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9E620B" w14:textId="3AF4ED9F" w:rsidR="004B40DB" w:rsidRDefault="004B40DB" w:rsidP="004B40D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Информационно-статистический обзор обращений граждан, поступивших в администрацию Доволенского сельсовета Доволенского района Новосибирской области за декабрь 2024 года, и результаты их рассмотрения</w:t>
      </w:r>
    </w:p>
    <w:p w14:paraId="19241B86" w14:textId="77777777" w:rsidR="004B40DB" w:rsidRDefault="004B40DB" w:rsidP="004B40D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1940A582" w14:textId="77777777" w:rsidR="004B40DB" w:rsidRDefault="004B40DB" w:rsidP="004B40D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>Рассмотрение обращений граждан, организаций и общественных объединений (далее – граждан), адресованных Главе администрации Доволенского сельсовета Доволенского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Доволенского сельсовета Доволенского района. Организацию работы по объективному, всестороннему и своевременному рассмотрению обращений осуществляют специалист администрации Доволенского сельсовета Доволенского района Новосибирской области.</w:t>
      </w:r>
    </w:p>
    <w:p w14:paraId="601A2270" w14:textId="77777777" w:rsidR="004B40DB" w:rsidRDefault="004B40DB" w:rsidP="004B40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5A7F957" w14:textId="165DEA69" w:rsidR="004B40DB" w:rsidRDefault="004B40DB" w:rsidP="004B40D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 декабре 2024 года Главе администрации Доволенского сельсовета Доволенского района поступило       обращений- </w:t>
      </w:r>
      <w:bookmarkStart w:id="0" w:name="_Hlk128487571"/>
      <w:bookmarkStart w:id="1" w:name="_Hlk128578119"/>
      <w:bookmarkStart w:id="2" w:name="_Hlk128480554"/>
      <w:r>
        <w:rPr>
          <w:rFonts w:ascii="Times New Roman" w:hAnsi="Times New Roman"/>
          <w:sz w:val="28"/>
          <w:szCs w:val="28"/>
        </w:rPr>
        <w:t>1 (в     ноябре 2024 – 0 обращений; за     декабрь   2023– 0 обращен</w:t>
      </w:r>
      <w:bookmarkEnd w:id="0"/>
      <w:r>
        <w:rPr>
          <w:rFonts w:ascii="Times New Roman" w:hAnsi="Times New Roman"/>
          <w:sz w:val="28"/>
          <w:szCs w:val="28"/>
        </w:rPr>
        <w:t>ий</w:t>
      </w:r>
      <w:bookmarkEnd w:id="1"/>
      <w:r>
        <w:rPr>
          <w:rFonts w:ascii="Times New Roman" w:hAnsi="Times New Roman"/>
          <w:sz w:val="28"/>
          <w:szCs w:val="28"/>
        </w:rPr>
        <w:t>), в том числе</w:t>
      </w:r>
      <w:bookmarkEnd w:id="2"/>
      <w:r>
        <w:rPr>
          <w:rFonts w:ascii="Times New Roman" w:hAnsi="Times New Roman"/>
          <w:sz w:val="28"/>
          <w:szCs w:val="28"/>
        </w:rPr>
        <w:t>:</w:t>
      </w:r>
    </w:p>
    <w:p w14:paraId="78156E3F" w14:textId="4C0342F0" w:rsidR="004B40DB" w:rsidRDefault="004B40DB" w:rsidP="004B40D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письменных обращений – 1 (в     ноябре 2024 – 0 обращений; за     декабрь   2023– 0 обращений)</w:t>
      </w:r>
    </w:p>
    <w:p w14:paraId="69335973" w14:textId="5E54BA3A" w:rsidR="004B40DB" w:rsidRDefault="004B40DB" w:rsidP="004B40D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устных обращений по справочному телефону – 0 (в     ноябре 2024 – 0 обращений; за     декабрь   2023– 0 обращений);</w:t>
      </w:r>
    </w:p>
    <w:p w14:paraId="71FB86A3" w14:textId="54378E44" w:rsidR="004B40DB" w:rsidRDefault="004B40DB" w:rsidP="004B40DB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- 0 (в     ноябре 2024 – 0 обращений; за декабрь 2023– 0 обращений)  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58174472" wp14:editId="3042831C">
            <wp:extent cx="5486400" cy="3634740"/>
            <wp:effectExtent l="0" t="0" r="0" b="22860"/>
            <wp:docPr id="1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596910B4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EB29C0A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14:paraId="1518EC86" w14:textId="77777777" w:rsidR="004B40DB" w:rsidRDefault="004B40DB" w:rsidP="004B40DB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3" w:name="_MON_1530446015"/>
      <w:bookmarkEnd w:id="3"/>
      <w:r>
        <w:rPr>
          <w:rFonts w:ascii="Times New Roman" w:hAnsi="Times New Roman"/>
          <w:b/>
          <w:sz w:val="28"/>
          <w:szCs w:val="28"/>
        </w:rPr>
        <w:lastRenderedPageBreak/>
        <w:t>Письменные обращения граждан.</w:t>
      </w:r>
    </w:p>
    <w:p w14:paraId="78368FB1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0337049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14:paraId="30678B72" w14:textId="559469D9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–0 (в ноябре 2024 – 0 обращений; за     декабрь   2023– 0 обращений);</w:t>
      </w:r>
    </w:p>
    <w:p w14:paraId="0F5D4F9C" w14:textId="7E65DE9E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1 (в ноябре 2024 – 0 обращений; за     декабрь   2023– 0 обращений);</w:t>
      </w:r>
    </w:p>
    <w:p w14:paraId="09C3DA2F" w14:textId="555DB19A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(в ноябре 2024 – 0 обращений; за     декабрь   2023– 0 обращений);</w:t>
      </w:r>
    </w:p>
    <w:p w14:paraId="3995EDA1" w14:textId="478D7CBD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(в ноябре 2024 – 0 обращений; за     декабрь   2023– 0 обращений);</w:t>
      </w:r>
    </w:p>
    <w:p w14:paraId="0CE3D227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иные – 0 </w:t>
      </w:r>
      <w:bookmarkStart w:id="4" w:name="_MON_1530446487"/>
      <w:bookmarkEnd w:id="4"/>
      <w:r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47CA07F0" w14:textId="1B01CF94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C9F62D9" w14:textId="77777777" w:rsidR="004B40DB" w:rsidRDefault="004B40DB" w:rsidP="004B40DB">
      <w:pPr>
        <w:tabs>
          <w:tab w:val="left" w:pos="2694"/>
        </w:tabs>
        <w:ind w:left="284"/>
        <w:rPr>
          <w:rFonts w:ascii="Calibri" w:hAnsi="Calibri"/>
        </w:rPr>
      </w:pPr>
      <w:r>
        <w:rPr>
          <w:rFonts w:ascii="Calibri" w:hAnsi="Calibri"/>
          <w:noProof/>
        </w:rPr>
        <w:drawing>
          <wp:inline distT="0" distB="0" distL="0" distR="0" wp14:anchorId="7C2D6C28" wp14:editId="6BABAEC1">
            <wp:extent cx="5486400" cy="3238500"/>
            <wp:effectExtent l="0" t="0" r="0" b="19050"/>
            <wp:docPr id="2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799FDE71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05259D6D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5" w:name="_MON_1530447370"/>
      <w:bookmarkEnd w:id="5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14:paraId="0F150231" w14:textId="58925F96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(в ноябре 2024 – 0 обращений; за     декабрь   2023– 0 обращений);</w:t>
      </w:r>
    </w:p>
    <w:p w14:paraId="3401CFFE" w14:textId="0511C855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(в ноябре 2024 – 0 обращений; за     декабрь   2023– 0 обращений);</w:t>
      </w:r>
    </w:p>
    <w:p w14:paraId="449513F9" w14:textId="2AD2B9EA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(в ноябре 2024 – 0 обращений; за     декабрь   2023– 0 обращений);</w:t>
      </w:r>
    </w:p>
    <w:p w14:paraId="2A5D2794" w14:textId="5BD4CA21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C63C40"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обращени</w:t>
      </w:r>
      <w:r w:rsidR="00C63C40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(выпас скота). (В ноябре 2024 – 0 обращений; за     декабрь   2023– 0 обращений);</w:t>
      </w:r>
    </w:p>
    <w:p w14:paraId="2CA9CB63" w14:textId="004CF4EC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C63C4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C63C40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(в ноябре 2024 – 0 обращений; за     декабрь   2023– 0 обращений);</w:t>
      </w:r>
    </w:p>
    <w:p w14:paraId="017B5AFD" w14:textId="6EAEE5AC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6ADF2F7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5E3C6D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По результатам рассмотрения письменных обращений граждан в   ноябре 2024 года:   </w:t>
      </w:r>
    </w:p>
    <w:p w14:paraId="5E411B5B" w14:textId="7F6E5523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0 обращений (в ноябре 2024 – 0 обращений; за     декабрь   2023– 0 обращений);</w:t>
      </w:r>
    </w:p>
    <w:p w14:paraId="02C35DE2" w14:textId="7B661061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CB060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CB0609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4F22A33B" w14:textId="77777777" w:rsidR="00CB0609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1BF56931" w14:textId="7EDCEFE9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30D13839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566AEC2" w14:textId="77777777" w:rsidR="004B40DB" w:rsidRDefault="004B40DB" w:rsidP="004B40DB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14:paraId="2F4B3054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14:paraId="2EA29E36" w14:textId="77777777" w:rsidR="00CB0609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</w:t>
      </w:r>
      <w:r w:rsidR="00CB0609">
        <w:rPr>
          <w:rFonts w:ascii="Times New Roman" w:hAnsi="Times New Roman"/>
          <w:sz w:val="28"/>
          <w:szCs w:val="28"/>
        </w:rPr>
        <w:t>дека</w:t>
      </w:r>
      <w:r>
        <w:rPr>
          <w:rFonts w:ascii="Times New Roman" w:hAnsi="Times New Roman"/>
          <w:sz w:val="28"/>
          <w:szCs w:val="28"/>
        </w:rPr>
        <w:t xml:space="preserve">бре   2024 года по справочному телефону администрации Доволенского сельсовета   Доволенского района Новосибирской области поступило 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7289D6E9" w14:textId="2F9C5C2E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D06A507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2F5C519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59973BD4" w14:textId="77777777" w:rsidR="004B40DB" w:rsidRDefault="004B40DB" w:rsidP="004B40DB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Доволенского сельсовета Доволенского района Новосибирской области </w:t>
      </w:r>
    </w:p>
    <w:p w14:paraId="19DF15A6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1E4E4EC8" w14:textId="5A876D2E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</w:t>
      </w:r>
      <w:r w:rsidR="00CB0609">
        <w:rPr>
          <w:rFonts w:ascii="Times New Roman" w:hAnsi="Times New Roman"/>
          <w:sz w:val="28"/>
          <w:szCs w:val="28"/>
        </w:rPr>
        <w:t>дека</w:t>
      </w:r>
      <w:r>
        <w:rPr>
          <w:rFonts w:ascii="Times New Roman" w:hAnsi="Times New Roman"/>
          <w:sz w:val="28"/>
          <w:szCs w:val="28"/>
        </w:rPr>
        <w:t xml:space="preserve">бре 2024 года Главой администрации Доволенского сельсовета Доволенского района принято 0 человек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3D312174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14:paraId="20DD2DF8" w14:textId="486318E9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0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603939DD" w14:textId="444CA74C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жалобы – 0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0E6DCB06" w14:textId="2681C3E0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0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251262B3" w14:textId="30D3E8C2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запросы – 0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4D61255F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14:paraId="22E39E22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14:paraId="1136320E" w14:textId="7D05444B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общественные организации - 0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672B034C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14:paraId="782A6DFF" w14:textId="17E3A1F7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социальное обеспечение – 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0ECAC55A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14:paraId="0F30C1D6" w14:textId="77777777" w:rsidR="00CB0609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- 0 обращений- </w:t>
      </w:r>
      <w:r w:rsidR="00CB0609">
        <w:rPr>
          <w:rFonts w:ascii="Times New Roman" w:hAnsi="Times New Roman"/>
          <w:sz w:val="28"/>
          <w:szCs w:val="28"/>
        </w:rPr>
        <w:t xml:space="preserve">(в ноябре 2024 – 0 обращений; </w:t>
      </w:r>
      <w:r w:rsidR="00CB0609">
        <w:rPr>
          <w:rFonts w:ascii="Times New Roman" w:hAnsi="Times New Roman"/>
          <w:sz w:val="28"/>
          <w:szCs w:val="28"/>
        </w:rPr>
        <w:lastRenderedPageBreak/>
        <w:t>за     декабрь   2023– 0 обращений);</w:t>
      </w:r>
    </w:p>
    <w:p w14:paraId="246D6EDD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14:paraId="1542D04E" w14:textId="6F0E5EC5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безопасность и охрана правопорядка - 0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3F3E06C5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14:paraId="379886DE" w14:textId="77777777" w:rsidR="00CB0609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49968384" w14:textId="717AC96A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E403187" w14:textId="77777777" w:rsidR="004B40DB" w:rsidRDefault="004B40DB" w:rsidP="004B40DB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14:paraId="6FB8C1F6" w14:textId="3035A17D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обоснованными и подлежащими удовлетворению) –0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1DF5E3DE" w14:textId="0E7775A8" w:rsidR="004B40DB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 даны разъяснения – 0</w:t>
      </w:r>
      <w:r>
        <w:rPr>
          <w:rFonts w:ascii="Times New Roman" w:hAnsi="Times New Roman"/>
          <w:sz w:val="28"/>
          <w:szCs w:val="28"/>
        </w:rPr>
        <w:t xml:space="preserve">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6EE9EE6C" w14:textId="77777777" w:rsidR="00CB0609" w:rsidRDefault="004B40DB" w:rsidP="00CB06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 xml:space="preserve">0 обращений </w:t>
      </w:r>
      <w:r w:rsidR="00CB0609">
        <w:rPr>
          <w:rFonts w:ascii="Times New Roman" w:hAnsi="Times New Roman"/>
          <w:sz w:val="28"/>
          <w:szCs w:val="28"/>
        </w:rPr>
        <w:t>(в ноябре 2024 – 0 обращений; за     декабрь   2023– 0 обращений);</w:t>
      </w:r>
    </w:p>
    <w:p w14:paraId="7D338BE5" w14:textId="1F6C9BC6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D8ABEA3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EC0432B" w14:textId="77777777" w:rsidR="004B40DB" w:rsidRDefault="004B40DB" w:rsidP="004B40D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0DD74D5" w14:textId="77777777" w:rsidR="004B40DB" w:rsidRDefault="004B40DB" w:rsidP="004B40DB">
      <w:pPr>
        <w:rPr>
          <w:rFonts w:ascii="Calibri" w:hAnsi="Calibri"/>
        </w:rPr>
      </w:pPr>
    </w:p>
    <w:p w14:paraId="4AD7C94C" w14:textId="77777777" w:rsidR="004B40DB" w:rsidRDefault="004B40DB" w:rsidP="004B40DB"/>
    <w:p w14:paraId="5352521C" w14:textId="77777777" w:rsidR="004B40DB" w:rsidRDefault="004B40DB" w:rsidP="004B40DB"/>
    <w:p w14:paraId="1824D7E3" w14:textId="77777777" w:rsidR="004B40DB" w:rsidRDefault="004B40DB" w:rsidP="004B40DB"/>
    <w:p w14:paraId="587ADF87" w14:textId="77777777" w:rsidR="004B40DB" w:rsidRDefault="004B40DB" w:rsidP="004B40DB"/>
    <w:p w14:paraId="7CDE237E" w14:textId="77777777" w:rsidR="004B40DB" w:rsidRDefault="004B40DB" w:rsidP="004B40DB"/>
    <w:p w14:paraId="710496BA" w14:textId="77777777" w:rsidR="004B40DB" w:rsidRDefault="004B40DB" w:rsidP="004B40DB"/>
    <w:p w14:paraId="4AF30255" w14:textId="77777777" w:rsidR="00AC3490" w:rsidRDefault="00AC3490"/>
    <w:sectPr w:rsidR="00AC3490" w:rsidSect="00E5090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C24A6"/>
    <w:multiLevelType w:val="hybridMultilevel"/>
    <w:tmpl w:val="DF7C2FA4"/>
    <w:lvl w:ilvl="0" w:tplc="04190001">
      <w:numFmt w:val="decimal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numFmt w:val="decimal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176"/>
    <w:rsid w:val="004B40DB"/>
    <w:rsid w:val="00AC0176"/>
    <w:rsid w:val="00AC3490"/>
    <w:rsid w:val="00C63C40"/>
    <w:rsid w:val="00CB0609"/>
    <w:rsid w:val="00E50904"/>
    <w:rsid w:val="00F5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24416"/>
  <w15:chartTrackingRefBased/>
  <w15:docId w15:val="{59F106D1-C0DC-4A45-AB3E-A125EC4A4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40D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diagramColors" Target="diagrams/colors2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QuickStyle" Target="diagrams/quickStyle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Layout" Target="diagrams/layout2.xm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diagramData" Target="diagrams/data2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microsoft.com/office/2007/relationships/diagramDrawing" Target="diagrams/drawing2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>
        <a:xfrm>
          <a:off x="2208018" y="-4033"/>
          <a:ext cx="988283" cy="988283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gm:t>
    </dgm:pt>
    <dgm:pt modelId="{4BF2129E-CC80-4B8E-A0BF-148EB9C245BA}" type="parTrans" cxnId="{9B4DF683-9740-40DC-AD69-1027FE8186EC}">
      <dgm:prSet/>
      <dgm:spPr>
        <a:xfrm rot="19151220">
          <a:off x="1725873" y="1008185"/>
          <a:ext cx="685657" cy="57919"/>
        </a:xfrm>
        <a:custGeom>
          <a:avLst/>
          <a:gdLst/>
          <a:ahLst/>
          <a:cxnLst/>
          <a:rect l="0" t="0" r="0" b="0"/>
          <a:pathLst>
            <a:path>
              <a:moveTo>
                <a:pt x="0" y="28959"/>
              </a:moveTo>
              <a:lnTo>
                <a:pt x="685657" y="28959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>
        <a:xfrm>
          <a:off x="3295130" y="-4033"/>
          <a:ext cx="1482425" cy="988283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 algn="ctr"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>
        <a:xfrm>
          <a:off x="2423733" y="1265189"/>
          <a:ext cx="1059239" cy="1059239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ноябрь</a:t>
          </a:r>
        </a:p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gm:t>
    </dgm:pt>
    <dgm:pt modelId="{B3A7BDF9-5364-4C48-BC90-199A954B3599}" type="parTrans" cxnId="{3E272698-DD8C-4150-AC34-2D6931480E6B}">
      <dgm:prSet/>
      <dgm:spPr>
        <a:xfrm>
          <a:off x="1809233" y="1765848"/>
          <a:ext cx="614500" cy="57919"/>
        </a:xfrm>
        <a:custGeom>
          <a:avLst/>
          <a:gdLst/>
          <a:ahLst/>
          <a:cxnLst/>
          <a:rect l="0" t="0" r="0" b="0"/>
          <a:pathLst>
            <a:path>
              <a:moveTo>
                <a:pt x="0" y="28959"/>
              </a:moveTo>
              <a:lnTo>
                <a:pt x="614500" y="28959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>
        <a:xfrm>
          <a:off x="3588896" y="1265189"/>
          <a:ext cx="1588859" cy="1059239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 algn="ctr"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>
        <a:xfrm>
          <a:off x="2036954" y="2560245"/>
          <a:ext cx="1118737" cy="1078528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2023</a:t>
          </a:r>
        </a:p>
      </dgm:t>
    </dgm:pt>
    <dgm:pt modelId="{7CABBC75-9768-4DAC-A885-6E44A873D0CD}" type="parTrans" cxnId="{4F5A1DE4-9B27-4CD2-A452-9173B563700D}">
      <dgm:prSet/>
      <dgm:spPr>
        <a:xfrm rot="2572836">
          <a:off x="1739174" y="2518037"/>
          <a:ext cx="524339" cy="57919"/>
        </a:xfrm>
        <a:custGeom>
          <a:avLst/>
          <a:gdLst/>
          <a:ahLst/>
          <a:cxnLst/>
          <a:rect l="0" t="0" r="0" b="0"/>
          <a:pathLst>
            <a:path>
              <a:moveTo>
                <a:pt x="0" y="28959"/>
              </a:moveTo>
              <a:lnTo>
                <a:pt x="524339" y="28959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>
        <a:xfrm>
          <a:off x="3187243" y="2560245"/>
          <a:ext cx="1678105" cy="107852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 algn="ctr"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4BB8DC8-0157-46DB-A2F1-B216011BE0AC}">
      <dgm:prSet phldrT="[Текст]"/>
      <dgm:spPr>
        <a:xfrm>
          <a:off x="3187243" y="2560245"/>
          <a:ext cx="1678105" cy="1078528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 algn="ctr"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обращений</a:t>
          </a:r>
        </a:p>
      </dgm:t>
    </dgm:pt>
    <dgm:pt modelId="{676EBB9D-796C-4D34-9A2B-278E3B033971}" type="parTrans" cxnId="{5D950FCB-8CBF-423F-8D7D-E23D85D0460D}">
      <dgm:prSet/>
      <dgm:spPr/>
      <dgm:t>
        <a:bodyPr/>
        <a:lstStyle/>
        <a:p>
          <a:endParaRPr lang="ru-RU"/>
        </a:p>
      </dgm:t>
    </dgm:pt>
    <dgm:pt modelId="{70BB7AA6-267E-41C0-87E1-B63667036DE1}" type="sibTrans" cxnId="{5D950FCB-8CBF-423F-8D7D-E23D85D0460D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 custLinFactNeighborX="6130" custLinFactNeighborY="-2452"/>
      <dgm:spPr>
        <a:xfrm rot="21180657">
          <a:off x="416862" y="931360"/>
          <a:ext cx="1765399" cy="1640320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X="105617" custScaleY="10182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70A79205-3ED8-43D1-A351-933F02063854}" type="presOf" srcId="{3EE11E15-E876-4059-BD36-0D22F4D9321C}" destId="{476589E8-8ACA-4BA0-922E-EC06C9FAF009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17967D3B-C5E9-4281-A0CD-A8CB0EC229F3}" type="presOf" srcId="{B3A7BDF9-5364-4C48-BC90-199A954B3599}" destId="{6EC2A878-D87E-4182-8B08-CB3C704B1B6B}" srcOrd="0" destOrd="0" presId="urn:microsoft.com/office/officeart/2005/8/layout/radial2"/>
    <dgm:cxn modelId="{23DCC55F-79F0-406D-B1D5-7E0B7A5335BD}" type="presOf" srcId="{54F1E6F3-6B68-4CB1-88B3-887076703066}" destId="{BC77CF9B-75EF-46AA-85F3-E3B2F9D95BDA}" srcOrd="0" destOrd="0" presId="urn:microsoft.com/office/officeart/2005/8/layout/radial2"/>
    <dgm:cxn modelId="{6962096A-8D5C-4A5B-88A6-A238BB871880}" type="presOf" srcId="{B4BB8DC8-0157-46DB-A2F1-B216011BE0AC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4FB83385-1578-410E-B418-8FFE8EACC1EC}" type="presOf" srcId="{0867BF2A-F0D0-4783-8F93-2C7F4D4852DF}" destId="{E7E636EF-D61E-43F2-B714-8DFE3E2A84CB}" srcOrd="0" destOrd="0" presId="urn:microsoft.com/office/officeart/2005/8/layout/radial2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EDDBC88A-3190-4635-8EB2-022FE479A76E}" type="presOf" srcId="{7CABBC75-9768-4DAC-A885-6E44A873D0CD}" destId="{7FF34E1D-3F5C-469D-9F1F-D6EA3BFE3612}" srcOrd="0" destOrd="0" presId="urn:microsoft.com/office/officeart/2005/8/layout/radial2"/>
    <dgm:cxn modelId="{BF5A788F-DA44-4E48-965E-6677E20811C3}" type="presOf" srcId="{829FE57D-4992-4B91-B2B0-4137F8B6FF52}" destId="{C1F5DE46-BD5D-40B4-B2D5-A2D8BF91203F}" srcOrd="0" destOrd="0" presId="urn:microsoft.com/office/officeart/2005/8/layout/radial2"/>
    <dgm:cxn modelId="{70FF4495-E176-40E2-B588-11EE60925193}" type="presOf" srcId="{599313CA-BF47-4631-B462-3329C5991C98}" destId="{28E1AA45-925D-48BE-92FB-C55CF79A6989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9635B3A6-0FEF-47CB-8CC6-9D55A2A9F593}" type="presOf" srcId="{36088591-9D64-4323-9B23-27F25D318EEB}" destId="{DD44F696-C4A1-41EF-A1E3-A61BB28E8E18}" srcOrd="0" destOrd="0" presId="urn:microsoft.com/office/officeart/2005/8/layout/radial2"/>
    <dgm:cxn modelId="{5D950FCB-8CBF-423F-8D7D-E23D85D0460D}" srcId="{95BAE3F3-48DE-457F-8328-775E5F553BB3}" destId="{B4BB8DC8-0157-46DB-A2F1-B216011BE0AC}" srcOrd="1" destOrd="0" parTransId="{676EBB9D-796C-4D34-9A2B-278E3B033971}" sibTransId="{70BB7AA6-267E-41C0-87E1-B63667036DE1}"/>
    <dgm:cxn modelId="{FECCB0E3-4A30-450B-B44B-D4B5FEC0F4F4}" type="presOf" srcId="{95BAE3F3-48DE-457F-8328-775E5F553BB3}" destId="{E80984BE-1CED-470B-9A26-0C1B3C9562D1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DC9869EA-8667-4273-900D-514EE9A8ECEE}" type="presOf" srcId="{4BF2129E-CC80-4B8E-A0BF-148EB9C245BA}" destId="{3459E38C-E31D-4AA0-9EC2-31A7F58D5FAD}" srcOrd="0" destOrd="0" presId="urn:microsoft.com/office/officeart/2005/8/layout/radial2"/>
    <dgm:cxn modelId="{C5E058B7-5C93-4572-81D4-D407D81F2824}" type="presParOf" srcId="{476589E8-8ACA-4BA0-922E-EC06C9FAF009}" destId="{6BF8BA12-AACC-4CC1-80B5-750EE2AED046}" srcOrd="0" destOrd="0" presId="urn:microsoft.com/office/officeart/2005/8/layout/radial2"/>
    <dgm:cxn modelId="{D5062FCD-B7A8-4CFC-A579-26F20DE36D4E}" type="presParOf" srcId="{6BF8BA12-AACC-4CC1-80B5-750EE2AED046}" destId="{307FAD0E-DFE2-4CBF-9D53-663D30017121}" srcOrd="0" destOrd="0" presId="urn:microsoft.com/office/officeart/2005/8/layout/radial2"/>
    <dgm:cxn modelId="{0A4A46C8-BF9D-4B69-B5CA-433EC11B8137}" type="presParOf" srcId="{307FAD0E-DFE2-4CBF-9D53-663D30017121}" destId="{DE8D755F-5E1F-44CE-A42A-0C0426DD3684}" srcOrd="0" destOrd="0" presId="urn:microsoft.com/office/officeart/2005/8/layout/radial2"/>
    <dgm:cxn modelId="{5C827DE5-78EB-42D9-8E64-8258E7720A63}" type="presParOf" srcId="{307FAD0E-DFE2-4CBF-9D53-663D30017121}" destId="{F791AB9B-3579-4A12-9CF3-F942122C97A2}" srcOrd="1" destOrd="0" presId="urn:microsoft.com/office/officeart/2005/8/layout/radial2"/>
    <dgm:cxn modelId="{ED57FD87-FC30-4D34-93AE-6EF3AE1ADC73}" type="presParOf" srcId="{6BF8BA12-AACC-4CC1-80B5-750EE2AED046}" destId="{3459E38C-E31D-4AA0-9EC2-31A7F58D5FAD}" srcOrd="1" destOrd="0" presId="urn:microsoft.com/office/officeart/2005/8/layout/radial2"/>
    <dgm:cxn modelId="{2340283A-39DC-4BDA-A36B-D26ED401F90C}" type="presParOf" srcId="{6BF8BA12-AACC-4CC1-80B5-750EE2AED046}" destId="{202B0994-B608-449A-A16E-2E6A9B73873A}" srcOrd="2" destOrd="0" presId="urn:microsoft.com/office/officeart/2005/8/layout/radial2"/>
    <dgm:cxn modelId="{89309A70-DC67-4217-A103-781B30DA43A2}" type="presParOf" srcId="{202B0994-B608-449A-A16E-2E6A9B73873A}" destId="{28E1AA45-925D-48BE-92FB-C55CF79A6989}" srcOrd="0" destOrd="0" presId="urn:microsoft.com/office/officeart/2005/8/layout/radial2"/>
    <dgm:cxn modelId="{6795656D-9CBB-4A5E-8C59-2CAE1C4BF5ED}" type="presParOf" srcId="{202B0994-B608-449A-A16E-2E6A9B73873A}" destId="{DD44F696-C4A1-41EF-A1E3-A61BB28E8E18}" srcOrd="1" destOrd="0" presId="urn:microsoft.com/office/officeart/2005/8/layout/radial2"/>
    <dgm:cxn modelId="{6177F34D-8E78-4DE6-A417-1B333C168F7E}" type="presParOf" srcId="{6BF8BA12-AACC-4CC1-80B5-750EE2AED046}" destId="{6EC2A878-D87E-4182-8B08-CB3C704B1B6B}" srcOrd="3" destOrd="0" presId="urn:microsoft.com/office/officeart/2005/8/layout/radial2"/>
    <dgm:cxn modelId="{4E648850-A318-4C66-8298-2DDC4DF71584}" type="presParOf" srcId="{6BF8BA12-AACC-4CC1-80B5-750EE2AED046}" destId="{B766CF46-8B79-42B4-8BA1-C6BDDFCD80B4}" srcOrd="4" destOrd="0" presId="urn:microsoft.com/office/officeart/2005/8/layout/radial2"/>
    <dgm:cxn modelId="{CEA3882C-F3D2-411F-9E37-CD6536E0886C}" type="presParOf" srcId="{B766CF46-8B79-42B4-8BA1-C6BDDFCD80B4}" destId="{BC77CF9B-75EF-46AA-85F3-E3B2F9D95BDA}" srcOrd="0" destOrd="0" presId="urn:microsoft.com/office/officeart/2005/8/layout/radial2"/>
    <dgm:cxn modelId="{E672A94E-A98E-45F8-B1EB-B0907C5A2044}" type="presParOf" srcId="{B766CF46-8B79-42B4-8BA1-C6BDDFCD80B4}" destId="{C1F5DE46-BD5D-40B4-B2D5-A2D8BF91203F}" srcOrd="1" destOrd="0" presId="urn:microsoft.com/office/officeart/2005/8/layout/radial2"/>
    <dgm:cxn modelId="{217D8DE3-0CA4-4A44-A95A-39C40AF90423}" type="presParOf" srcId="{6BF8BA12-AACC-4CC1-80B5-750EE2AED046}" destId="{7FF34E1D-3F5C-469D-9F1F-D6EA3BFE3612}" srcOrd="5" destOrd="0" presId="urn:microsoft.com/office/officeart/2005/8/layout/radial2"/>
    <dgm:cxn modelId="{CA0D2F3E-5A2F-4EBF-98FE-D7B78113A729}" type="presParOf" srcId="{6BF8BA12-AACC-4CC1-80B5-750EE2AED046}" destId="{9508C784-34E0-40C4-97C9-CCDAC24ACBE3}" srcOrd="6" destOrd="0" presId="urn:microsoft.com/office/officeart/2005/8/layout/radial2"/>
    <dgm:cxn modelId="{C4FAB375-3D0B-4F35-B7CC-512F44EC8A44}" type="presParOf" srcId="{9508C784-34E0-40C4-97C9-CCDAC24ACBE3}" destId="{E80984BE-1CED-470B-9A26-0C1B3C9562D1}" srcOrd="0" destOrd="0" presId="urn:microsoft.com/office/officeart/2005/8/layout/radial2"/>
    <dgm:cxn modelId="{2037A8E0-A6FD-4FD1-A829-B93F85F516FA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>
        <a:xfrm>
          <a:off x="2266773" y="-8681"/>
          <a:ext cx="880307" cy="880307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gm:t>
    </dgm:pt>
    <dgm:pt modelId="{4BF2129E-CC80-4B8E-A0BF-148EB9C245BA}" type="parTrans" cxnId="{9B4DF683-9740-40DC-AD69-1027FE8186EC}">
      <dgm:prSet/>
      <dgm:spPr>
        <a:xfrm rot="19151500">
          <a:off x="1836554" y="893164"/>
          <a:ext cx="611554" cy="51591"/>
        </a:xfrm>
        <a:custGeom>
          <a:avLst/>
          <a:gdLst/>
          <a:ahLst/>
          <a:cxnLst/>
          <a:rect l="0" t="0" r="0" b="0"/>
          <a:pathLst>
            <a:path>
              <a:moveTo>
                <a:pt x="0" y="25795"/>
              </a:moveTo>
              <a:lnTo>
                <a:pt x="611554" y="25795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/>
      <dgm:spPr>
        <a:xfrm>
          <a:off x="3235111" y="-8681"/>
          <a:ext cx="1320461" cy="880307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 algn="ctr"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>
        <a:xfrm>
          <a:off x="2459023" y="1122256"/>
          <a:ext cx="943510" cy="943510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ноябрь</a:t>
          </a:r>
        </a:p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gm:t>
    </dgm:pt>
    <dgm:pt modelId="{B3A7BDF9-5364-4C48-BC90-199A954B3599}" type="parTrans" cxnId="{3E272698-DD8C-4150-AC34-2D6931480E6B}">
      <dgm:prSet/>
      <dgm:spPr>
        <a:xfrm>
          <a:off x="1910888" y="1568215"/>
          <a:ext cx="548134" cy="51591"/>
        </a:xfrm>
        <a:custGeom>
          <a:avLst/>
          <a:gdLst/>
          <a:ahLst/>
          <a:cxnLst/>
          <a:rect l="0" t="0" r="0" b="0"/>
          <a:pathLst>
            <a:path>
              <a:moveTo>
                <a:pt x="0" y="25795"/>
              </a:moveTo>
              <a:lnTo>
                <a:pt x="548134" y="25795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/>
      <dgm:spPr>
        <a:xfrm>
          <a:off x="3496885" y="1122256"/>
          <a:ext cx="1415266" cy="94351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 algn="ctr"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>
        <a:xfrm>
          <a:off x="2147521" y="2265921"/>
          <a:ext cx="943510" cy="981260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>
            <a:buNone/>
          </a:pPr>
          <a:r>
            <a:rPr lang="ru-RU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2023</a:t>
          </a:r>
        </a:p>
      </dgm:t>
    </dgm:pt>
    <dgm:pt modelId="{7CABBC75-9768-4DAC-A885-6E44A873D0CD}" type="parTrans" cxnId="{4F5A1DE4-9B27-4CD2-A452-9173B563700D}">
      <dgm:prSet/>
      <dgm:spPr>
        <a:xfrm rot="2563446">
          <a:off x="1846654" y="2240749"/>
          <a:ext cx="484111" cy="51591"/>
        </a:xfrm>
        <a:custGeom>
          <a:avLst/>
          <a:gdLst/>
          <a:ahLst/>
          <a:cxnLst/>
          <a:rect l="0" t="0" r="0" b="0"/>
          <a:pathLst>
            <a:path>
              <a:moveTo>
                <a:pt x="0" y="25795"/>
              </a:moveTo>
              <a:lnTo>
                <a:pt x="484111" y="25795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gm:spPr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/>
      <dgm:spPr>
        <a:xfrm>
          <a:off x="3185383" y="2265921"/>
          <a:ext cx="1415266" cy="98126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       0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BF1628C8-D470-466D-8244-36889FC9984E}">
      <dgm:prSet phldrT="[Текст]"/>
      <dgm:spPr>
        <a:xfrm>
          <a:off x="3185383" y="2265921"/>
          <a:ext cx="1415266" cy="981260"/>
        </a:xfrm>
        <a:prstGeom prst="rect">
          <a:avLst/>
        </a:prstGeom>
        <a:noFill/>
        <a:ln>
          <a:noFill/>
        </a:ln>
        <a:effectLst/>
      </dgm:spPr>
      <dgm:t>
        <a:bodyPr/>
        <a:lstStyle/>
        <a:p>
          <a:pPr>
            <a:buChar char="•"/>
          </a:pPr>
          <a:r>
            <a:rPr lang="ru-RU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обращений</a:t>
          </a:r>
        </a:p>
      </dgm:t>
    </dgm:pt>
    <dgm:pt modelId="{8A1672B5-3445-4AC5-B0D6-36361CB63FFF}" type="sibTrans" cxnId="{AD13BA86-9804-49A0-97FA-6F1C727CDC06}">
      <dgm:prSet/>
      <dgm:spPr/>
      <dgm:t>
        <a:bodyPr/>
        <a:lstStyle/>
        <a:p>
          <a:endParaRPr lang="ru-RU"/>
        </a:p>
      </dgm:t>
    </dgm:pt>
    <dgm:pt modelId="{5318225C-E28C-4B94-AE31-B3B5F7B88CD1}" type="parTrans" cxnId="{AD13BA86-9804-49A0-97FA-6F1C727CDC06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xfrm rot="21180657">
          <a:off x="574248" y="863459"/>
          <a:ext cx="1572517" cy="1461105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</dgm:pt>
    <dgm:pt modelId="{6EC2A878-D87E-4182-8B08-CB3C704B1B6B}" type="pres">
      <dgm:prSet presAssocID="{B3A7BDF9-5364-4C48-BC90-199A954B3599}" presName="Name25" presStyleLbl="parChTrans1D1" presStyleIdx="1" presStyleCnt="3"/>
      <dgm:spPr/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</dgm:pt>
    <dgm:pt modelId="{7FF34E1D-3F5C-469D-9F1F-D6EA3BFE3612}" type="pres">
      <dgm:prSet presAssocID="{7CABBC75-9768-4DAC-A885-6E44A873D0CD}" presName="Name25" presStyleLbl="parChTrans1D1" presStyleIdx="2" presStyleCnt="3"/>
      <dgm:spPr/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4001">
        <dgm:presLayoutVars>
          <dgm:chMax val="1"/>
          <dgm:bulletEnabled val="1"/>
        </dgm:presLayoutVars>
      </dgm:prSet>
      <dgm:spPr/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</dgm:pt>
  </dgm:ptLst>
  <dgm:cxnLst>
    <dgm:cxn modelId="{99A11904-5C81-44E9-A791-FEA8907FD331}" type="presOf" srcId="{829FE57D-4992-4B91-B2B0-4137F8B6FF52}" destId="{C1F5DE46-BD5D-40B4-B2D5-A2D8BF91203F}" srcOrd="0" destOrd="0" presId="urn:microsoft.com/office/officeart/2005/8/layout/radial2"/>
    <dgm:cxn modelId="{51184814-5242-45FA-8852-E2E1D2AAD692}" type="presOf" srcId="{7CABBC75-9768-4DAC-A885-6E44A873D0CD}" destId="{7FF34E1D-3F5C-469D-9F1F-D6EA3BFE3612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85C19428-285B-4C0B-B3D1-B0D69746C6CA}" type="presOf" srcId="{0867BF2A-F0D0-4783-8F93-2C7F4D4852DF}" destId="{E7E636EF-D61E-43F2-B714-8DFE3E2A84CB}" srcOrd="0" destOrd="0" presId="urn:microsoft.com/office/officeart/2005/8/layout/radial2"/>
    <dgm:cxn modelId="{AD32C064-8801-4423-97C3-4D7180109B6D}" type="presOf" srcId="{95BAE3F3-48DE-457F-8328-775E5F553BB3}" destId="{E80984BE-1CED-470B-9A26-0C1B3C9562D1}" srcOrd="0" destOrd="0" presId="urn:microsoft.com/office/officeart/2005/8/layout/radial2"/>
    <dgm:cxn modelId="{3F407169-DE81-4ACE-AC8A-BDA9A7E102C0}" type="presOf" srcId="{3EE11E15-E876-4059-BD36-0D22F4D9321C}" destId="{476589E8-8ACA-4BA0-922E-EC06C9FAF009}" srcOrd="0" destOrd="0" presId="urn:microsoft.com/office/officeart/2005/8/layout/radial2"/>
    <dgm:cxn modelId="{158D2A4C-09B2-4D60-A9A9-180D44319EC7}" type="presOf" srcId="{BF1628C8-D470-466D-8244-36889FC9984E}" destId="{E7E636EF-D61E-43F2-B714-8DFE3E2A84CB}" srcOrd="0" destOrd="1" presId="urn:microsoft.com/office/officeart/2005/8/layout/radial2"/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AD13BA86-9804-49A0-97FA-6F1C727CDC06}" srcId="{95BAE3F3-48DE-457F-8328-775E5F553BB3}" destId="{BF1628C8-D470-466D-8244-36889FC9984E}" srcOrd="1" destOrd="0" parTransId="{5318225C-E28C-4B94-AE31-B3B5F7B88CD1}" sibTransId="{8A1672B5-3445-4AC5-B0D6-36361CB63FFF}"/>
    <dgm:cxn modelId="{2B3E8B8E-D8A9-44D5-8B8D-0BBEBF39BF44}" type="presOf" srcId="{B3A7BDF9-5364-4C48-BC90-199A954B3599}" destId="{6EC2A878-D87E-4182-8B08-CB3C704B1B6B}" srcOrd="0" destOrd="0" presId="urn:microsoft.com/office/officeart/2005/8/layout/radial2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CA3C74A3-A8C2-4FE6-A8F9-A1259691BD8C}" type="presOf" srcId="{4BF2129E-CC80-4B8E-A0BF-148EB9C245BA}" destId="{3459E38C-E31D-4AA0-9EC2-31A7F58D5FAD}" srcOrd="0" destOrd="0" presId="urn:microsoft.com/office/officeart/2005/8/layout/radial2"/>
    <dgm:cxn modelId="{EA5930AD-AA5D-4EE3-B5DA-3D0BF39FFD31}" type="presOf" srcId="{36088591-9D64-4323-9B23-27F25D318EEB}" destId="{DD44F696-C4A1-41EF-A1E3-A61BB28E8E18}" srcOrd="0" destOrd="0" presId="urn:microsoft.com/office/officeart/2005/8/layout/radial2"/>
    <dgm:cxn modelId="{4A2CD4BC-DCF4-481B-9026-6428FECEC6BA}" type="presOf" srcId="{599313CA-BF47-4631-B462-3329C5991C98}" destId="{28E1AA45-925D-48BE-92FB-C55CF79A6989}" srcOrd="0" destOrd="0" presId="urn:microsoft.com/office/officeart/2005/8/layout/radial2"/>
    <dgm:cxn modelId="{DBDDDCC2-0ECD-4617-B89D-ACD98D086FC6}" type="presOf" srcId="{54F1E6F3-6B68-4CB1-88B3-887076703066}" destId="{BC77CF9B-75EF-46AA-85F3-E3B2F9D95BDA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B5E5EB8-7483-45D6-98C7-53217501641B}" type="presParOf" srcId="{476589E8-8ACA-4BA0-922E-EC06C9FAF009}" destId="{6BF8BA12-AACC-4CC1-80B5-750EE2AED046}" srcOrd="0" destOrd="0" presId="urn:microsoft.com/office/officeart/2005/8/layout/radial2"/>
    <dgm:cxn modelId="{DB05F735-DA4B-48F6-ADF5-300B6B23245A}" type="presParOf" srcId="{6BF8BA12-AACC-4CC1-80B5-750EE2AED046}" destId="{307FAD0E-DFE2-4CBF-9D53-663D30017121}" srcOrd="0" destOrd="0" presId="urn:microsoft.com/office/officeart/2005/8/layout/radial2"/>
    <dgm:cxn modelId="{4F39BA89-C8E0-4EB5-B5B1-E1819090802E}" type="presParOf" srcId="{307FAD0E-DFE2-4CBF-9D53-663D30017121}" destId="{DE8D755F-5E1F-44CE-A42A-0C0426DD3684}" srcOrd="0" destOrd="0" presId="urn:microsoft.com/office/officeart/2005/8/layout/radial2"/>
    <dgm:cxn modelId="{ED6B1923-18E3-4FD2-9123-F5E60766020E}" type="presParOf" srcId="{307FAD0E-DFE2-4CBF-9D53-663D30017121}" destId="{F791AB9B-3579-4A12-9CF3-F942122C97A2}" srcOrd="1" destOrd="0" presId="urn:microsoft.com/office/officeart/2005/8/layout/radial2"/>
    <dgm:cxn modelId="{D1E9DEB5-40FC-4E2F-B04D-371FEB4A40C2}" type="presParOf" srcId="{6BF8BA12-AACC-4CC1-80B5-750EE2AED046}" destId="{3459E38C-E31D-4AA0-9EC2-31A7F58D5FAD}" srcOrd="1" destOrd="0" presId="urn:microsoft.com/office/officeart/2005/8/layout/radial2"/>
    <dgm:cxn modelId="{4C623F32-E3B2-47E2-A968-6306BA7AA756}" type="presParOf" srcId="{6BF8BA12-AACC-4CC1-80B5-750EE2AED046}" destId="{202B0994-B608-449A-A16E-2E6A9B73873A}" srcOrd="2" destOrd="0" presId="urn:microsoft.com/office/officeart/2005/8/layout/radial2"/>
    <dgm:cxn modelId="{C24F3EB7-9776-406E-A12A-239938F25BA9}" type="presParOf" srcId="{202B0994-B608-449A-A16E-2E6A9B73873A}" destId="{28E1AA45-925D-48BE-92FB-C55CF79A6989}" srcOrd="0" destOrd="0" presId="urn:microsoft.com/office/officeart/2005/8/layout/radial2"/>
    <dgm:cxn modelId="{064696F0-CFEF-4384-B580-A12146844B7E}" type="presParOf" srcId="{202B0994-B608-449A-A16E-2E6A9B73873A}" destId="{DD44F696-C4A1-41EF-A1E3-A61BB28E8E18}" srcOrd="1" destOrd="0" presId="urn:microsoft.com/office/officeart/2005/8/layout/radial2"/>
    <dgm:cxn modelId="{C994DBC1-DDCB-43E4-924B-C082C89718E8}" type="presParOf" srcId="{6BF8BA12-AACC-4CC1-80B5-750EE2AED046}" destId="{6EC2A878-D87E-4182-8B08-CB3C704B1B6B}" srcOrd="3" destOrd="0" presId="urn:microsoft.com/office/officeart/2005/8/layout/radial2"/>
    <dgm:cxn modelId="{33FDDF69-C29F-4408-BB1D-1E24F22D9D19}" type="presParOf" srcId="{6BF8BA12-AACC-4CC1-80B5-750EE2AED046}" destId="{B766CF46-8B79-42B4-8BA1-C6BDDFCD80B4}" srcOrd="4" destOrd="0" presId="urn:microsoft.com/office/officeart/2005/8/layout/radial2"/>
    <dgm:cxn modelId="{29AC9C45-600C-4944-A808-F1828F880F7A}" type="presParOf" srcId="{B766CF46-8B79-42B4-8BA1-C6BDDFCD80B4}" destId="{BC77CF9B-75EF-46AA-85F3-E3B2F9D95BDA}" srcOrd="0" destOrd="0" presId="urn:microsoft.com/office/officeart/2005/8/layout/radial2"/>
    <dgm:cxn modelId="{CE71ACB0-4161-4360-B580-EEF2C4A0A3AC}" type="presParOf" srcId="{B766CF46-8B79-42B4-8BA1-C6BDDFCD80B4}" destId="{C1F5DE46-BD5D-40B4-B2D5-A2D8BF91203F}" srcOrd="1" destOrd="0" presId="urn:microsoft.com/office/officeart/2005/8/layout/radial2"/>
    <dgm:cxn modelId="{32EBE1F9-8F63-4000-A22F-CED71702F6BE}" type="presParOf" srcId="{6BF8BA12-AACC-4CC1-80B5-750EE2AED046}" destId="{7FF34E1D-3F5C-469D-9F1F-D6EA3BFE3612}" srcOrd="5" destOrd="0" presId="urn:microsoft.com/office/officeart/2005/8/layout/radial2"/>
    <dgm:cxn modelId="{9EBD4480-DFBC-48C7-AA6D-A05B234C9935}" type="presParOf" srcId="{6BF8BA12-AACC-4CC1-80B5-750EE2AED046}" destId="{9508C784-34E0-40C4-97C9-CCDAC24ACBE3}" srcOrd="6" destOrd="0" presId="urn:microsoft.com/office/officeart/2005/8/layout/radial2"/>
    <dgm:cxn modelId="{30966C9A-E239-4B02-A558-D017B408E510}" type="presParOf" srcId="{9508C784-34E0-40C4-97C9-CCDAC24ACBE3}" destId="{E80984BE-1CED-470B-9A26-0C1B3C9562D1}" srcOrd="0" destOrd="0" presId="urn:microsoft.com/office/officeart/2005/8/layout/radial2"/>
    <dgm:cxn modelId="{6000176E-EE8D-477F-80A2-EAA80A313B28}" type="presParOf" srcId="{9508C784-34E0-40C4-97C9-CCDAC24ACBE3}" destId="{E7E636EF-D61E-43F2-B714-8DFE3E2A84CB}" srcOrd="1" destOrd="0" presId="urn:microsoft.com/office/officeart/2005/8/layout/radial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70829">
          <a:off x="1746746" y="2529170"/>
          <a:ext cx="524064" cy="57304"/>
        </a:xfrm>
        <a:custGeom>
          <a:avLst/>
          <a:gdLst/>
          <a:ahLst/>
          <a:cxnLst/>
          <a:rect l="0" t="0" r="0" b="0"/>
          <a:pathLst>
            <a:path>
              <a:moveTo>
                <a:pt x="0" y="28959"/>
              </a:moveTo>
              <a:lnTo>
                <a:pt x="524339" y="28959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816664" y="1783946"/>
          <a:ext cx="612952" cy="57304"/>
        </a:xfrm>
        <a:custGeom>
          <a:avLst/>
          <a:gdLst/>
          <a:ahLst/>
          <a:cxnLst/>
          <a:rect l="0" t="0" r="0" b="0"/>
          <a:pathLst>
            <a:path>
              <a:moveTo>
                <a:pt x="0" y="28959"/>
              </a:moveTo>
              <a:lnTo>
                <a:pt x="614500" y="28959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1250">
          <a:off x="1740809" y="1038538"/>
          <a:ext cx="595712" cy="57304"/>
        </a:xfrm>
        <a:custGeom>
          <a:avLst/>
          <a:gdLst/>
          <a:ahLst/>
          <a:cxnLst/>
          <a:rect l="0" t="0" r="0" b="0"/>
          <a:pathLst>
            <a:path>
              <a:moveTo>
                <a:pt x="0" y="28959"/>
              </a:moveTo>
              <a:lnTo>
                <a:pt x="685657" y="28959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439083" y="958322"/>
          <a:ext cx="1746646" cy="1622896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127221" y="-4726"/>
          <a:ext cx="1047988" cy="1047988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sp:txBody>
      <dsp:txXfrm>
        <a:off x="2280695" y="148748"/>
        <a:ext cx="741040" cy="741040"/>
      </dsp:txXfrm>
    </dsp:sp>
    <dsp:sp modelId="{DD44F696-C4A1-41EF-A1E3-A61BB28E8E18}">
      <dsp:nvSpPr>
        <dsp:cNvPr id="0" name=""/>
        <dsp:cNvSpPr/>
      </dsp:nvSpPr>
      <dsp:spPr>
        <a:xfrm>
          <a:off x="3280008" y="-4726"/>
          <a:ext cx="1571982" cy="104798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1 обращение</a:t>
          </a:r>
        </a:p>
      </dsp:txBody>
      <dsp:txXfrm>
        <a:off x="3280008" y="-4726"/>
        <a:ext cx="1571982" cy="1047988"/>
      </dsp:txXfrm>
    </dsp:sp>
    <dsp:sp modelId="{BC77CF9B-75EF-46AA-85F3-E3B2F9D95BDA}">
      <dsp:nvSpPr>
        <dsp:cNvPr id="0" name=""/>
        <dsp:cNvSpPr/>
      </dsp:nvSpPr>
      <dsp:spPr>
        <a:xfrm>
          <a:off x="2429616" y="1288604"/>
          <a:ext cx="1047988" cy="1047988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ноябрь</a:t>
          </a:r>
        </a:p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sp:txBody>
      <dsp:txXfrm>
        <a:off x="2583090" y="1442078"/>
        <a:ext cx="741040" cy="741040"/>
      </dsp:txXfrm>
    </dsp:sp>
    <dsp:sp modelId="{C1F5DE46-BD5D-40B4-B2D5-A2D8BF91203F}">
      <dsp:nvSpPr>
        <dsp:cNvPr id="0" name=""/>
        <dsp:cNvSpPr/>
      </dsp:nvSpPr>
      <dsp:spPr>
        <a:xfrm>
          <a:off x="3582403" y="1288604"/>
          <a:ext cx="1571982" cy="104798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0 обращений</a:t>
          </a:r>
        </a:p>
      </dsp:txBody>
      <dsp:txXfrm>
        <a:off x="3582403" y="1288604"/>
        <a:ext cx="1571982" cy="1047988"/>
      </dsp:txXfrm>
    </dsp:sp>
    <dsp:sp modelId="{E80984BE-1CED-470B-9A26-0C1B3C9562D1}">
      <dsp:nvSpPr>
        <dsp:cNvPr id="0" name=""/>
        <dsp:cNvSpPr/>
      </dsp:nvSpPr>
      <dsp:spPr>
        <a:xfrm>
          <a:off x="2046278" y="2572394"/>
          <a:ext cx="1106853" cy="1067071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2023</a:t>
          </a:r>
        </a:p>
      </dsp:txBody>
      <dsp:txXfrm>
        <a:off x="2208373" y="2728663"/>
        <a:ext cx="782663" cy="754533"/>
      </dsp:txXfrm>
    </dsp:sp>
    <dsp:sp modelId="{E7E636EF-D61E-43F2-B714-8DFE3E2A84CB}">
      <dsp:nvSpPr>
        <dsp:cNvPr id="0" name=""/>
        <dsp:cNvSpPr/>
      </dsp:nvSpPr>
      <dsp:spPr>
        <a:xfrm>
          <a:off x="3184349" y="2572394"/>
          <a:ext cx="1660280" cy="106707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0</a:t>
          </a:r>
        </a:p>
        <a:p>
          <a:pPr marL="228600" lvl="1" indent="-228600" algn="ctr" defTabSz="9334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21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обращений</a:t>
          </a:r>
        </a:p>
      </dsp:txBody>
      <dsp:txXfrm>
        <a:off x="3184349" y="2572394"/>
        <a:ext cx="1660280" cy="106707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FF34E1D-3F5C-469D-9F1F-D6EA3BFE3612}">
      <dsp:nvSpPr>
        <dsp:cNvPr id="0" name=""/>
        <dsp:cNvSpPr/>
      </dsp:nvSpPr>
      <dsp:spPr>
        <a:xfrm rot="2562819">
          <a:off x="1854946" y="2250328"/>
          <a:ext cx="480662" cy="51064"/>
        </a:xfrm>
        <a:custGeom>
          <a:avLst/>
          <a:gdLst/>
          <a:ahLst/>
          <a:cxnLst/>
          <a:rect l="0" t="0" r="0" b="0"/>
          <a:pathLst>
            <a:path>
              <a:moveTo>
                <a:pt x="0" y="25795"/>
              </a:moveTo>
              <a:lnTo>
                <a:pt x="484111" y="25795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C2A878-D87E-4182-8B08-CB3C704B1B6B}">
      <dsp:nvSpPr>
        <dsp:cNvPr id="0" name=""/>
        <dsp:cNvSpPr/>
      </dsp:nvSpPr>
      <dsp:spPr>
        <a:xfrm>
          <a:off x="1918693" y="1584376"/>
          <a:ext cx="543937" cy="51064"/>
        </a:xfrm>
        <a:custGeom>
          <a:avLst/>
          <a:gdLst/>
          <a:ahLst/>
          <a:cxnLst/>
          <a:rect l="0" t="0" r="0" b="0"/>
          <a:pathLst>
            <a:path>
              <a:moveTo>
                <a:pt x="0" y="25795"/>
              </a:moveTo>
              <a:lnTo>
                <a:pt x="548134" y="25795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459E38C-E31D-4AA0-9EC2-31A7F58D5FAD}">
      <dsp:nvSpPr>
        <dsp:cNvPr id="0" name=""/>
        <dsp:cNvSpPr/>
      </dsp:nvSpPr>
      <dsp:spPr>
        <a:xfrm rot="19090326">
          <a:off x="1851356" y="920621"/>
          <a:ext cx="528446" cy="51064"/>
        </a:xfrm>
        <a:custGeom>
          <a:avLst/>
          <a:gdLst/>
          <a:ahLst/>
          <a:cxnLst/>
          <a:rect l="0" t="0" r="0" b="0"/>
          <a:pathLst>
            <a:path>
              <a:moveTo>
                <a:pt x="0" y="25795"/>
              </a:moveTo>
              <a:lnTo>
                <a:pt x="611554" y="25795"/>
              </a:lnTo>
            </a:path>
          </a:pathLst>
        </a:custGeom>
        <a:noFill/>
        <a:ln w="12700" cap="flat" cmpd="sng" algn="ctr">
          <a:solidFill>
            <a:srgbClr val="4472C4">
              <a:shade val="6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791AB9B-3579-4A12-9CF3-F942122C97A2}">
      <dsp:nvSpPr>
        <dsp:cNvPr id="0" name=""/>
        <dsp:cNvSpPr/>
      </dsp:nvSpPr>
      <dsp:spPr>
        <a:xfrm rot="21180657">
          <a:off x="595715" y="886823"/>
          <a:ext cx="1556444" cy="1446170"/>
        </a:xfrm>
        <a:prstGeom prst="ellipse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8E1AA45-925D-48BE-92FB-C55CF79A6989}">
      <dsp:nvSpPr>
        <dsp:cNvPr id="0" name=""/>
        <dsp:cNvSpPr/>
      </dsp:nvSpPr>
      <dsp:spPr>
        <a:xfrm>
          <a:off x="2193468" y="-8384"/>
          <a:ext cx="933866" cy="933866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sp:txBody>
      <dsp:txXfrm>
        <a:off x="2330230" y="128378"/>
        <a:ext cx="660342" cy="660342"/>
      </dsp:txXfrm>
    </dsp:sp>
    <dsp:sp modelId="{DD44F696-C4A1-41EF-A1E3-A61BB28E8E18}">
      <dsp:nvSpPr>
        <dsp:cNvPr id="0" name=""/>
        <dsp:cNvSpPr/>
      </dsp:nvSpPr>
      <dsp:spPr>
        <a:xfrm>
          <a:off x="3220722" y="-8384"/>
          <a:ext cx="1400800" cy="93386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1 обращение</a:t>
          </a:r>
        </a:p>
      </dsp:txBody>
      <dsp:txXfrm>
        <a:off x="3220722" y="-8384"/>
        <a:ext cx="1400800" cy="933866"/>
      </dsp:txXfrm>
    </dsp:sp>
    <dsp:sp modelId="{BC77CF9B-75EF-46AA-85F3-E3B2F9D95BDA}">
      <dsp:nvSpPr>
        <dsp:cNvPr id="0" name=""/>
        <dsp:cNvSpPr/>
      </dsp:nvSpPr>
      <dsp:spPr>
        <a:xfrm>
          <a:off x="2462631" y="1142975"/>
          <a:ext cx="933866" cy="933866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ноябрь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2024</a:t>
          </a:r>
        </a:p>
      </dsp:txBody>
      <dsp:txXfrm>
        <a:off x="2599393" y="1279737"/>
        <a:ext cx="660342" cy="660342"/>
      </dsp:txXfrm>
    </dsp:sp>
    <dsp:sp modelId="{C1F5DE46-BD5D-40B4-B2D5-A2D8BF91203F}">
      <dsp:nvSpPr>
        <dsp:cNvPr id="0" name=""/>
        <dsp:cNvSpPr/>
      </dsp:nvSpPr>
      <dsp:spPr>
        <a:xfrm>
          <a:off x="3489884" y="1142975"/>
          <a:ext cx="1400800" cy="933866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ctr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0 обращений</a:t>
          </a:r>
        </a:p>
      </dsp:txBody>
      <dsp:txXfrm>
        <a:off x="3489884" y="1142975"/>
        <a:ext cx="1400800" cy="933866"/>
      </dsp:txXfrm>
    </dsp:sp>
    <dsp:sp modelId="{E80984BE-1CED-470B-9A26-0C1B3C9562D1}">
      <dsp:nvSpPr>
        <dsp:cNvPr id="0" name=""/>
        <dsp:cNvSpPr/>
      </dsp:nvSpPr>
      <dsp:spPr>
        <a:xfrm>
          <a:off x="2154125" y="2275653"/>
          <a:ext cx="933866" cy="971230"/>
        </a:xfrm>
        <a:prstGeom prst="ellipse">
          <a:avLst/>
        </a:prstGeom>
        <a:solidFill>
          <a:srgbClr val="4472C4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декабрь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4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2023</a:t>
          </a:r>
        </a:p>
      </dsp:txBody>
      <dsp:txXfrm>
        <a:off x="2290887" y="2417886"/>
        <a:ext cx="660342" cy="686764"/>
      </dsp:txXfrm>
    </dsp:sp>
    <dsp:sp modelId="{E7E636EF-D61E-43F2-B714-8DFE3E2A84CB}">
      <dsp:nvSpPr>
        <dsp:cNvPr id="0" name=""/>
        <dsp:cNvSpPr/>
      </dsp:nvSpPr>
      <dsp:spPr>
        <a:xfrm>
          <a:off x="3181378" y="2275653"/>
          <a:ext cx="1400800" cy="97123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       0</a:t>
          </a:r>
        </a:p>
        <a:p>
          <a:pPr marL="171450" lvl="1" indent="-171450" algn="l" defTabSz="8445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19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обращений</a:t>
          </a:r>
        </a:p>
      </dsp:txBody>
      <dsp:txXfrm>
        <a:off x="3181378" y="2275653"/>
        <a:ext cx="1400800" cy="97123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759</Words>
  <Characters>4328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4</cp:revision>
  <dcterms:created xsi:type="dcterms:W3CDTF">2025-01-09T04:34:00Z</dcterms:created>
  <dcterms:modified xsi:type="dcterms:W3CDTF">2025-01-09T05:02:00Z</dcterms:modified>
</cp:coreProperties>
</file>