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D7CE" w14:textId="1E57D11B" w:rsidR="00C635A1" w:rsidRDefault="00C635A1" w:rsidP="00C63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Доволенского сельсовета Доволенского района Новосибирской области за     август 2024 года, и результаты их рассмотрения</w:t>
      </w:r>
    </w:p>
    <w:p w14:paraId="2FE8DD58" w14:textId="77777777" w:rsidR="00C635A1" w:rsidRDefault="00C635A1" w:rsidP="00C635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8034D7" w14:textId="47728F74" w:rsidR="00C635A1" w:rsidRDefault="00C635A1" w:rsidP="00C635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Доволенского района Новосибирской области.</w:t>
      </w:r>
    </w:p>
    <w:p w14:paraId="3877D49A" w14:textId="77777777" w:rsidR="00C635A1" w:rsidRDefault="00C635A1" w:rsidP="00C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23F022" w14:textId="612618BD" w:rsidR="00C635A1" w:rsidRDefault="00C635A1" w:rsidP="00C635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августе 2024 года Главе администрации Доволенского сельсовета Доволенского района поступило       обращений- </w:t>
      </w:r>
      <w:bookmarkStart w:id="0" w:name="_Hlk148525633"/>
      <w:bookmarkStart w:id="1" w:name="_Hlk128480554"/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    июле 2024 – 2 обращения; за     август   2023– 1 обращение</w:t>
      </w:r>
      <w:bookmarkEnd w:id="0"/>
      <w:r>
        <w:rPr>
          <w:rFonts w:ascii="Times New Roman" w:hAnsi="Times New Roman"/>
          <w:sz w:val="28"/>
          <w:szCs w:val="28"/>
        </w:rPr>
        <w:t>, в том числе</w:t>
      </w:r>
      <w:bookmarkEnd w:id="1"/>
      <w:r>
        <w:rPr>
          <w:rFonts w:ascii="Times New Roman" w:hAnsi="Times New Roman"/>
          <w:sz w:val="28"/>
          <w:szCs w:val="28"/>
        </w:rPr>
        <w:t>):</w:t>
      </w:r>
    </w:p>
    <w:p w14:paraId="45C04089" w14:textId="6FCC8818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– 1 (в     июле 2024 – 2 обращения; за     август   2023 – 1 обращение);</w:t>
      </w:r>
    </w:p>
    <w:p w14:paraId="7B78AF18" w14:textId="17F3673F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(в     июле 2024 – 0 обращений; за     август   2023– 0 обращений);</w:t>
      </w:r>
    </w:p>
    <w:p w14:paraId="5FE21810" w14:textId="633589C6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сельсовета, - 0 (в     июле 2024 – 0 обращений; за     август   2023 – 0 обращений).</w:t>
      </w:r>
    </w:p>
    <w:p w14:paraId="7FC210D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C67E3" w14:textId="47A6655E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9174FC" wp14:editId="0CF36287">
            <wp:extent cx="5486400" cy="3200400"/>
            <wp:effectExtent l="0" t="0" r="0" b="1905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58BAE5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A4569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58DBC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785B2ECC" w14:textId="77777777" w:rsidR="00C635A1" w:rsidRDefault="00C635A1" w:rsidP="00C635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D1F4F94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CCA3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58258314" w14:textId="677BDA3E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–1 (в     июле 202</w:t>
      </w:r>
      <w:r w:rsidR="00227E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27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27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за     август   202</w:t>
      </w:r>
      <w:r w:rsidR="00227E59">
        <w:rPr>
          <w:rFonts w:ascii="Times New Roman" w:hAnsi="Times New Roman"/>
          <w:sz w:val="28"/>
          <w:szCs w:val="28"/>
        </w:rPr>
        <w:t>3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322288D5" w14:textId="5F3F818E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  июле 202</w:t>
      </w:r>
      <w:r w:rsidR="00227E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227E59">
        <w:rPr>
          <w:rFonts w:ascii="Times New Roman" w:hAnsi="Times New Roman"/>
          <w:sz w:val="28"/>
          <w:szCs w:val="28"/>
        </w:rPr>
        <w:t>3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1E822CD" w14:textId="5DBAB85C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18C00FD" w14:textId="00A8B35B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230EE71E" w14:textId="5EB2A9E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</w:t>
      </w:r>
      <w:bookmarkStart w:id="3" w:name="_MON_1530446487"/>
      <w:bookmarkEnd w:id="3"/>
    </w:p>
    <w:p w14:paraId="0DC53175" w14:textId="77777777" w:rsidR="00C635A1" w:rsidRDefault="00C635A1" w:rsidP="00C635A1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C10506B" wp14:editId="11E77A15">
            <wp:extent cx="5486400" cy="3200400"/>
            <wp:effectExtent l="0" t="0" r="0" b="1905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1071AE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89F57F2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43FDC4D1" w14:textId="2C20BE6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обращений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797460F6" w14:textId="57C97F4C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 (семья, труд и занятость населения, социальное обеспечение, образование);</w:t>
      </w:r>
    </w:p>
    <w:p w14:paraId="00B8B1CF" w14:textId="34E0D5F8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488A102A" w14:textId="6B47CC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  июле 202</w:t>
      </w:r>
      <w:r w:rsidR="00A11C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2022– 0 обращений) (оборона; безопасность и охрана правопорядка; правосудие);</w:t>
      </w:r>
    </w:p>
    <w:p w14:paraId="16C5FDFF" w14:textId="7A293E39" w:rsidR="006D2787" w:rsidRDefault="00C635A1" w:rsidP="006D2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1 обращение (в     июле 202</w:t>
      </w:r>
      <w:r w:rsidR="00A11C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27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обращений; за     август   202</w:t>
      </w:r>
      <w:r w:rsidR="00D44F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 (улучшение жилищных условий</w:t>
      </w:r>
      <w:r w:rsidR="00D44F66">
        <w:rPr>
          <w:rFonts w:ascii="Times New Roman" w:hAnsi="Times New Roman"/>
          <w:sz w:val="28"/>
          <w:szCs w:val="28"/>
        </w:rPr>
        <w:t xml:space="preserve">, </w:t>
      </w:r>
      <w:r w:rsidR="006D2787">
        <w:rPr>
          <w:rFonts w:ascii="Times New Roman" w:hAnsi="Times New Roman"/>
          <w:sz w:val="28"/>
          <w:szCs w:val="28"/>
        </w:rPr>
        <w:t>(ненадлежащее содержание общего домашних животных; содержание дорог).</w:t>
      </w:r>
    </w:p>
    <w:p w14:paraId="739AFD6A" w14:textId="51D171C6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8AEDE" w14:textId="65D21EB3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августе 2023 года:   </w:t>
      </w:r>
    </w:p>
    <w:p w14:paraId="2E5928BB" w14:textId="0E9E34EB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1 обращение (в    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27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27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2D7C5C9C" w14:textId="0AB00C3D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1 обращение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27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27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за     август   202</w:t>
      </w:r>
      <w:r w:rsidR="00D44F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16F99BE0" w14:textId="72F3237C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00DD93A1" w14:textId="77777777" w:rsidR="00C635A1" w:rsidRDefault="00C635A1" w:rsidP="00C635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F75444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60C8575E" w14:textId="4289F91F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августе   202</w:t>
      </w:r>
      <w:r w:rsidR="00A11C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Доволенского сельсовета   Доволенского района Новосибирской области поступило 0 обращений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0CC89B8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BFFC8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A206E61" w14:textId="06AA161A" w:rsidR="00C635A1" w:rsidRDefault="00C635A1" w:rsidP="00C635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Доволенского </w:t>
      </w:r>
      <w:r w:rsidR="00227E59">
        <w:rPr>
          <w:rFonts w:ascii="Times New Roman" w:hAnsi="Times New Roman"/>
          <w:b/>
          <w:sz w:val="28"/>
          <w:szCs w:val="28"/>
        </w:rPr>
        <w:t>района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области </w:t>
      </w:r>
    </w:p>
    <w:p w14:paraId="5937528F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671131" w14:textId="2304D3C6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августе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администрации Доволенского сельсовета Доволенского района принято 0 человек (в     июле 202</w:t>
      </w:r>
      <w:r w:rsidR="00D44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D44F6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1F0B451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0E66575A" w14:textId="5E27A340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0731E2ED" w14:textId="1D0BE33A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FDB5FAA" w14:textId="6D8FECF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3DF1ADC3" w14:textId="6E3DD28A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  <w:bookmarkStart w:id="5" w:name="_MON_1530447940"/>
      <w:bookmarkEnd w:id="5"/>
    </w:p>
    <w:p w14:paraId="7BA3E3BC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964919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2323616" w14:textId="39F0D9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5B51908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63218CA4" w14:textId="6A80D22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r w:rsidR="00227E59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>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91D500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1493542A" w14:textId="3AB07981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обращений- (ненадлежащее содержание домашних животных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310974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5E87D488" w14:textId="4DCC9FD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безопасность и охрана правопорядка - 0 обращений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1BF1548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144480D5" w14:textId="46E4836A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0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8104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810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810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230F314A" w14:textId="77777777" w:rsidR="00C635A1" w:rsidRDefault="00C635A1" w:rsidP="00C635A1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8E2A96B" w14:textId="7EAB0DA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–0 обращений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4A8A36ED" w14:textId="0E69A0A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0</w:t>
      </w:r>
      <w:r>
        <w:rPr>
          <w:rFonts w:ascii="Times New Roman" w:hAnsi="Times New Roman"/>
          <w:sz w:val="28"/>
          <w:szCs w:val="28"/>
        </w:rPr>
        <w:t xml:space="preserve"> обращений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3369FFC2" w14:textId="420E52AA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(в     июле 202</w:t>
      </w:r>
      <w:r w:rsidR="00E81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  202</w:t>
      </w:r>
      <w:r w:rsidR="00E8104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4859145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2A4BD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6A1A1" w14:textId="77777777" w:rsidR="00C635A1" w:rsidRDefault="00C635A1" w:rsidP="00C635A1">
      <w:pPr>
        <w:rPr>
          <w:rFonts w:ascii="Calibri" w:hAnsi="Calibri"/>
        </w:rPr>
      </w:pPr>
    </w:p>
    <w:p w14:paraId="06437575" w14:textId="77777777" w:rsidR="00C635A1" w:rsidRDefault="00C635A1" w:rsidP="00C635A1"/>
    <w:p w14:paraId="64FDC66B" w14:textId="77777777" w:rsidR="00C635A1" w:rsidRDefault="00C635A1" w:rsidP="00C635A1"/>
    <w:p w14:paraId="76B1EA8F" w14:textId="77777777" w:rsidR="00C635A1" w:rsidRDefault="00C635A1" w:rsidP="00C635A1"/>
    <w:p w14:paraId="22805B2C" w14:textId="77777777" w:rsidR="00C635A1" w:rsidRDefault="00C635A1" w:rsidP="00C635A1"/>
    <w:p w14:paraId="31367E21" w14:textId="77777777" w:rsidR="00C635A1" w:rsidRDefault="00C635A1" w:rsidP="00C635A1"/>
    <w:p w14:paraId="55CBD59C" w14:textId="77777777" w:rsidR="00AC3490" w:rsidRDefault="00AC3490"/>
    <w:sectPr w:rsidR="00AC3490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D"/>
    <w:rsid w:val="00227E59"/>
    <w:rsid w:val="006D2787"/>
    <w:rsid w:val="00A11C5E"/>
    <w:rsid w:val="00AC3490"/>
    <w:rsid w:val="00C635A1"/>
    <w:rsid w:val="00CE1D0D"/>
    <w:rsid w:val="00D44F66"/>
    <w:rsid w:val="00E50904"/>
    <w:rsid w:val="00E8104D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1E9"/>
  <w15:chartTrackingRefBased/>
  <w15:docId w15:val="{35877915-5D7E-44FC-8533-265AC6E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обращения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2 обращения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обращение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7870" custLinFactNeighborX="3269" custLinFactNeighborY="81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2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обращение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28638">
          <a:off x="1860188" y="2242056"/>
          <a:ext cx="52198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198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79888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83103">
          <a:off x="1860247" y="920312"/>
          <a:ext cx="52617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6177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14886" y="853035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обращения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43805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602088" y="1278919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43805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2 обращения</a:t>
          </a:r>
        </a:p>
      </dsp:txBody>
      <dsp:txXfrm>
        <a:off x="3481851" y="1143805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92087" y="2297436"/>
          <a:ext cx="922615" cy="9029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27201" y="2429672"/>
        <a:ext cx="652387" cy="638491"/>
      </dsp:txXfrm>
    </dsp:sp>
    <dsp:sp modelId="{E7E636EF-D61E-43F2-B714-8DFE3E2A84CB}">
      <dsp:nvSpPr>
        <dsp:cNvPr id="0" name=""/>
        <dsp:cNvSpPr/>
      </dsp:nvSpPr>
      <dsp:spPr>
        <a:xfrm>
          <a:off x="3206964" y="2297436"/>
          <a:ext cx="1383922" cy="90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обращение</a:t>
          </a:r>
        </a:p>
      </dsp:txBody>
      <dsp:txXfrm>
        <a:off x="3206964" y="2297436"/>
        <a:ext cx="1383922" cy="902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2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1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обращение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2024-09-20T08:21:00Z</dcterms:created>
  <dcterms:modified xsi:type="dcterms:W3CDTF">2024-09-20T09:09:00Z</dcterms:modified>
</cp:coreProperties>
</file>