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33E4" w:rsidRDefault="00D433E4" w:rsidP="008403D3">
      <w:pPr>
        <w:pStyle w:val="BodyText"/>
        <w:spacing w:after="0"/>
        <w:jc w:val="center"/>
        <w:rPr>
          <w:sz w:val="28"/>
          <w:szCs w:val="28"/>
          <w:lang/>
        </w:rPr>
      </w:pPr>
      <w:r>
        <w:rPr>
          <w:sz w:val="28"/>
          <w:szCs w:val="28"/>
          <w:lang/>
        </w:rPr>
        <w:tab/>
      </w:r>
      <w:r>
        <w:rPr>
          <w:sz w:val="28"/>
          <w:szCs w:val="28"/>
          <w:lang/>
        </w:rPr>
        <w:tab/>
      </w:r>
      <w:r w:rsidRPr="00224F83">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1.25pt;height:48.75pt;visibility:visible">
            <v:imagedata r:id="rId5" o:title=""/>
          </v:shape>
        </w:pict>
      </w:r>
      <w:r>
        <w:rPr>
          <w:sz w:val="28"/>
          <w:szCs w:val="28"/>
          <w:lang/>
        </w:rPr>
        <w:tab/>
      </w:r>
    </w:p>
    <w:p w:rsidR="00D433E4" w:rsidRDefault="00D433E4" w:rsidP="008403D3">
      <w:pPr>
        <w:pStyle w:val="BodyText"/>
        <w:spacing w:after="0"/>
        <w:jc w:val="center"/>
        <w:rPr>
          <w:sz w:val="28"/>
          <w:szCs w:val="28"/>
        </w:rPr>
      </w:pPr>
      <w:r>
        <w:rPr>
          <w:sz w:val="28"/>
          <w:szCs w:val="28"/>
        </w:rPr>
        <w:t>СОВЕТ  ДЕПУТАТОВ ДОВОЛЕНСКОГО СЕЛЬСОВЕТА</w:t>
      </w:r>
    </w:p>
    <w:p w:rsidR="00D433E4" w:rsidRDefault="00D433E4" w:rsidP="008403D3">
      <w:pPr>
        <w:pStyle w:val="BodyText"/>
        <w:spacing w:after="0"/>
        <w:jc w:val="center"/>
        <w:rPr>
          <w:sz w:val="28"/>
          <w:szCs w:val="28"/>
        </w:rPr>
      </w:pPr>
      <w:r>
        <w:rPr>
          <w:sz w:val="28"/>
          <w:szCs w:val="28"/>
        </w:rPr>
        <w:t>ДОВОЛЕНСКОГО РАЙОНА НОВОСИБИРСКОЙ ОБЛАСТИ</w:t>
      </w:r>
    </w:p>
    <w:p w:rsidR="00D433E4" w:rsidRDefault="00D433E4" w:rsidP="008403D3">
      <w:pPr>
        <w:jc w:val="center"/>
        <w:rPr>
          <w:sz w:val="28"/>
          <w:szCs w:val="28"/>
        </w:rPr>
      </w:pPr>
      <w:r>
        <w:rPr>
          <w:sz w:val="28"/>
          <w:szCs w:val="28"/>
        </w:rPr>
        <w:t>(шестого созыва)</w:t>
      </w:r>
    </w:p>
    <w:p w:rsidR="00D433E4" w:rsidRDefault="00D433E4" w:rsidP="008403D3">
      <w:pPr>
        <w:jc w:val="center"/>
        <w:rPr>
          <w:sz w:val="28"/>
          <w:szCs w:val="28"/>
        </w:rPr>
      </w:pPr>
      <w:r>
        <w:rPr>
          <w:sz w:val="28"/>
          <w:szCs w:val="28"/>
        </w:rPr>
        <w:t xml:space="preserve">Р Е Ш Е Н И Е </w:t>
      </w:r>
    </w:p>
    <w:p w:rsidR="00D433E4" w:rsidRPr="008709A1" w:rsidRDefault="00D433E4" w:rsidP="001E2E74">
      <w:pPr>
        <w:jc w:val="center"/>
        <w:rPr>
          <w:sz w:val="28"/>
          <w:szCs w:val="28"/>
        </w:rPr>
      </w:pPr>
      <w:r>
        <w:rPr>
          <w:sz w:val="28"/>
          <w:szCs w:val="28"/>
        </w:rPr>
        <w:t xml:space="preserve">(тридцать девятая </w:t>
      </w:r>
      <w:r w:rsidRPr="00FE7E3E">
        <w:rPr>
          <w:sz w:val="28"/>
          <w:szCs w:val="28"/>
        </w:rPr>
        <w:t>сессия)</w:t>
      </w:r>
    </w:p>
    <w:p w:rsidR="00D433E4" w:rsidRDefault="00D433E4" w:rsidP="001E2E74">
      <w:pPr>
        <w:pStyle w:val="Heading1"/>
        <w:spacing w:before="0" w:after="0"/>
        <w:rPr>
          <w:rFonts w:ascii="Times New Roman" w:hAnsi="Times New Roman" w:cs="Times New Roman"/>
          <w:b w:val="0"/>
          <w:sz w:val="28"/>
          <w:szCs w:val="28"/>
        </w:rPr>
      </w:pPr>
      <w:r>
        <w:rPr>
          <w:rFonts w:ascii="Times New Roman" w:hAnsi="Times New Roman" w:cs="Times New Roman"/>
          <w:b w:val="0"/>
          <w:sz w:val="28"/>
          <w:szCs w:val="28"/>
        </w:rPr>
        <w:t>24.04.2024</w:t>
      </w:r>
      <w:r>
        <w:rPr>
          <w:rFonts w:ascii="Times New Roman" w:hAnsi="Times New Roman" w:cs="Times New Roman"/>
          <w:b w:val="0"/>
          <w:sz w:val="28"/>
          <w:szCs w:val="28"/>
        </w:rPr>
        <w:tab/>
      </w:r>
      <w:r>
        <w:rPr>
          <w:rFonts w:ascii="Times New Roman" w:hAnsi="Times New Roman" w:cs="Times New Roman"/>
          <w:b w:val="0"/>
          <w:sz w:val="28"/>
          <w:szCs w:val="28"/>
        </w:rPr>
        <w:tab/>
        <w:t xml:space="preserve">                                с.Довольное            </w:t>
      </w:r>
      <w:r>
        <w:rPr>
          <w:rFonts w:ascii="Times New Roman" w:hAnsi="Times New Roman" w:cs="Times New Roman"/>
          <w:b w:val="0"/>
          <w:sz w:val="28"/>
          <w:szCs w:val="28"/>
        </w:rPr>
        <w:tab/>
        <w:t xml:space="preserve">                                №63</w:t>
      </w:r>
    </w:p>
    <w:p w:rsidR="00D433E4" w:rsidRDefault="00D433E4" w:rsidP="008403D3">
      <w:pPr>
        <w:rPr>
          <w:sz w:val="28"/>
          <w:szCs w:val="28"/>
        </w:rPr>
      </w:pPr>
    </w:p>
    <w:p w:rsidR="00D433E4" w:rsidRDefault="00D433E4" w:rsidP="00163174">
      <w:pPr>
        <w:rPr>
          <w:sz w:val="28"/>
          <w:szCs w:val="28"/>
        </w:rPr>
      </w:pPr>
      <w:r>
        <w:rPr>
          <w:sz w:val="28"/>
          <w:szCs w:val="28"/>
        </w:rPr>
        <w:t>О внесении изменений в решение  «О бюджете Доволенского сельсовета Доволенского района Новосибирской области на 2024 год и плановый период 2025 и 2026 годов»</w:t>
      </w:r>
    </w:p>
    <w:p w:rsidR="00D433E4" w:rsidRDefault="00D433E4" w:rsidP="008403D3">
      <w:pPr>
        <w:ind w:firstLine="708"/>
        <w:jc w:val="both"/>
        <w:rPr>
          <w:sz w:val="28"/>
          <w:szCs w:val="28"/>
        </w:rPr>
      </w:pPr>
      <w:r>
        <w:rPr>
          <w:sz w:val="28"/>
          <w:szCs w:val="28"/>
        </w:rPr>
        <w:t>Совет депутатов Доволенского сельсовета Доволенского района Новосибирской области решил:</w:t>
      </w:r>
    </w:p>
    <w:p w:rsidR="00D433E4" w:rsidRDefault="00D433E4" w:rsidP="00155147">
      <w:pPr>
        <w:jc w:val="both"/>
        <w:rPr>
          <w:sz w:val="28"/>
          <w:szCs w:val="28"/>
        </w:rPr>
      </w:pPr>
      <w:r>
        <w:rPr>
          <w:sz w:val="28"/>
          <w:szCs w:val="28"/>
        </w:rPr>
        <w:tab/>
        <w:t>Внести в решение 35 сессии Совета депутатов Доволенского сельсовета Доволенского района Новосибирской области от 18.12.2023 №41 «О бюджете Доволенского сельсовета Доволенского района Новосибирской области на 2024 год и плановый период 2025 и 2026 годов»следующие изменения:</w:t>
      </w:r>
    </w:p>
    <w:p w:rsidR="00D433E4" w:rsidRPr="00C95533" w:rsidRDefault="00D433E4" w:rsidP="00584990">
      <w:pPr>
        <w:pStyle w:val="ListParagraph"/>
        <w:numPr>
          <w:ilvl w:val="0"/>
          <w:numId w:val="3"/>
        </w:numPr>
        <w:ind w:left="709" w:hanging="283"/>
        <w:rPr>
          <w:sz w:val="28"/>
          <w:szCs w:val="28"/>
        </w:rPr>
      </w:pPr>
      <w:r>
        <w:rPr>
          <w:sz w:val="28"/>
          <w:szCs w:val="28"/>
        </w:rPr>
        <w:t xml:space="preserve">В пункте 1:      </w:t>
      </w:r>
    </w:p>
    <w:p w:rsidR="00D433E4" w:rsidRDefault="00D433E4" w:rsidP="00584990">
      <w:pPr>
        <w:jc w:val="both"/>
        <w:rPr>
          <w:sz w:val="28"/>
          <w:szCs w:val="28"/>
        </w:rPr>
      </w:pPr>
      <w:r>
        <w:rPr>
          <w:sz w:val="28"/>
          <w:szCs w:val="28"/>
        </w:rPr>
        <w:t>а) в части 1 цифры «78 811245 ,00» заменить на цифры «79 661245,00», после слов «</w:t>
      </w:r>
      <w:r w:rsidRPr="00C95533">
        <w:rPr>
          <w:sz w:val="28"/>
          <w:szCs w:val="28"/>
        </w:rPr>
        <w:t>объем безвозмездных поступлений</w:t>
      </w:r>
      <w:r>
        <w:rPr>
          <w:sz w:val="28"/>
          <w:szCs w:val="28"/>
        </w:rPr>
        <w:t xml:space="preserve"> в сумме»цифры «58 498345,00» заменить цифрами «59 198 345,00» </w:t>
      </w:r>
      <w:r w:rsidRPr="00C95533">
        <w:rPr>
          <w:sz w:val="28"/>
          <w:szCs w:val="28"/>
        </w:rPr>
        <w:t>,</w:t>
      </w:r>
      <w:r>
        <w:rPr>
          <w:sz w:val="28"/>
          <w:szCs w:val="28"/>
        </w:rPr>
        <w:t xml:space="preserve"> после слов«из </w:t>
      </w:r>
      <w:r w:rsidRPr="00C95533">
        <w:rPr>
          <w:sz w:val="28"/>
          <w:szCs w:val="28"/>
        </w:rPr>
        <w:t>других бюджетов бюджетной системы  Российской Федерации, в сумме</w:t>
      </w:r>
      <w:r>
        <w:rPr>
          <w:sz w:val="28"/>
          <w:szCs w:val="28"/>
        </w:rPr>
        <w:t>» цифры «44 446545,00» заменить цифрами «45 146 545,00». После слов«</w:t>
      </w:r>
      <w:r w:rsidRPr="00C95533">
        <w:rPr>
          <w:sz w:val="28"/>
          <w:szCs w:val="28"/>
        </w:rPr>
        <w:t>объем субсидий, субвенций и иных межбюджетных трансфертов, имеющих целевое назначение, в сумме</w:t>
      </w:r>
      <w:r>
        <w:rPr>
          <w:sz w:val="28"/>
          <w:szCs w:val="28"/>
        </w:rPr>
        <w:t xml:space="preserve">» цифры«44 446545,00» заменить цифрами «45 146 545,00»;          </w:t>
      </w:r>
    </w:p>
    <w:p w:rsidR="00D433E4" w:rsidRDefault="00D433E4" w:rsidP="00584990">
      <w:pPr>
        <w:jc w:val="both"/>
        <w:rPr>
          <w:sz w:val="28"/>
          <w:szCs w:val="28"/>
        </w:rPr>
      </w:pPr>
      <w:r>
        <w:rPr>
          <w:sz w:val="28"/>
          <w:szCs w:val="28"/>
        </w:rPr>
        <w:t>б) в части 2 цифры «82 342608,50» заменить цифрами «83192608,50»;</w:t>
      </w:r>
    </w:p>
    <w:p w:rsidR="00D433E4" w:rsidRPr="00163174" w:rsidRDefault="00D433E4" w:rsidP="00155147">
      <w:pPr>
        <w:jc w:val="both"/>
        <w:rPr>
          <w:color w:val="FF0000"/>
          <w:sz w:val="28"/>
          <w:szCs w:val="28"/>
        </w:rPr>
      </w:pPr>
    </w:p>
    <w:p w:rsidR="00D433E4" w:rsidRPr="005F3271" w:rsidRDefault="00D433E4" w:rsidP="00ED41BB">
      <w:pPr>
        <w:jc w:val="both"/>
        <w:rPr>
          <w:sz w:val="28"/>
          <w:szCs w:val="28"/>
        </w:rPr>
      </w:pPr>
      <w:r>
        <w:rPr>
          <w:sz w:val="28"/>
          <w:szCs w:val="28"/>
        </w:rPr>
        <w:t>2.Приложение№1 «</w:t>
      </w:r>
      <w:r w:rsidRPr="000A0E3F">
        <w:rPr>
          <w:sz w:val="28"/>
          <w:szCs w:val="28"/>
        </w:rPr>
        <w:t xml:space="preserve">Распределение </w:t>
      </w:r>
      <w:r>
        <w:rPr>
          <w:sz w:val="28"/>
          <w:szCs w:val="28"/>
        </w:rPr>
        <w:t xml:space="preserve">бюджетных ассигнований </w:t>
      </w:r>
      <w:r w:rsidRPr="000A0E3F">
        <w:rPr>
          <w:sz w:val="28"/>
          <w:szCs w:val="28"/>
        </w:rPr>
        <w:t>по разделам, подразделам, целевым статьям</w:t>
      </w:r>
      <w:r>
        <w:rPr>
          <w:sz w:val="28"/>
          <w:szCs w:val="28"/>
        </w:rPr>
        <w:t xml:space="preserve"> (муниципальным программам и непрограммным направлениям деятельности),</w:t>
      </w:r>
      <w:r w:rsidRPr="005F3271">
        <w:rPr>
          <w:sz w:val="28"/>
          <w:szCs w:val="28"/>
        </w:rPr>
        <w:t>группам</w:t>
      </w:r>
      <w:r>
        <w:rPr>
          <w:sz w:val="28"/>
          <w:szCs w:val="28"/>
        </w:rPr>
        <w:t xml:space="preserve"> (группам</w:t>
      </w:r>
      <w:r w:rsidRPr="005F3271">
        <w:rPr>
          <w:sz w:val="28"/>
          <w:szCs w:val="28"/>
        </w:rPr>
        <w:t xml:space="preserve"> и подгруппам</w:t>
      </w:r>
      <w:r>
        <w:rPr>
          <w:sz w:val="28"/>
          <w:szCs w:val="28"/>
        </w:rPr>
        <w:t>)</w:t>
      </w:r>
      <w:r w:rsidRPr="005F3271">
        <w:rPr>
          <w:sz w:val="28"/>
          <w:szCs w:val="28"/>
        </w:rPr>
        <w:t xml:space="preserve"> видов расходов классификации расходов</w:t>
      </w:r>
      <w:r>
        <w:rPr>
          <w:sz w:val="28"/>
          <w:szCs w:val="28"/>
        </w:rPr>
        <w:t xml:space="preserve"> бюджетов н</w:t>
      </w:r>
      <w:r w:rsidRPr="000A0E3F">
        <w:rPr>
          <w:sz w:val="28"/>
          <w:szCs w:val="28"/>
        </w:rPr>
        <w:t>а</w:t>
      </w:r>
      <w:r>
        <w:rPr>
          <w:sz w:val="28"/>
          <w:szCs w:val="28"/>
        </w:rPr>
        <w:t xml:space="preserve"> 2024 год и плановый период 2025 и 2026годов»изложить в прилагаемой редакции.</w:t>
      </w:r>
    </w:p>
    <w:p w:rsidR="00D433E4" w:rsidRDefault="00D433E4" w:rsidP="00ED41BB">
      <w:pPr>
        <w:tabs>
          <w:tab w:val="left" w:pos="1106"/>
        </w:tabs>
        <w:jc w:val="both"/>
        <w:rPr>
          <w:bCs/>
          <w:color w:val="000000"/>
          <w:sz w:val="28"/>
          <w:szCs w:val="28"/>
        </w:rPr>
      </w:pPr>
      <w:r>
        <w:rPr>
          <w:sz w:val="28"/>
          <w:szCs w:val="28"/>
        </w:rPr>
        <w:t>3. Приложение №2 «</w:t>
      </w:r>
      <w:r>
        <w:rPr>
          <w:bCs/>
          <w:color w:val="000000"/>
          <w:sz w:val="28"/>
          <w:szCs w:val="28"/>
        </w:rPr>
        <w:t>Ведомственная структура расходов бюджета Доволенского сельсовета Доволенского района Новосибирской области на 2024 год и плановый период 2025 и 2026 годов» изложить в прилагаемой редакции.</w:t>
      </w:r>
    </w:p>
    <w:p w:rsidR="00D433E4" w:rsidRDefault="00D433E4" w:rsidP="00164766">
      <w:pPr>
        <w:shd w:val="clear" w:color="auto" w:fill="FFFFFF"/>
        <w:jc w:val="both"/>
        <w:rPr>
          <w:bCs/>
          <w:color w:val="333333"/>
          <w:sz w:val="28"/>
          <w:szCs w:val="28"/>
        </w:rPr>
      </w:pPr>
      <w:r>
        <w:rPr>
          <w:bCs/>
          <w:color w:val="000000"/>
          <w:sz w:val="28"/>
          <w:szCs w:val="28"/>
        </w:rPr>
        <w:t>4. Приложение №5таблицу 1,2</w:t>
      </w:r>
      <w:r w:rsidRPr="0043408A">
        <w:rPr>
          <w:bCs/>
          <w:color w:val="000000"/>
          <w:sz w:val="28"/>
          <w:szCs w:val="28"/>
        </w:rPr>
        <w:t>«</w:t>
      </w:r>
      <w:r w:rsidRPr="0043408A">
        <w:rPr>
          <w:bCs/>
          <w:color w:val="333333"/>
          <w:sz w:val="28"/>
          <w:szCs w:val="28"/>
        </w:rPr>
        <w:t>Источники финансирования дефицита бюджета сельского поселения</w:t>
      </w:r>
      <w:r>
        <w:rPr>
          <w:bCs/>
          <w:color w:val="333333"/>
          <w:sz w:val="28"/>
          <w:szCs w:val="28"/>
        </w:rPr>
        <w:t xml:space="preserve">  на 2024</w:t>
      </w:r>
      <w:r w:rsidRPr="0043408A">
        <w:rPr>
          <w:bCs/>
          <w:color w:val="333333"/>
          <w:sz w:val="28"/>
          <w:szCs w:val="28"/>
        </w:rPr>
        <w:t xml:space="preserve"> год и</w:t>
      </w:r>
      <w:r>
        <w:rPr>
          <w:bCs/>
          <w:color w:val="333333"/>
          <w:sz w:val="28"/>
          <w:szCs w:val="28"/>
        </w:rPr>
        <w:t xml:space="preserve"> плановый период 2025 и 2026 годов» изложить в прилагаемой редакции.</w:t>
      </w:r>
    </w:p>
    <w:p w:rsidR="00D433E4" w:rsidRPr="00164766" w:rsidRDefault="00D433E4" w:rsidP="00164766">
      <w:pPr>
        <w:shd w:val="clear" w:color="auto" w:fill="FFFFFF"/>
        <w:jc w:val="both"/>
        <w:rPr>
          <w:bCs/>
          <w:color w:val="333333"/>
          <w:sz w:val="28"/>
          <w:szCs w:val="28"/>
        </w:rPr>
      </w:pPr>
    </w:p>
    <w:p w:rsidR="00D433E4" w:rsidRDefault="00D433E4" w:rsidP="006A245C">
      <w:pPr>
        <w:jc w:val="both"/>
        <w:rPr>
          <w:sz w:val="28"/>
          <w:szCs w:val="28"/>
        </w:rPr>
      </w:pPr>
      <w:r>
        <w:rPr>
          <w:sz w:val="28"/>
          <w:szCs w:val="28"/>
        </w:rPr>
        <w:t>Председатель Совета депутатов</w:t>
      </w:r>
    </w:p>
    <w:p w:rsidR="00D433E4" w:rsidRDefault="00D433E4" w:rsidP="006A245C">
      <w:pPr>
        <w:jc w:val="both"/>
        <w:rPr>
          <w:sz w:val="28"/>
          <w:szCs w:val="28"/>
        </w:rPr>
      </w:pPr>
      <w:r>
        <w:rPr>
          <w:sz w:val="28"/>
          <w:szCs w:val="28"/>
        </w:rPr>
        <w:t xml:space="preserve"> Доволенского сельсовета</w:t>
      </w:r>
    </w:p>
    <w:p w:rsidR="00D433E4" w:rsidRDefault="00D433E4" w:rsidP="006A245C">
      <w:pPr>
        <w:jc w:val="both"/>
        <w:rPr>
          <w:sz w:val="28"/>
          <w:szCs w:val="28"/>
        </w:rPr>
      </w:pPr>
      <w:r>
        <w:rPr>
          <w:sz w:val="28"/>
          <w:szCs w:val="28"/>
        </w:rPr>
        <w:t>Доволенского района Новосибирской области</w:t>
      </w:r>
      <w:r>
        <w:rPr>
          <w:sz w:val="28"/>
          <w:szCs w:val="28"/>
        </w:rPr>
        <w:tab/>
      </w:r>
      <w:r>
        <w:rPr>
          <w:sz w:val="28"/>
          <w:szCs w:val="28"/>
        </w:rPr>
        <w:tab/>
      </w:r>
      <w:r>
        <w:rPr>
          <w:sz w:val="28"/>
          <w:szCs w:val="28"/>
        </w:rPr>
        <w:tab/>
      </w:r>
      <w:r>
        <w:rPr>
          <w:sz w:val="28"/>
          <w:szCs w:val="28"/>
        </w:rPr>
        <w:tab/>
        <w:t>А.Н. Медный</w:t>
      </w:r>
    </w:p>
    <w:p w:rsidR="00D433E4" w:rsidRDefault="00D433E4" w:rsidP="000C71E1">
      <w:pPr>
        <w:jc w:val="both"/>
        <w:rPr>
          <w:sz w:val="28"/>
          <w:szCs w:val="28"/>
        </w:rPr>
      </w:pPr>
    </w:p>
    <w:p w:rsidR="00D433E4" w:rsidRDefault="00D433E4" w:rsidP="000C71E1">
      <w:pPr>
        <w:jc w:val="both"/>
        <w:rPr>
          <w:sz w:val="28"/>
          <w:szCs w:val="28"/>
        </w:rPr>
      </w:pPr>
      <w:r>
        <w:rPr>
          <w:sz w:val="28"/>
          <w:szCs w:val="28"/>
        </w:rPr>
        <w:t>Глава Доволенского сельсовета Доволенского района</w:t>
      </w:r>
    </w:p>
    <w:p w:rsidR="00D433E4" w:rsidRDefault="00D433E4" w:rsidP="00DC3A7B">
      <w:pPr>
        <w:jc w:val="both"/>
        <w:rPr>
          <w:sz w:val="28"/>
          <w:szCs w:val="28"/>
        </w:rPr>
      </w:pPr>
      <w:r>
        <w:rPr>
          <w:sz w:val="28"/>
          <w:szCs w:val="28"/>
        </w:rPr>
        <w:t>Новосибирской области                                                                   Т.А. Амбурцева</w:t>
      </w:r>
    </w:p>
    <w:p w:rsidR="00D433E4" w:rsidRDefault="00D433E4" w:rsidP="006B16E5"/>
    <w:p w:rsidR="00D433E4" w:rsidRDefault="00D433E4" w:rsidP="00897538">
      <w:pPr>
        <w:jc w:val="right"/>
      </w:pPr>
    </w:p>
    <w:p w:rsidR="00D433E4" w:rsidRPr="001A521C" w:rsidRDefault="00D433E4" w:rsidP="00E35A1D">
      <w:pPr>
        <w:ind w:right="-27"/>
        <w:jc w:val="right"/>
      </w:pPr>
      <w:r w:rsidRPr="001A521C">
        <w:t>При</w:t>
      </w:r>
      <w:r>
        <w:t>ложение 6</w:t>
      </w:r>
    </w:p>
    <w:p w:rsidR="00D433E4" w:rsidRPr="001A521C" w:rsidRDefault="00D433E4" w:rsidP="00E35A1D">
      <w:pPr>
        <w:jc w:val="right"/>
      </w:pPr>
      <w:r w:rsidRPr="001A521C">
        <w:t>К реш</w:t>
      </w:r>
      <w:r>
        <w:t xml:space="preserve">ению   </w:t>
      </w:r>
    </w:p>
    <w:p w:rsidR="00D433E4" w:rsidRPr="001A521C" w:rsidRDefault="00D433E4" w:rsidP="00E35A1D">
      <w:pPr>
        <w:jc w:val="right"/>
      </w:pPr>
      <w:r w:rsidRPr="001A521C">
        <w:t>Совета Депутатов Доволенского сельсовета</w:t>
      </w:r>
    </w:p>
    <w:p w:rsidR="00D433E4" w:rsidRPr="001A521C" w:rsidRDefault="00D433E4" w:rsidP="00E35A1D">
      <w:pPr>
        <w:jc w:val="right"/>
      </w:pPr>
      <w:r w:rsidRPr="001A521C">
        <w:t>Доволенского района Новосибирской области</w:t>
      </w:r>
    </w:p>
    <w:p w:rsidR="00D433E4" w:rsidRPr="001A521C" w:rsidRDefault="00D433E4" w:rsidP="00E35A1D">
      <w:pPr>
        <w:jc w:val="right"/>
      </w:pPr>
      <w:r w:rsidRPr="001A521C">
        <w:t xml:space="preserve">«О </w:t>
      </w:r>
      <w:r>
        <w:t xml:space="preserve"> бюджете</w:t>
      </w:r>
      <w:r w:rsidRPr="001A521C">
        <w:t xml:space="preserve"> Доволенского сельсовета Доволенского района</w:t>
      </w:r>
    </w:p>
    <w:p w:rsidR="00D433E4" w:rsidRPr="001A521C" w:rsidRDefault="00D433E4" w:rsidP="00E35A1D">
      <w:pPr>
        <w:jc w:val="right"/>
      </w:pPr>
      <w:r>
        <w:t>Новосибирской области на 2024</w:t>
      </w:r>
      <w:r w:rsidRPr="001A521C">
        <w:t xml:space="preserve"> год и плановый</w:t>
      </w:r>
      <w:r>
        <w:t xml:space="preserve"> период 2025 и 2026</w:t>
      </w:r>
      <w:r w:rsidRPr="001A521C">
        <w:t xml:space="preserve"> годов» </w:t>
      </w:r>
    </w:p>
    <w:p w:rsidR="00D433E4" w:rsidRDefault="00D433E4" w:rsidP="00E35A1D">
      <w:pPr>
        <w:ind w:right="435"/>
        <w:jc w:val="right"/>
        <w:rPr>
          <w:sz w:val="16"/>
          <w:szCs w:val="16"/>
        </w:rPr>
      </w:pPr>
    </w:p>
    <w:p w:rsidR="00D433E4" w:rsidRDefault="00D433E4" w:rsidP="00E35A1D">
      <w:pPr>
        <w:jc w:val="right"/>
        <w:rPr>
          <w:sz w:val="16"/>
          <w:szCs w:val="16"/>
        </w:rPr>
      </w:pPr>
    </w:p>
    <w:p w:rsidR="00D433E4" w:rsidRDefault="00D433E4" w:rsidP="00E35A1D">
      <w:pPr>
        <w:shd w:val="clear" w:color="auto" w:fill="FFFFFF"/>
        <w:spacing w:before="14"/>
        <w:ind w:left="504"/>
        <w:jc w:val="center"/>
        <w:rPr>
          <w:b/>
          <w:bCs/>
          <w:color w:val="333333"/>
        </w:rPr>
      </w:pPr>
      <w:r>
        <w:rPr>
          <w:b/>
          <w:bCs/>
          <w:color w:val="333333"/>
        </w:rPr>
        <w:t>Источники финансирования дефицита бюджета Доволенского сельсовета</w:t>
      </w:r>
    </w:p>
    <w:p w:rsidR="00D433E4" w:rsidRDefault="00D433E4" w:rsidP="00E35A1D">
      <w:pPr>
        <w:shd w:val="clear" w:color="auto" w:fill="FFFFFF"/>
        <w:spacing w:before="14"/>
        <w:ind w:left="504"/>
        <w:jc w:val="center"/>
        <w:rPr>
          <w:b/>
          <w:bCs/>
          <w:color w:val="333333"/>
        </w:rPr>
      </w:pPr>
      <w:r>
        <w:rPr>
          <w:b/>
          <w:bCs/>
          <w:color w:val="333333"/>
        </w:rPr>
        <w:t xml:space="preserve"> на 2024 год</w:t>
      </w:r>
    </w:p>
    <w:p w:rsidR="00D433E4" w:rsidRDefault="00D433E4" w:rsidP="00E35A1D">
      <w:pPr>
        <w:ind w:right="-27"/>
        <w:jc w:val="right"/>
        <w:rPr>
          <w:sz w:val="16"/>
          <w:szCs w:val="16"/>
        </w:rPr>
      </w:pPr>
    </w:p>
    <w:p w:rsidR="00D433E4" w:rsidRDefault="00D433E4" w:rsidP="00E35A1D">
      <w:pPr>
        <w:ind w:right="-27"/>
        <w:jc w:val="right"/>
        <w:rPr>
          <w:sz w:val="16"/>
          <w:szCs w:val="16"/>
        </w:rPr>
      </w:pPr>
      <w:r>
        <w:rPr>
          <w:sz w:val="16"/>
          <w:szCs w:val="16"/>
        </w:rPr>
        <w:t>Таблица 1</w:t>
      </w:r>
    </w:p>
    <w:p w:rsidR="00D433E4" w:rsidRDefault="00D433E4" w:rsidP="00E35A1D">
      <w:pPr>
        <w:shd w:val="clear" w:color="auto" w:fill="FFFFFF"/>
        <w:spacing w:before="14"/>
        <w:ind w:left="504"/>
        <w:jc w:val="right"/>
        <w:rPr>
          <w:bCs/>
          <w:color w:val="333333"/>
          <w:sz w:val="20"/>
          <w:szCs w:val="20"/>
        </w:rPr>
      </w:pPr>
      <w:r>
        <w:rPr>
          <w:bCs/>
          <w:color w:val="333333"/>
          <w:sz w:val="20"/>
          <w:szCs w:val="20"/>
        </w:rPr>
        <w:t xml:space="preserve">                                                                                                                                                                       (руб.)</w:t>
      </w:r>
    </w:p>
    <w:tbl>
      <w:tblPr>
        <w:tblW w:w="8964" w:type="dxa"/>
        <w:tblInd w:w="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84"/>
        <w:gridCol w:w="3121"/>
        <w:gridCol w:w="2459"/>
      </w:tblGrid>
      <w:tr w:rsidR="00D433E4" w:rsidTr="008F4BF4">
        <w:tc>
          <w:tcPr>
            <w:tcW w:w="3384" w:type="dxa"/>
          </w:tcPr>
          <w:p w:rsidR="00D433E4" w:rsidRDefault="00D433E4" w:rsidP="008F4BF4">
            <w:pPr>
              <w:spacing w:before="14"/>
              <w:jc w:val="center"/>
            </w:pPr>
            <w:r>
              <w:rPr>
                <w:b/>
                <w:color w:val="000000"/>
                <w:spacing w:val="-2"/>
              </w:rPr>
              <w:t>Наименование показателя</w:t>
            </w:r>
          </w:p>
        </w:tc>
        <w:tc>
          <w:tcPr>
            <w:tcW w:w="3121" w:type="dxa"/>
          </w:tcPr>
          <w:p w:rsidR="00D433E4" w:rsidRDefault="00D433E4" w:rsidP="008F4BF4">
            <w:pPr>
              <w:spacing w:before="14"/>
              <w:jc w:val="center"/>
              <w:rPr>
                <w:b/>
              </w:rPr>
            </w:pPr>
            <w:r>
              <w:rPr>
                <w:b/>
              </w:rPr>
              <w:t>Код источников финансирования</w:t>
            </w:r>
          </w:p>
        </w:tc>
        <w:tc>
          <w:tcPr>
            <w:tcW w:w="2459" w:type="dxa"/>
          </w:tcPr>
          <w:p w:rsidR="00D433E4" w:rsidRDefault="00D433E4" w:rsidP="008F4BF4">
            <w:pPr>
              <w:spacing w:before="14"/>
              <w:jc w:val="center"/>
              <w:rPr>
                <w:b/>
              </w:rPr>
            </w:pPr>
            <w:r>
              <w:rPr>
                <w:b/>
              </w:rPr>
              <w:t>Сумма</w:t>
            </w:r>
          </w:p>
        </w:tc>
      </w:tr>
      <w:tr w:rsidR="00D433E4" w:rsidTr="008F4BF4">
        <w:trPr>
          <w:trHeight w:val="994"/>
        </w:trPr>
        <w:tc>
          <w:tcPr>
            <w:tcW w:w="3384" w:type="dxa"/>
          </w:tcPr>
          <w:p w:rsidR="00D433E4" w:rsidRDefault="00D433E4" w:rsidP="008F4BF4">
            <w:pPr>
              <w:spacing w:before="14"/>
            </w:pPr>
            <w:r>
              <w:rPr>
                <w:bCs/>
                <w:color w:val="333333"/>
                <w:spacing w:val="-1"/>
              </w:rPr>
              <w:t xml:space="preserve">Источники внутреннего </w:t>
            </w:r>
            <w:r>
              <w:rPr>
                <w:bCs/>
                <w:color w:val="333333"/>
                <w:spacing w:val="-3"/>
              </w:rPr>
              <w:t>финансирования дефицитов бюджетов</w:t>
            </w:r>
          </w:p>
        </w:tc>
        <w:tc>
          <w:tcPr>
            <w:tcW w:w="3121" w:type="dxa"/>
          </w:tcPr>
          <w:p w:rsidR="00D433E4" w:rsidRDefault="00D433E4" w:rsidP="008F4BF4">
            <w:pPr>
              <w:spacing w:before="14"/>
              <w:jc w:val="center"/>
            </w:pPr>
            <w:r>
              <w:rPr>
                <w:bCs/>
                <w:color w:val="000000"/>
                <w:spacing w:val="-2"/>
              </w:rPr>
              <w:t>000 01 00 00 00 00  0000 000</w:t>
            </w:r>
          </w:p>
        </w:tc>
        <w:tc>
          <w:tcPr>
            <w:tcW w:w="2459" w:type="dxa"/>
          </w:tcPr>
          <w:p w:rsidR="00D433E4" w:rsidRPr="00163174" w:rsidRDefault="00D433E4" w:rsidP="008F4BF4">
            <w:pPr>
              <w:spacing w:before="14"/>
              <w:jc w:val="center"/>
              <w:rPr>
                <w:sz w:val="28"/>
                <w:szCs w:val="28"/>
              </w:rPr>
            </w:pPr>
            <w:r w:rsidRPr="00163174">
              <w:rPr>
                <w:sz w:val="28"/>
                <w:szCs w:val="28"/>
              </w:rPr>
              <w:t>3 531 363,50</w:t>
            </w:r>
          </w:p>
        </w:tc>
      </w:tr>
      <w:tr w:rsidR="00D433E4" w:rsidTr="008F4BF4">
        <w:tc>
          <w:tcPr>
            <w:tcW w:w="3384" w:type="dxa"/>
          </w:tcPr>
          <w:p w:rsidR="00D433E4" w:rsidRDefault="00D433E4" w:rsidP="008F4BF4">
            <w:pPr>
              <w:spacing w:before="14"/>
            </w:pPr>
            <w:r>
              <w:rPr>
                <w:color w:val="000000"/>
                <w:spacing w:val="-3"/>
              </w:rPr>
              <w:t>Увеличение остатков средств бюджетов</w:t>
            </w:r>
          </w:p>
        </w:tc>
        <w:tc>
          <w:tcPr>
            <w:tcW w:w="3121" w:type="dxa"/>
          </w:tcPr>
          <w:p w:rsidR="00D433E4" w:rsidRDefault="00D433E4" w:rsidP="008F4BF4">
            <w:pPr>
              <w:spacing w:before="14"/>
            </w:pPr>
            <w:r>
              <w:rPr>
                <w:bCs/>
                <w:color w:val="333333"/>
                <w:spacing w:val="-4"/>
              </w:rPr>
              <w:t xml:space="preserve">503 </w:t>
            </w:r>
            <w:r>
              <w:rPr>
                <w:bCs/>
                <w:color w:val="333333"/>
                <w:spacing w:val="24"/>
              </w:rPr>
              <w:t>01 05</w:t>
            </w:r>
            <w:r>
              <w:rPr>
                <w:bCs/>
                <w:color w:val="333333"/>
                <w:spacing w:val="-4"/>
              </w:rPr>
              <w:t xml:space="preserve"> 00 00 00 0000 000</w:t>
            </w:r>
          </w:p>
        </w:tc>
        <w:tc>
          <w:tcPr>
            <w:tcW w:w="2459" w:type="dxa"/>
          </w:tcPr>
          <w:p w:rsidR="00D433E4" w:rsidRPr="00163174" w:rsidRDefault="00D433E4" w:rsidP="00163174">
            <w:pPr>
              <w:spacing w:before="14"/>
              <w:jc w:val="center"/>
              <w:rPr>
                <w:sz w:val="28"/>
                <w:szCs w:val="28"/>
              </w:rPr>
            </w:pPr>
            <w:r w:rsidRPr="00163174">
              <w:rPr>
                <w:sz w:val="28"/>
                <w:szCs w:val="28"/>
              </w:rPr>
              <w:t>-79661245,00</w:t>
            </w:r>
          </w:p>
        </w:tc>
      </w:tr>
      <w:tr w:rsidR="00D433E4" w:rsidTr="008F4BF4">
        <w:tc>
          <w:tcPr>
            <w:tcW w:w="3384" w:type="dxa"/>
          </w:tcPr>
          <w:p w:rsidR="00D433E4" w:rsidRDefault="00D433E4" w:rsidP="008F4BF4">
            <w:pPr>
              <w:spacing w:before="14"/>
            </w:pPr>
            <w:r>
              <w:rPr>
                <w:color w:val="000000"/>
                <w:spacing w:val="-3"/>
              </w:rPr>
              <w:t xml:space="preserve">Увеличение прочих остатков денежных </w:t>
            </w:r>
            <w:r>
              <w:rPr>
                <w:color w:val="000000"/>
                <w:spacing w:val="-1"/>
              </w:rPr>
              <w:t>средств бюджетов сельских поселений</w:t>
            </w:r>
          </w:p>
        </w:tc>
        <w:tc>
          <w:tcPr>
            <w:tcW w:w="3121" w:type="dxa"/>
          </w:tcPr>
          <w:p w:rsidR="00D433E4" w:rsidRDefault="00D433E4" w:rsidP="008F4BF4">
            <w:pPr>
              <w:spacing w:before="14"/>
              <w:jc w:val="center"/>
            </w:pPr>
            <w:r>
              <w:rPr>
                <w:bCs/>
                <w:color w:val="333333"/>
                <w:spacing w:val="-6"/>
              </w:rPr>
              <w:t xml:space="preserve">503 </w:t>
            </w:r>
            <w:r>
              <w:rPr>
                <w:bCs/>
                <w:color w:val="333333"/>
                <w:spacing w:val="20"/>
              </w:rPr>
              <w:t>01 05</w:t>
            </w:r>
            <w:r>
              <w:rPr>
                <w:bCs/>
                <w:color w:val="333333"/>
                <w:spacing w:val="-6"/>
              </w:rPr>
              <w:t xml:space="preserve"> 02 01 10 0000 </w:t>
            </w:r>
            <w:r>
              <w:rPr>
                <w:bCs/>
                <w:color w:val="333333"/>
                <w:spacing w:val="10"/>
              </w:rPr>
              <w:t>510</w:t>
            </w:r>
          </w:p>
        </w:tc>
        <w:tc>
          <w:tcPr>
            <w:tcW w:w="2459" w:type="dxa"/>
          </w:tcPr>
          <w:p w:rsidR="00D433E4" w:rsidRPr="00163174" w:rsidRDefault="00D433E4" w:rsidP="00163174">
            <w:pPr>
              <w:spacing w:before="14"/>
              <w:jc w:val="center"/>
              <w:rPr>
                <w:sz w:val="28"/>
                <w:szCs w:val="28"/>
              </w:rPr>
            </w:pPr>
            <w:r w:rsidRPr="00163174">
              <w:rPr>
                <w:sz w:val="28"/>
                <w:szCs w:val="28"/>
              </w:rPr>
              <w:t>-79661245,00</w:t>
            </w:r>
          </w:p>
        </w:tc>
      </w:tr>
      <w:tr w:rsidR="00D433E4" w:rsidTr="008F4BF4">
        <w:tc>
          <w:tcPr>
            <w:tcW w:w="3384" w:type="dxa"/>
          </w:tcPr>
          <w:p w:rsidR="00D433E4" w:rsidRDefault="00D433E4" w:rsidP="008F4BF4">
            <w:pPr>
              <w:shd w:val="clear" w:color="auto" w:fill="FFFFFF"/>
              <w:ind w:left="5"/>
            </w:pPr>
            <w:r>
              <w:rPr>
                <w:color w:val="000000"/>
                <w:spacing w:val="-3"/>
              </w:rPr>
              <w:t>Уменьшение остатков средств бюджетов</w:t>
            </w:r>
          </w:p>
        </w:tc>
        <w:tc>
          <w:tcPr>
            <w:tcW w:w="3121" w:type="dxa"/>
          </w:tcPr>
          <w:p w:rsidR="00D433E4" w:rsidRDefault="00D433E4" w:rsidP="008F4BF4">
            <w:pPr>
              <w:spacing w:before="14"/>
              <w:jc w:val="center"/>
            </w:pPr>
            <w:r>
              <w:rPr>
                <w:bCs/>
                <w:color w:val="333333"/>
                <w:spacing w:val="-4"/>
              </w:rPr>
              <w:t xml:space="preserve">503 </w:t>
            </w:r>
            <w:r>
              <w:rPr>
                <w:bCs/>
                <w:color w:val="333333"/>
                <w:spacing w:val="22"/>
              </w:rPr>
              <w:t>01 05</w:t>
            </w:r>
            <w:r>
              <w:rPr>
                <w:bCs/>
                <w:color w:val="333333"/>
                <w:spacing w:val="-4"/>
              </w:rPr>
              <w:t xml:space="preserve"> 00 00 00 0000 600</w:t>
            </w:r>
          </w:p>
        </w:tc>
        <w:tc>
          <w:tcPr>
            <w:tcW w:w="2459" w:type="dxa"/>
          </w:tcPr>
          <w:p w:rsidR="00D433E4" w:rsidRPr="00163174" w:rsidRDefault="00D433E4" w:rsidP="00163174">
            <w:pPr>
              <w:spacing w:before="14"/>
              <w:jc w:val="center"/>
              <w:rPr>
                <w:sz w:val="28"/>
                <w:szCs w:val="28"/>
              </w:rPr>
            </w:pPr>
            <w:r w:rsidRPr="00163174">
              <w:rPr>
                <w:sz w:val="28"/>
                <w:szCs w:val="28"/>
              </w:rPr>
              <w:t>83192608,50</w:t>
            </w:r>
          </w:p>
        </w:tc>
      </w:tr>
      <w:tr w:rsidR="00D433E4" w:rsidTr="008F4BF4">
        <w:tc>
          <w:tcPr>
            <w:tcW w:w="3384" w:type="dxa"/>
          </w:tcPr>
          <w:p w:rsidR="00D433E4" w:rsidRDefault="00D433E4" w:rsidP="008F4BF4">
            <w:pPr>
              <w:shd w:val="clear" w:color="auto" w:fill="FFFFFF"/>
              <w:spacing w:line="274" w:lineRule="exact"/>
              <w:ind w:left="5" w:right="43"/>
            </w:pPr>
            <w:r>
              <w:rPr>
                <w:color w:val="000000"/>
                <w:spacing w:val="-3"/>
              </w:rPr>
              <w:t xml:space="preserve">Уменьшение прочих остатков денежных </w:t>
            </w:r>
            <w:r>
              <w:rPr>
                <w:color w:val="000000"/>
                <w:spacing w:val="-1"/>
              </w:rPr>
              <w:t>средств бюджетов сельских поселений</w:t>
            </w:r>
          </w:p>
        </w:tc>
        <w:tc>
          <w:tcPr>
            <w:tcW w:w="3121" w:type="dxa"/>
          </w:tcPr>
          <w:p w:rsidR="00D433E4" w:rsidRDefault="00D433E4" w:rsidP="008F4BF4">
            <w:pPr>
              <w:spacing w:before="14"/>
              <w:jc w:val="center"/>
            </w:pPr>
            <w:r>
              <w:rPr>
                <w:bCs/>
                <w:color w:val="000000"/>
                <w:spacing w:val="-2"/>
              </w:rPr>
              <w:t>503 01 05 02 01 10 0000 610</w:t>
            </w:r>
          </w:p>
        </w:tc>
        <w:tc>
          <w:tcPr>
            <w:tcW w:w="2459" w:type="dxa"/>
          </w:tcPr>
          <w:p w:rsidR="00D433E4" w:rsidRPr="00163174" w:rsidRDefault="00D433E4" w:rsidP="008F4BF4">
            <w:pPr>
              <w:spacing w:before="14"/>
              <w:jc w:val="center"/>
              <w:rPr>
                <w:sz w:val="28"/>
                <w:szCs w:val="28"/>
              </w:rPr>
            </w:pPr>
            <w:r w:rsidRPr="00163174">
              <w:rPr>
                <w:sz w:val="28"/>
                <w:szCs w:val="28"/>
              </w:rPr>
              <w:t>83192608,50</w:t>
            </w:r>
          </w:p>
        </w:tc>
      </w:tr>
    </w:tbl>
    <w:p w:rsidR="00D433E4" w:rsidRDefault="00D433E4" w:rsidP="00445EC9">
      <w:pPr>
        <w:widowControl w:val="0"/>
        <w:rPr>
          <w:u w:val="single"/>
        </w:rPr>
      </w:pPr>
    </w:p>
    <w:p w:rsidR="00D433E4" w:rsidRDefault="00D433E4" w:rsidP="00445EC9">
      <w:pPr>
        <w:widowControl w:val="0"/>
        <w:rPr>
          <w:u w:val="single"/>
        </w:rPr>
      </w:pPr>
    </w:p>
    <w:p w:rsidR="00D433E4" w:rsidRDefault="00D433E4" w:rsidP="006B19AC">
      <w:pPr>
        <w:ind w:right="-27"/>
        <w:jc w:val="right"/>
        <w:rPr>
          <w:sz w:val="16"/>
          <w:szCs w:val="16"/>
        </w:rPr>
      </w:pPr>
      <w:r>
        <w:rPr>
          <w:sz w:val="16"/>
          <w:szCs w:val="16"/>
        </w:rPr>
        <w:t>Таблица 2</w:t>
      </w:r>
    </w:p>
    <w:p w:rsidR="00D433E4" w:rsidRDefault="00D433E4" w:rsidP="006B19AC">
      <w:pPr>
        <w:ind w:right="-27"/>
        <w:jc w:val="right"/>
        <w:rPr>
          <w:sz w:val="16"/>
          <w:szCs w:val="16"/>
        </w:rPr>
      </w:pPr>
      <w:r>
        <w:rPr>
          <w:sz w:val="16"/>
          <w:szCs w:val="16"/>
        </w:rPr>
        <w:t>Приложения 5</w:t>
      </w:r>
    </w:p>
    <w:p w:rsidR="00D433E4" w:rsidRDefault="00D433E4" w:rsidP="006B19AC">
      <w:pPr>
        <w:ind w:right="435"/>
        <w:jc w:val="right"/>
        <w:rPr>
          <w:sz w:val="16"/>
          <w:szCs w:val="16"/>
        </w:rPr>
      </w:pPr>
    </w:p>
    <w:p w:rsidR="00D433E4" w:rsidRDefault="00D433E4" w:rsidP="006B19AC">
      <w:pPr>
        <w:ind w:right="435"/>
        <w:jc w:val="right"/>
        <w:rPr>
          <w:sz w:val="16"/>
          <w:szCs w:val="16"/>
        </w:rPr>
      </w:pPr>
    </w:p>
    <w:p w:rsidR="00D433E4" w:rsidRDefault="00D433E4" w:rsidP="006B19AC">
      <w:pPr>
        <w:shd w:val="clear" w:color="auto" w:fill="FFFFFF"/>
        <w:spacing w:before="14"/>
        <w:ind w:left="504"/>
        <w:jc w:val="center"/>
        <w:rPr>
          <w:b/>
          <w:bCs/>
          <w:color w:val="333333"/>
        </w:rPr>
      </w:pPr>
      <w:r>
        <w:rPr>
          <w:b/>
          <w:bCs/>
          <w:color w:val="333333"/>
        </w:rPr>
        <w:t xml:space="preserve">Источники финансирования дефицита бюджета Доволенского сельсовета </w:t>
      </w:r>
    </w:p>
    <w:p w:rsidR="00D433E4" w:rsidRPr="00CB10FC" w:rsidRDefault="00D433E4" w:rsidP="006B19AC">
      <w:pPr>
        <w:shd w:val="clear" w:color="auto" w:fill="FFFFFF"/>
        <w:spacing w:before="14"/>
        <w:ind w:left="504"/>
        <w:jc w:val="center"/>
        <w:rPr>
          <w:b/>
          <w:bCs/>
          <w:color w:val="333333"/>
        </w:rPr>
      </w:pPr>
      <w:r>
        <w:rPr>
          <w:b/>
          <w:bCs/>
          <w:color w:val="333333"/>
        </w:rPr>
        <w:t>на плановый период 2025 и 2026 годов</w:t>
      </w:r>
    </w:p>
    <w:p w:rsidR="00D433E4" w:rsidRDefault="00D433E4" w:rsidP="006B19AC">
      <w:pPr>
        <w:shd w:val="clear" w:color="auto" w:fill="FFFFFF"/>
        <w:spacing w:before="14"/>
        <w:ind w:left="504" w:right="-27"/>
        <w:jc w:val="right"/>
        <w:rPr>
          <w:bCs/>
          <w:color w:val="333333"/>
          <w:sz w:val="20"/>
          <w:szCs w:val="20"/>
        </w:rPr>
      </w:pPr>
      <w:r>
        <w:rPr>
          <w:bCs/>
          <w:color w:val="333333"/>
          <w:sz w:val="20"/>
          <w:szCs w:val="20"/>
        </w:rPr>
        <w:t xml:space="preserve">                                                                                                                                                                        (руб.)</w:t>
      </w:r>
    </w:p>
    <w:tbl>
      <w:tblPr>
        <w:tblW w:w="0" w:type="auto"/>
        <w:tblInd w:w="5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484"/>
        <w:gridCol w:w="3060"/>
        <w:gridCol w:w="1739"/>
        <w:gridCol w:w="1681"/>
      </w:tblGrid>
      <w:tr w:rsidR="00D433E4" w:rsidTr="00251AAB">
        <w:tc>
          <w:tcPr>
            <w:tcW w:w="2484" w:type="dxa"/>
          </w:tcPr>
          <w:p w:rsidR="00D433E4" w:rsidRDefault="00D433E4" w:rsidP="00251AAB">
            <w:pPr>
              <w:spacing w:before="14"/>
              <w:jc w:val="center"/>
            </w:pPr>
            <w:r>
              <w:rPr>
                <w:b/>
                <w:color w:val="000000"/>
                <w:spacing w:val="-2"/>
              </w:rPr>
              <w:t>Наименование показателя</w:t>
            </w:r>
          </w:p>
        </w:tc>
        <w:tc>
          <w:tcPr>
            <w:tcW w:w="3060" w:type="dxa"/>
          </w:tcPr>
          <w:p w:rsidR="00D433E4" w:rsidRDefault="00D433E4" w:rsidP="00251AAB">
            <w:pPr>
              <w:spacing w:before="14"/>
              <w:jc w:val="center"/>
              <w:rPr>
                <w:b/>
              </w:rPr>
            </w:pPr>
            <w:r>
              <w:rPr>
                <w:b/>
              </w:rPr>
              <w:t>Код источников финансирования</w:t>
            </w:r>
          </w:p>
        </w:tc>
        <w:tc>
          <w:tcPr>
            <w:tcW w:w="1739" w:type="dxa"/>
          </w:tcPr>
          <w:p w:rsidR="00D433E4" w:rsidRDefault="00D433E4" w:rsidP="00251AAB">
            <w:pPr>
              <w:spacing w:before="14"/>
              <w:jc w:val="center"/>
              <w:rPr>
                <w:b/>
              </w:rPr>
            </w:pPr>
            <w:r>
              <w:rPr>
                <w:b/>
              </w:rPr>
              <w:t>2025</w:t>
            </w:r>
          </w:p>
        </w:tc>
        <w:tc>
          <w:tcPr>
            <w:tcW w:w="1681" w:type="dxa"/>
          </w:tcPr>
          <w:p w:rsidR="00D433E4" w:rsidRDefault="00D433E4" w:rsidP="00251AAB">
            <w:pPr>
              <w:spacing w:before="14"/>
              <w:ind w:right="-168"/>
              <w:jc w:val="center"/>
              <w:rPr>
                <w:b/>
              </w:rPr>
            </w:pPr>
            <w:r>
              <w:rPr>
                <w:b/>
              </w:rPr>
              <w:t>2026</w:t>
            </w:r>
          </w:p>
        </w:tc>
      </w:tr>
      <w:tr w:rsidR="00D433E4" w:rsidTr="00251AAB">
        <w:trPr>
          <w:trHeight w:val="1302"/>
        </w:trPr>
        <w:tc>
          <w:tcPr>
            <w:tcW w:w="2484" w:type="dxa"/>
          </w:tcPr>
          <w:p w:rsidR="00D433E4" w:rsidRDefault="00D433E4" w:rsidP="00251AAB">
            <w:pPr>
              <w:spacing w:before="14"/>
            </w:pPr>
            <w:r>
              <w:rPr>
                <w:bCs/>
                <w:color w:val="333333"/>
                <w:spacing w:val="-1"/>
              </w:rPr>
              <w:t xml:space="preserve">Источники внутреннего </w:t>
            </w:r>
            <w:r>
              <w:rPr>
                <w:bCs/>
                <w:color w:val="333333"/>
                <w:spacing w:val="-3"/>
              </w:rPr>
              <w:t>финансирования дефицитов бюджетов</w:t>
            </w:r>
          </w:p>
        </w:tc>
        <w:tc>
          <w:tcPr>
            <w:tcW w:w="3060" w:type="dxa"/>
          </w:tcPr>
          <w:p w:rsidR="00D433E4" w:rsidRDefault="00D433E4" w:rsidP="00251AAB">
            <w:pPr>
              <w:spacing w:before="14"/>
              <w:jc w:val="center"/>
            </w:pPr>
            <w:r>
              <w:rPr>
                <w:bCs/>
                <w:color w:val="000000"/>
                <w:spacing w:val="-2"/>
              </w:rPr>
              <w:t>000 01 00 00 00 00  0000 000</w:t>
            </w:r>
          </w:p>
        </w:tc>
        <w:tc>
          <w:tcPr>
            <w:tcW w:w="1739" w:type="dxa"/>
          </w:tcPr>
          <w:p w:rsidR="00D433E4" w:rsidRDefault="00D433E4" w:rsidP="00251AAB">
            <w:pPr>
              <w:spacing w:before="14"/>
              <w:jc w:val="center"/>
            </w:pPr>
          </w:p>
        </w:tc>
        <w:tc>
          <w:tcPr>
            <w:tcW w:w="1681" w:type="dxa"/>
          </w:tcPr>
          <w:p w:rsidR="00D433E4" w:rsidRDefault="00D433E4" w:rsidP="00251AAB">
            <w:pPr>
              <w:spacing w:before="14"/>
              <w:jc w:val="center"/>
            </w:pPr>
          </w:p>
        </w:tc>
      </w:tr>
      <w:tr w:rsidR="00D433E4" w:rsidTr="00251AAB">
        <w:tc>
          <w:tcPr>
            <w:tcW w:w="2484" w:type="dxa"/>
          </w:tcPr>
          <w:p w:rsidR="00D433E4" w:rsidRDefault="00D433E4" w:rsidP="00251AAB">
            <w:pPr>
              <w:spacing w:before="14"/>
            </w:pPr>
            <w:r>
              <w:rPr>
                <w:color w:val="000000"/>
                <w:spacing w:val="-3"/>
              </w:rPr>
              <w:t>Увеличение остатков средств бюджетов</w:t>
            </w:r>
          </w:p>
        </w:tc>
        <w:tc>
          <w:tcPr>
            <w:tcW w:w="3060" w:type="dxa"/>
          </w:tcPr>
          <w:p w:rsidR="00D433E4" w:rsidRDefault="00D433E4" w:rsidP="00251AAB">
            <w:pPr>
              <w:spacing w:before="14"/>
            </w:pPr>
            <w:r>
              <w:rPr>
                <w:bCs/>
                <w:color w:val="333333"/>
                <w:spacing w:val="-4"/>
              </w:rPr>
              <w:t xml:space="preserve">503 </w:t>
            </w:r>
            <w:r>
              <w:rPr>
                <w:bCs/>
                <w:color w:val="333333"/>
                <w:spacing w:val="24"/>
              </w:rPr>
              <w:t>0105</w:t>
            </w:r>
            <w:r>
              <w:rPr>
                <w:bCs/>
                <w:color w:val="333333"/>
                <w:spacing w:val="-4"/>
              </w:rPr>
              <w:t xml:space="preserve"> 00 00 00 0000 000</w:t>
            </w:r>
          </w:p>
        </w:tc>
        <w:tc>
          <w:tcPr>
            <w:tcW w:w="1739" w:type="dxa"/>
          </w:tcPr>
          <w:p w:rsidR="00D433E4" w:rsidRDefault="00D433E4" w:rsidP="006B19AC">
            <w:pPr>
              <w:spacing w:before="14"/>
              <w:jc w:val="center"/>
            </w:pPr>
            <w:r>
              <w:t>-58 824 660,86</w:t>
            </w:r>
          </w:p>
        </w:tc>
        <w:tc>
          <w:tcPr>
            <w:tcW w:w="1681" w:type="dxa"/>
          </w:tcPr>
          <w:p w:rsidR="00D433E4" w:rsidRDefault="00D433E4" w:rsidP="006B19AC">
            <w:pPr>
              <w:spacing w:before="14"/>
              <w:jc w:val="center"/>
            </w:pPr>
            <w:r>
              <w:t>-35 018 527,00</w:t>
            </w:r>
          </w:p>
        </w:tc>
      </w:tr>
      <w:tr w:rsidR="00D433E4" w:rsidTr="00251AAB">
        <w:tc>
          <w:tcPr>
            <w:tcW w:w="2484" w:type="dxa"/>
          </w:tcPr>
          <w:p w:rsidR="00D433E4" w:rsidRDefault="00D433E4" w:rsidP="00251AAB">
            <w:pPr>
              <w:spacing w:before="14"/>
            </w:pPr>
            <w:r>
              <w:rPr>
                <w:color w:val="000000"/>
                <w:spacing w:val="-3"/>
              </w:rPr>
              <w:t xml:space="preserve">Увеличение прочих остатков денежных </w:t>
            </w:r>
            <w:r>
              <w:rPr>
                <w:color w:val="000000"/>
                <w:spacing w:val="-1"/>
              </w:rPr>
              <w:t>средств бюджетов сельских поселений</w:t>
            </w:r>
          </w:p>
        </w:tc>
        <w:tc>
          <w:tcPr>
            <w:tcW w:w="3060" w:type="dxa"/>
          </w:tcPr>
          <w:p w:rsidR="00D433E4" w:rsidRDefault="00D433E4" w:rsidP="00251AAB">
            <w:pPr>
              <w:spacing w:before="14"/>
              <w:jc w:val="center"/>
            </w:pPr>
            <w:r>
              <w:rPr>
                <w:bCs/>
                <w:color w:val="333333"/>
                <w:spacing w:val="-6"/>
              </w:rPr>
              <w:t xml:space="preserve">503 </w:t>
            </w:r>
            <w:r>
              <w:rPr>
                <w:bCs/>
                <w:color w:val="333333"/>
                <w:spacing w:val="20"/>
              </w:rPr>
              <w:t>01 05</w:t>
            </w:r>
            <w:r>
              <w:rPr>
                <w:bCs/>
                <w:color w:val="333333"/>
                <w:spacing w:val="-6"/>
              </w:rPr>
              <w:t xml:space="preserve"> 02 01 10 0000 </w:t>
            </w:r>
            <w:r>
              <w:rPr>
                <w:bCs/>
                <w:color w:val="333333"/>
                <w:spacing w:val="10"/>
              </w:rPr>
              <w:t>510</w:t>
            </w:r>
          </w:p>
        </w:tc>
        <w:tc>
          <w:tcPr>
            <w:tcW w:w="1739" w:type="dxa"/>
          </w:tcPr>
          <w:p w:rsidR="00D433E4" w:rsidRDefault="00D433E4" w:rsidP="006B19AC">
            <w:pPr>
              <w:spacing w:before="14"/>
              <w:jc w:val="center"/>
            </w:pPr>
            <w:r>
              <w:t>-58 824 660,86</w:t>
            </w:r>
          </w:p>
        </w:tc>
        <w:tc>
          <w:tcPr>
            <w:tcW w:w="1681" w:type="dxa"/>
          </w:tcPr>
          <w:p w:rsidR="00D433E4" w:rsidRDefault="00D433E4" w:rsidP="006B19AC">
            <w:r>
              <w:t>-35 018 527,00</w:t>
            </w:r>
          </w:p>
        </w:tc>
      </w:tr>
      <w:tr w:rsidR="00D433E4" w:rsidTr="00251AAB">
        <w:tc>
          <w:tcPr>
            <w:tcW w:w="2484" w:type="dxa"/>
          </w:tcPr>
          <w:p w:rsidR="00D433E4" w:rsidRDefault="00D433E4" w:rsidP="00251AAB">
            <w:pPr>
              <w:shd w:val="clear" w:color="auto" w:fill="FFFFFF"/>
              <w:ind w:left="5"/>
            </w:pPr>
            <w:r>
              <w:rPr>
                <w:color w:val="000000"/>
                <w:spacing w:val="-3"/>
              </w:rPr>
              <w:t>Уменьшение остатков средств бюджетов</w:t>
            </w:r>
          </w:p>
        </w:tc>
        <w:tc>
          <w:tcPr>
            <w:tcW w:w="3060" w:type="dxa"/>
          </w:tcPr>
          <w:p w:rsidR="00D433E4" w:rsidRDefault="00D433E4" w:rsidP="00251AAB">
            <w:pPr>
              <w:spacing w:before="14"/>
              <w:jc w:val="center"/>
            </w:pPr>
            <w:r>
              <w:rPr>
                <w:bCs/>
                <w:color w:val="333333"/>
                <w:spacing w:val="-4"/>
              </w:rPr>
              <w:t xml:space="preserve">503 </w:t>
            </w:r>
            <w:r>
              <w:rPr>
                <w:bCs/>
                <w:color w:val="333333"/>
                <w:spacing w:val="22"/>
              </w:rPr>
              <w:t>01 05</w:t>
            </w:r>
            <w:r>
              <w:rPr>
                <w:bCs/>
                <w:color w:val="333333"/>
                <w:spacing w:val="-4"/>
              </w:rPr>
              <w:t xml:space="preserve"> 00 00 00 0000 600</w:t>
            </w:r>
          </w:p>
        </w:tc>
        <w:tc>
          <w:tcPr>
            <w:tcW w:w="1739" w:type="dxa"/>
          </w:tcPr>
          <w:p w:rsidR="00D433E4" w:rsidRDefault="00D433E4" w:rsidP="00251AAB">
            <w:pPr>
              <w:spacing w:before="14"/>
              <w:jc w:val="center"/>
            </w:pPr>
            <w:r>
              <w:t>58 824 660,86</w:t>
            </w:r>
          </w:p>
        </w:tc>
        <w:tc>
          <w:tcPr>
            <w:tcW w:w="1681" w:type="dxa"/>
          </w:tcPr>
          <w:p w:rsidR="00D433E4" w:rsidRDefault="00D433E4" w:rsidP="00251AAB">
            <w:r>
              <w:t>35 018 527,00</w:t>
            </w:r>
          </w:p>
        </w:tc>
      </w:tr>
      <w:tr w:rsidR="00D433E4" w:rsidTr="00251AAB">
        <w:tc>
          <w:tcPr>
            <w:tcW w:w="2484" w:type="dxa"/>
          </w:tcPr>
          <w:p w:rsidR="00D433E4" w:rsidRDefault="00D433E4" w:rsidP="00251AAB">
            <w:pPr>
              <w:shd w:val="clear" w:color="auto" w:fill="FFFFFF"/>
              <w:spacing w:line="274" w:lineRule="exact"/>
              <w:ind w:left="5" w:right="43"/>
            </w:pPr>
            <w:r>
              <w:rPr>
                <w:color w:val="000000"/>
                <w:spacing w:val="-3"/>
              </w:rPr>
              <w:t xml:space="preserve">Уменьшение прочих остатков денежных </w:t>
            </w:r>
            <w:r>
              <w:rPr>
                <w:color w:val="000000"/>
                <w:spacing w:val="-1"/>
              </w:rPr>
              <w:t>средств бюджетов сельских поселений</w:t>
            </w:r>
          </w:p>
        </w:tc>
        <w:tc>
          <w:tcPr>
            <w:tcW w:w="3060" w:type="dxa"/>
          </w:tcPr>
          <w:p w:rsidR="00D433E4" w:rsidRDefault="00D433E4" w:rsidP="00251AAB">
            <w:pPr>
              <w:spacing w:before="14"/>
              <w:jc w:val="center"/>
            </w:pPr>
            <w:r>
              <w:rPr>
                <w:bCs/>
                <w:color w:val="000000"/>
                <w:spacing w:val="-2"/>
              </w:rPr>
              <w:t>503 01 05 02 01 10 0000 610</w:t>
            </w:r>
          </w:p>
        </w:tc>
        <w:tc>
          <w:tcPr>
            <w:tcW w:w="1739" w:type="dxa"/>
          </w:tcPr>
          <w:p w:rsidR="00D433E4" w:rsidRDefault="00D433E4" w:rsidP="00251AAB">
            <w:pPr>
              <w:spacing w:before="14"/>
              <w:jc w:val="center"/>
            </w:pPr>
            <w:r>
              <w:t>58 824 660,86</w:t>
            </w:r>
          </w:p>
        </w:tc>
        <w:tc>
          <w:tcPr>
            <w:tcW w:w="1681" w:type="dxa"/>
          </w:tcPr>
          <w:p w:rsidR="00D433E4" w:rsidRDefault="00D433E4" w:rsidP="00251AAB">
            <w:r>
              <w:t>35 018 527,00</w:t>
            </w:r>
          </w:p>
        </w:tc>
      </w:tr>
    </w:tbl>
    <w:p w:rsidR="00D433E4" w:rsidRDefault="00D433E4" w:rsidP="00445EC9">
      <w:pPr>
        <w:widowControl w:val="0"/>
        <w:rPr>
          <w:u w:val="single"/>
        </w:rPr>
      </w:pPr>
    </w:p>
    <w:p w:rsidR="00D433E4" w:rsidRDefault="00D433E4" w:rsidP="00445EC9">
      <w:pPr>
        <w:widowControl w:val="0"/>
        <w:rPr>
          <w:u w:val="single"/>
        </w:rPr>
      </w:pPr>
    </w:p>
    <w:p w:rsidR="00D433E4" w:rsidRDefault="00D433E4" w:rsidP="00F54245">
      <w:pPr>
        <w:jc w:val="center"/>
        <w:rPr>
          <w:sz w:val="28"/>
          <w:szCs w:val="28"/>
        </w:rPr>
      </w:pPr>
      <w:r>
        <w:rPr>
          <w:sz w:val="28"/>
          <w:szCs w:val="28"/>
        </w:rPr>
        <w:t>ПОЯСНИТЕЛЬНАЯ ЗАПИСКА</w:t>
      </w:r>
    </w:p>
    <w:p w:rsidR="00D433E4" w:rsidRDefault="00D433E4" w:rsidP="00F54245">
      <w:pPr>
        <w:jc w:val="center"/>
        <w:rPr>
          <w:sz w:val="28"/>
          <w:szCs w:val="28"/>
        </w:rPr>
      </w:pPr>
      <w:r>
        <w:rPr>
          <w:sz w:val="28"/>
          <w:szCs w:val="28"/>
        </w:rPr>
        <w:t xml:space="preserve">К решению Совета депутатов «О внесении изменений в бюджет Доволенского сельсовета Доволенского района Новосибирской области на 2024 год и плановый период 2025 и 2026 годов» </w:t>
      </w:r>
    </w:p>
    <w:p w:rsidR="00D433E4" w:rsidRDefault="00D433E4" w:rsidP="00F54245">
      <w:pPr>
        <w:jc w:val="center"/>
        <w:rPr>
          <w:sz w:val="28"/>
          <w:szCs w:val="28"/>
        </w:rPr>
      </w:pPr>
    </w:p>
    <w:p w:rsidR="00D433E4" w:rsidRDefault="00D433E4" w:rsidP="00B61D73">
      <w:pPr>
        <w:widowControl w:val="0"/>
        <w:rPr>
          <w:u w:val="single"/>
        </w:rPr>
      </w:pPr>
    </w:p>
    <w:p w:rsidR="00D433E4" w:rsidRPr="006B16E5" w:rsidRDefault="00D433E4">
      <w:pPr>
        <w:jc w:val="both"/>
        <w:rPr>
          <w:sz w:val="28"/>
          <w:szCs w:val="28"/>
        </w:rPr>
      </w:pPr>
      <w:r>
        <w:rPr>
          <w:sz w:val="28"/>
          <w:szCs w:val="28"/>
        </w:rPr>
        <w:t xml:space="preserve">Внесение изменений в решение Совета депутатов «О внесении изменений в бюджет Доволенского сельсовета Доволенского района Новосибирской области  на 2024 год </w:t>
      </w:r>
      <w:r>
        <w:rPr>
          <w:bCs/>
          <w:sz w:val="28"/>
          <w:szCs w:val="28"/>
        </w:rPr>
        <w:t>и плановый период 2025 и 2026 годов</w:t>
      </w:r>
      <w:r>
        <w:rPr>
          <w:sz w:val="28"/>
          <w:szCs w:val="28"/>
        </w:rPr>
        <w:t>» обусловлено изменениями в расходной части бюджета.</w:t>
      </w:r>
    </w:p>
    <w:p w:rsidR="00D433E4" w:rsidRDefault="00D433E4" w:rsidP="00291905">
      <w:pPr>
        <w:jc w:val="both"/>
        <w:rPr>
          <w:color w:val="000000"/>
          <w:sz w:val="28"/>
          <w:szCs w:val="28"/>
        </w:rPr>
      </w:pPr>
      <w:r>
        <w:rPr>
          <w:color w:val="000000"/>
          <w:sz w:val="28"/>
          <w:szCs w:val="28"/>
        </w:rPr>
        <w:t>По доходам и расходам планируем на реализацию инициативных проектов поступление средств от граждан в качестве софинансирования 150000,00</w:t>
      </w:r>
    </w:p>
    <w:p w:rsidR="00D433E4" w:rsidRDefault="00D433E4" w:rsidP="00291905">
      <w:pPr>
        <w:jc w:val="both"/>
        <w:rPr>
          <w:color w:val="000000"/>
          <w:sz w:val="28"/>
          <w:szCs w:val="28"/>
        </w:rPr>
      </w:pPr>
      <w:r>
        <w:rPr>
          <w:color w:val="000000"/>
          <w:sz w:val="28"/>
          <w:szCs w:val="28"/>
        </w:rPr>
        <w:t xml:space="preserve">Заключено и подписано соглашение по инициативному бюджетированию. Наименование инициативного проекта: приобретение трех детских площадок на ул. Северная, ул.Зеленая ,ул.Ленина .Одним из условий соглашения является поступление платежей от населения.В 2024 оду сумма поступлений должна составить 150000.  Чтоб мы могли заключать договора нужно запланировать доход и расход по данной классификации сумме 150000. </w:t>
      </w:r>
      <w:bookmarkStart w:id="0" w:name="_GoBack"/>
      <w:bookmarkEnd w:id="0"/>
    </w:p>
    <w:p w:rsidR="00D433E4" w:rsidRPr="0005214B" w:rsidRDefault="00D433E4">
      <w:pPr>
        <w:jc w:val="both"/>
        <w:rPr>
          <w:sz w:val="28"/>
          <w:szCs w:val="28"/>
        </w:rPr>
      </w:pPr>
    </w:p>
    <w:sectPr w:rsidR="00D433E4" w:rsidRPr="0005214B" w:rsidSect="007A734F">
      <w:pgSz w:w="11906" w:h="16838"/>
      <w:pgMar w:top="709" w:right="849" w:bottom="709"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415E81"/>
    <w:multiLevelType w:val="hybridMultilevel"/>
    <w:tmpl w:val="F136630A"/>
    <w:lvl w:ilvl="0" w:tplc="57B29976">
      <w:start w:val="1"/>
      <w:numFmt w:val="decimal"/>
      <w:lvlText w:val="%1."/>
      <w:lvlJc w:val="left"/>
      <w:pPr>
        <w:ind w:left="1140" w:hanging="360"/>
      </w:pPr>
      <w:rPr>
        <w:rFonts w:cs="Times New Roman" w:hint="default"/>
      </w:rPr>
    </w:lvl>
    <w:lvl w:ilvl="1" w:tplc="04190019" w:tentative="1">
      <w:start w:val="1"/>
      <w:numFmt w:val="lowerLetter"/>
      <w:lvlText w:val="%2."/>
      <w:lvlJc w:val="left"/>
      <w:pPr>
        <w:ind w:left="1860" w:hanging="360"/>
      </w:pPr>
      <w:rPr>
        <w:rFonts w:cs="Times New Roman"/>
      </w:rPr>
    </w:lvl>
    <w:lvl w:ilvl="2" w:tplc="0419001B" w:tentative="1">
      <w:start w:val="1"/>
      <w:numFmt w:val="lowerRoman"/>
      <w:lvlText w:val="%3."/>
      <w:lvlJc w:val="right"/>
      <w:pPr>
        <w:ind w:left="2580" w:hanging="180"/>
      </w:pPr>
      <w:rPr>
        <w:rFonts w:cs="Times New Roman"/>
      </w:rPr>
    </w:lvl>
    <w:lvl w:ilvl="3" w:tplc="0419000F" w:tentative="1">
      <w:start w:val="1"/>
      <w:numFmt w:val="decimal"/>
      <w:lvlText w:val="%4."/>
      <w:lvlJc w:val="left"/>
      <w:pPr>
        <w:ind w:left="3300" w:hanging="360"/>
      </w:pPr>
      <w:rPr>
        <w:rFonts w:cs="Times New Roman"/>
      </w:rPr>
    </w:lvl>
    <w:lvl w:ilvl="4" w:tplc="04190019" w:tentative="1">
      <w:start w:val="1"/>
      <w:numFmt w:val="lowerLetter"/>
      <w:lvlText w:val="%5."/>
      <w:lvlJc w:val="left"/>
      <w:pPr>
        <w:ind w:left="4020" w:hanging="360"/>
      </w:pPr>
      <w:rPr>
        <w:rFonts w:cs="Times New Roman"/>
      </w:rPr>
    </w:lvl>
    <w:lvl w:ilvl="5" w:tplc="0419001B" w:tentative="1">
      <w:start w:val="1"/>
      <w:numFmt w:val="lowerRoman"/>
      <w:lvlText w:val="%6."/>
      <w:lvlJc w:val="right"/>
      <w:pPr>
        <w:ind w:left="4740" w:hanging="180"/>
      </w:pPr>
      <w:rPr>
        <w:rFonts w:cs="Times New Roman"/>
      </w:rPr>
    </w:lvl>
    <w:lvl w:ilvl="6" w:tplc="0419000F" w:tentative="1">
      <w:start w:val="1"/>
      <w:numFmt w:val="decimal"/>
      <w:lvlText w:val="%7."/>
      <w:lvlJc w:val="left"/>
      <w:pPr>
        <w:ind w:left="5460" w:hanging="360"/>
      </w:pPr>
      <w:rPr>
        <w:rFonts w:cs="Times New Roman"/>
      </w:rPr>
    </w:lvl>
    <w:lvl w:ilvl="7" w:tplc="04190019" w:tentative="1">
      <w:start w:val="1"/>
      <w:numFmt w:val="lowerLetter"/>
      <w:lvlText w:val="%8."/>
      <w:lvlJc w:val="left"/>
      <w:pPr>
        <w:ind w:left="6180" w:hanging="360"/>
      </w:pPr>
      <w:rPr>
        <w:rFonts w:cs="Times New Roman"/>
      </w:rPr>
    </w:lvl>
    <w:lvl w:ilvl="8" w:tplc="0419001B" w:tentative="1">
      <w:start w:val="1"/>
      <w:numFmt w:val="lowerRoman"/>
      <w:lvlText w:val="%9."/>
      <w:lvlJc w:val="right"/>
      <w:pPr>
        <w:ind w:left="6900" w:hanging="180"/>
      </w:pPr>
      <w:rPr>
        <w:rFonts w:cs="Times New Roman"/>
      </w:rPr>
    </w:lvl>
  </w:abstractNum>
  <w:abstractNum w:abstractNumId="1">
    <w:nsid w:val="59D16411"/>
    <w:multiLevelType w:val="multilevel"/>
    <w:tmpl w:val="4EB041B6"/>
    <w:lvl w:ilvl="0">
      <w:numFmt w:val="decimalZero"/>
      <w:lvlText w:val="%1"/>
      <w:lvlJc w:val="left"/>
      <w:pPr>
        <w:ind w:left="1305" w:hanging="1305"/>
      </w:pPr>
      <w:rPr>
        <w:rFonts w:cs="Times New Roman" w:hint="default"/>
      </w:rPr>
    </w:lvl>
    <w:lvl w:ilvl="1">
      <w:numFmt w:val="decimalZero"/>
      <w:lvlText w:val="%1.%2.0"/>
      <w:lvlJc w:val="left"/>
      <w:pPr>
        <w:ind w:left="1305" w:hanging="1305"/>
      </w:pPr>
      <w:rPr>
        <w:rFonts w:cs="Times New Roman" w:hint="default"/>
      </w:rPr>
    </w:lvl>
    <w:lvl w:ilvl="2">
      <w:start w:val="1"/>
      <w:numFmt w:val="decimalZero"/>
      <w:lvlText w:val="%1.%2.%3"/>
      <w:lvlJc w:val="left"/>
      <w:pPr>
        <w:ind w:left="1305" w:hanging="1305"/>
      </w:pPr>
      <w:rPr>
        <w:rFonts w:cs="Times New Roman" w:hint="default"/>
      </w:rPr>
    </w:lvl>
    <w:lvl w:ilvl="3">
      <w:start w:val="1"/>
      <w:numFmt w:val="decimal"/>
      <w:lvlText w:val="%1.%2.%3.%4"/>
      <w:lvlJc w:val="left"/>
      <w:pPr>
        <w:ind w:left="1305" w:hanging="1305"/>
      </w:pPr>
      <w:rPr>
        <w:rFonts w:cs="Times New Roman" w:hint="default"/>
      </w:rPr>
    </w:lvl>
    <w:lvl w:ilvl="4">
      <w:start w:val="1"/>
      <w:numFmt w:val="decimal"/>
      <w:lvlText w:val="%1.%2.%3.%4.%5"/>
      <w:lvlJc w:val="left"/>
      <w:pPr>
        <w:ind w:left="1305" w:hanging="1305"/>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
    <w:nsid w:val="5C0D3947"/>
    <w:multiLevelType w:val="hybridMultilevel"/>
    <w:tmpl w:val="67A455BC"/>
    <w:lvl w:ilvl="0" w:tplc="1CBEE44A">
      <w:start w:val="1"/>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tentative="1">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07464"/>
    <w:rsid w:val="0000538F"/>
    <w:rsid w:val="000054D0"/>
    <w:rsid w:val="00007158"/>
    <w:rsid w:val="00007464"/>
    <w:rsid w:val="00010F7C"/>
    <w:rsid w:val="000113F3"/>
    <w:rsid w:val="00012DE6"/>
    <w:rsid w:val="00016718"/>
    <w:rsid w:val="00017C29"/>
    <w:rsid w:val="000220DD"/>
    <w:rsid w:val="00022B82"/>
    <w:rsid w:val="00025176"/>
    <w:rsid w:val="00032C74"/>
    <w:rsid w:val="000350B1"/>
    <w:rsid w:val="00035E62"/>
    <w:rsid w:val="00037B89"/>
    <w:rsid w:val="000401FA"/>
    <w:rsid w:val="000434A7"/>
    <w:rsid w:val="00043F1C"/>
    <w:rsid w:val="000460AE"/>
    <w:rsid w:val="0004665C"/>
    <w:rsid w:val="00047733"/>
    <w:rsid w:val="00047FB0"/>
    <w:rsid w:val="00050B03"/>
    <w:rsid w:val="0005214B"/>
    <w:rsid w:val="000536A2"/>
    <w:rsid w:val="000538E1"/>
    <w:rsid w:val="00055A4C"/>
    <w:rsid w:val="0005763A"/>
    <w:rsid w:val="00061EEF"/>
    <w:rsid w:val="00062E2F"/>
    <w:rsid w:val="00070553"/>
    <w:rsid w:val="00072D03"/>
    <w:rsid w:val="0007388F"/>
    <w:rsid w:val="000767F3"/>
    <w:rsid w:val="00077029"/>
    <w:rsid w:val="00077DEA"/>
    <w:rsid w:val="00080BE7"/>
    <w:rsid w:val="00080DC2"/>
    <w:rsid w:val="000815F0"/>
    <w:rsid w:val="000829C1"/>
    <w:rsid w:val="00083ADA"/>
    <w:rsid w:val="00085287"/>
    <w:rsid w:val="00085EA2"/>
    <w:rsid w:val="000875A7"/>
    <w:rsid w:val="000906BE"/>
    <w:rsid w:val="00091177"/>
    <w:rsid w:val="000918C0"/>
    <w:rsid w:val="0009371F"/>
    <w:rsid w:val="0009445E"/>
    <w:rsid w:val="00097383"/>
    <w:rsid w:val="000A0E3F"/>
    <w:rsid w:val="000A28F8"/>
    <w:rsid w:val="000A4C81"/>
    <w:rsid w:val="000A5CEE"/>
    <w:rsid w:val="000B22C6"/>
    <w:rsid w:val="000B73E5"/>
    <w:rsid w:val="000C1FCC"/>
    <w:rsid w:val="000C2283"/>
    <w:rsid w:val="000C4E74"/>
    <w:rsid w:val="000C4F98"/>
    <w:rsid w:val="000C71E1"/>
    <w:rsid w:val="000E168F"/>
    <w:rsid w:val="000E46BE"/>
    <w:rsid w:val="000E5548"/>
    <w:rsid w:val="000F2430"/>
    <w:rsid w:val="000F2D91"/>
    <w:rsid w:val="000F67D7"/>
    <w:rsid w:val="00100B40"/>
    <w:rsid w:val="00101D47"/>
    <w:rsid w:val="00102666"/>
    <w:rsid w:val="00103126"/>
    <w:rsid w:val="00103905"/>
    <w:rsid w:val="00113D8B"/>
    <w:rsid w:val="00116405"/>
    <w:rsid w:val="001173F1"/>
    <w:rsid w:val="001222DA"/>
    <w:rsid w:val="00122F47"/>
    <w:rsid w:val="00124DBD"/>
    <w:rsid w:val="0013483C"/>
    <w:rsid w:val="00134A7A"/>
    <w:rsid w:val="001350C6"/>
    <w:rsid w:val="00137026"/>
    <w:rsid w:val="00137782"/>
    <w:rsid w:val="001428CA"/>
    <w:rsid w:val="00142F33"/>
    <w:rsid w:val="00153F40"/>
    <w:rsid w:val="00155147"/>
    <w:rsid w:val="00160FD4"/>
    <w:rsid w:val="001617E4"/>
    <w:rsid w:val="001623E4"/>
    <w:rsid w:val="00163174"/>
    <w:rsid w:val="00164766"/>
    <w:rsid w:val="00164DEC"/>
    <w:rsid w:val="00165112"/>
    <w:rsid w:val="00166790"/>
    <w:rsid w:val="00166BA0"/>
    <w:rsid w:val="00167012"/>
    <w:rsid w:val="001670C8"/>
    <w:rsid w:val="00171412"/>
    <w:rsid w:val="00172A3B"/>
    <w:rsid w:val="0017520A"/>
    <w:rsid w:val="001755F0"/>
    <w:rsid w:val="00175AC2"/>
    <w:rsid w:val="00175FDE"/>
    <w:rsid w:val="00184BAF"/>
    <w:rsid w:val="00186C1D"/>
    <w:rsid w:val="001913D0"/>
    <w:rsid w:val="00191890"/>
    <w:rsid w:val="00191C0E"/>
    <w:rsid w:val="001924FC"/>
    <w:rsid w:val="001926AE"/>
    <w:rsid w:val="0019448E"/>
    <w:rsid w:val="00196B4C"/>
    <w:rsid w:val="001A0234"/>
    <w:rsid w:val="001A12F6"/>
    <w:rsid w:val="001A2AF3"/>
    <w:rsid w:val="001A3B8A"/>
    <w:rsid w:val="001A461F"/>
    <w:rsid w:val="001A521C"/>
    <w:rsid w:val="001A77A3"/>
    <w:rsid w:val="001B0A4A"/>
    <w:rsid w:val="001B2723"/>
    <w:rsid w:val="001B2CE0"/>
    <w:rsid w:val="001B35AB"/>
    <w:rsid w:val="001B5792"/>
    <w:rsid w:val="001B6537"/>
    <w:rsid w:val="001C3540"/>
    <w:rsid w:val="001C3CB9"/>
    <w:rsid w:val="001C691B"/>
    <w:rsid w:val="001D00C8"/>
    <w:rsid w:val="001D2992"/>
    <w:rsid w:val="001D44CA"/>
    <w:rsid w:val="001D78D2"/>
    <w:rsid w:val="001E2E74"/>
    <w:rsid w:val="001E53D4"/>
    <w:rsid w:val="001E589B"/>
    <w:rsid w:val="001F222F"/>
    <w:rsid w:val="001F2356"/>
    <w:rsid w:val="001F49F6"/>
    <w:rsid w:val="001F4EAB"/>
    <w:rsid w:val="001F6F45"/>
    <w:rsid w:val="001F7E4A"/>
    <w:rsid w:val="002007B8"/>
    <w:rsid w:val="002010DB"/>
    <w:rsid w:val="00201692"/>
    <w:rsid w:val="00203FB7"/>
    <w:rsid w:val="0021123D"/>
    <w:rsid w:val="00212587"/>
    <w:rsid w:val="002130C4"/>
    <w:rsid w:val="0021551C"/>
    <w:rsid w:val="00215901"/>
    <w:rsid w:val="002206FA"/>
    <w:rsid w:val="00222175"/>
    <w:rsid w:val="002224DF"/>
    <w:rsid w:val="00222EF1"/>
    <w:rsid w:val="00224F83"/>
    <w:rsid w:val="002250B5"/>
    <w:rsid w:val="0023005B"/>
    <w:rsid w:val="00233587"/>
    <w:rsid w:val="00234F04"/>
    <w:rsid w:val="0024091A"/>
    <w:rsid w:val="00244CD4"/>
    <w:rsid w:val="00245026"/>
    <w:rsid w:val="002505E6"/>
    <w:rsid w:val="00251AAB"/>
    <w:rsid w:val="00252AE3"/>
    <w:rsid w:val="00253285"/>
    <w:rsid w:val="002539F9"/>
    <w:rsid w:val="00254A01"/>
    <w:rsid w:val="00255307"/>
    <w:rsid w:val="00255A74"/>
    <w:rsid w:val="0026085C"/>
    <w:rsid w:val="00262CB6"/>
    <w:rsid w:val="002669DD"/>
    <w:rsid w:val="0027173D"/>
    <w:rsid w:val="00273115"/>
    <w:rsid w:val="00275B6F"/>
    <w:rsid w:val="00275CF7"/>
    <w:rsid w:val="002846E1"/>
    <w:rsid w:val="00284F5D"/>
    <w:rsid w:val="002873CD"/>
    <w:rsid w:val="00291905"/>
    <w:rsid w:val="00293BAE"/>
    <w:rsid w:val="00294A5D"/>
    <w:rsid w:val="0029646A"/>
    <w:rsid w:val="002A57A1"/>
    <w:rsid w:val="002A6058"/>
    <w:rsid w:val="002A73FC"/>
    <w:rsid w:val="002B1C24"/>
    <w:rsid w:val="002B4810"/>
    <w:rsid w:val="002B6331"/>
    <w:rsid w:val="002C04E8"/>
    <w:rsid w:val="002C24E9"/>
    <w:rsid w:val="002C2702"/>
    <w:rsid w:val="002D1B6A"/>
    <w:rsid w:val="002D2DA7"/>
    <w:rsid w:val="002D3E09"/>
    <w:rsid w:val="002D5653"/>
    <w:rsid w:val="002D5924"/>
    <w:rsid w:val="002E2B56"/>
    <w:rsid w:val="002E3C9A"/>
    <w:rsid w:val="002E53AF"/>
    <w:rsid w:val="002E6AFC"/>
    <w:rsid w:val="002F2155"/>
    <w:rsid w:val="002F31AC"/>
    <w:rsid w:val="002F6247"/>
    <w:rsid w:val="003000F1"/>
    <w:rsid w:val="003015BC"/>
    <w:rsid w:val="00302CF1"/>
    <w:rsid w:val="003054DB"/>
    <w:rsid w:val="0030570C"/>
    <w:rsid w:val="00306030"/>
    <w:rsid w:val="003078B6"/>
    <w:rsid w:val="0031124C"/>
    <w:rsid w:val="003113B9"/>
    <w:rsid w:val="00311699"/>
    <w:rsid w:val="003156B9"/>
    <w:rsid w:val="00320FCF"/>
    <w:rsid w:val="003213BB"/>
    <w:rsid w:val="00321701"/>
    <w:rsid w:val="00323882"/>
    <w:rsid w:val="00325294"/>
    <w:rsid w:val="00325324"/>
    <w:rsid w:val="0032633A"/>
    <w:rsid w:val="003343D4"/>
    <w:rsid w:val="003349D3"/>
    <w:rsid w:val="003362A9"/>
    <w:rsid w:val="00336D72"/>
    <w:rsid w:val="00341E46"/>
    <w:rsid w:val="00342F4D"/>
    <w:rsid w:val="0034611C"/>
    <w:rsid w:val="00347B2A"/>
    <w:rsid w:val="00351B2E"/>
    <w:rsid w:val="00353B13"/>
    <w:rsid w:val="00354616"/>
    <w:rsid w:val="00355561"/>
    <w:rsid w:val="00355DF0"/>
    <w:rsid w:val="00357655"/>
    <w:rsid w:val="003607E1"/>
    <w:rsid w:val="00361BCA"/>
    <w:rsid w:val="003620E4"/>
    <w:rsid w:val="0036383C"/>
    <w:rsid w:val="00363FC8"/>
    <w:rsid w:val="00364609"/>
    <w:rsid w:val="00370431"/>
    <w:rsid w:val="00371EBB"/>
    <w:rsid w:val="00374567"/>
    <w:rsid w:val="0038230F"/>
    <w:rsid w:val="00382F30"/>
    <w:rsid w:val="0038305B"/>
    <w:rsid w:val="00383717"/>
    <w:rsid w:val="00383959"/>
    <w:rsid w:val="00387314"/>
    <w:rsid w:val="003933FB"/>
    <w:rsid w:val="00393F1B"/>
    <w:rsid w:val="00394CBF"/>
    <w:rsid w:val="00396182"/>
    <w:rsid w:val="00397486"/>
    <w:rsid w:val="00397AF1"/>
    <w:rsid w:val="003A1899"/>
    <w:rsid w:val="003A49CD"/>
    <w:rsid w:val="003A53DC"/>
    <w:rsid w:val="003A6DDC"/>
    <w:rsid w:val="003A78E0"/>
    <w:rsid w:val="003B6A3D"/>
    <w:rsid w:val="003B7F77"/>
    <w:rsid w:val="003C04AF"/>
    <w:rsid w:val="003C1CB9"/>
    <w:rsid w:val="003D05A4"/>
    <w:rsid w:val="003D143B"/>
    <w:rsid w:val="003D15AC"/>
    <w:rsid w:val="003D28AB"/>
    <w:rsid w:val="003D42D7"/>
    <w:rsid w:val="003D4B46"/>
    <w:rsid w:val="003D6DCB"/>
    <w:rsid w:val="003E0A1C"/>
    <w:rsid w:val="003E0D46"/>
    <w:rsid w:val="003E33BC"/>
    <w:rsid w:val="003E63AC"/>
    <w:rsid w:val="003E69F3"/>
    <w:rsid w:val="003F234A"/>
    <w:rsid w:val="003F394D"/>
    <w:rsid w:val="003F3C75"/>
    <w:rsid w:val="003F41C7"/>
    <w:rsid w:val="003F4660"/>
    <w:rsid w:val="003F46FB"/>
    <w:rsid w:val="003F59D5"/>
    <w:rsid w:val="003F77F1"/>
    <w:rsid w:val="00400B56"/>
    <w:rsid w:val="00405F69"/>
    <w:rsid w:val="004114D5"/>
    <w:rsid w:val="00411E72"/>
    <w:rsid w:val="004210BD"/>
    <w:rsid w:val="00424A36"/>
    <w:rsid w:val="00425522"/>
    <w:rsid w:val="00432F5B"/>
    <w:rsid w:val="0043408A"/>
    <w:rsid w:val="00434BB2"/>
    <w:rsid w:val="00434D98"/>
    <w:rsid w:val="0043573E"/>
    <w:rsid w:val="00436051"/>
    <w:rsid w:val="004409AC"/>
    <w:rsid w:val="00440D51"/>
    <w:rsid w:val="004447F7"/>
    <w:rsid w:val="00445EC9"/>
    <w:rsid w:val="004521DA"/>
    <w:rsid w:val="00452AAB"/>
    <w:rsid w:val="00453719"/>
    <w:rsid w:val="00453DCD"/>
    <w:rsid w:val="00454D0E"/>
    <w:rsid w:val="00454DBC"/>
    <w:rsid w:val="0045534E"/>
    <w:rsid w:val="0045566C"/>
    <w:rsid w:val="004557E8"/>
    <w:rsid w:val="004577CB"/>
    <w:rsid w:val="00461918"/>
    <w:rsid w:val="00463B64"/>
    <w:rsid w:val="00466E56"/>
    <w:rsid w:val="0046731E"/>
    <w:rsid w:val="0047419C"/>
    <w:rsid w:val="004754DC"/>
    <w:rsid w:val="00475AD2"/>
    <w:rsid w:val="00476B02"/>
    <w:rsid w:val="0048044A"/>
    <w:rsid w:val="00481031"/>
    <w:rsid w:val="00481083"/>
    <w:rsid w:val="004827FD"/>
    <w:rsid w:val="00482821"/>
    <w:rsid w:val="00484B63"/>
    <w:rsid w:val="00486A92"/>
    <w:rsid w:val="00487420"/>
    <w:rsid w:val="00487A19"/>
    <w:rsid w:val="004914EB"/>
    <w:rsid w:val="0049419C"/>
    <w:rsid w:val="004A1F48"/>
    <w:rsid w:val="004A29E3"/>
    <w:rsid w:val="004A3561"/>
    <w:rsid w:val="004A7CA4"/>
    <w:rsid w:val="004B0B0B"/>
    <w:rsid w:val="004B35F1"/>
    <w:rsid w:val="004B3A74"/>
    <w:rsid w:val="004B431F"/>
    <w:rsid w:val="004B446A"/>
    <w:rsid w:val="004B7F45"/>
    <w:rsid w:val="004C0425"/>
    <w:rsid w:val="004C0DBE"/>
    <w:rsid w:val="004C1AFD"/>
    <w:rsid w:val="004C4D31"/>
    <w:rsid w:val="004D031D"/>
    <w:rsid w:val="004D10AB"/>
    <w:rsid w:val="004D1A60"/>
    <w:rsid w:val="004D1BFD"/>
    <w:rsid w:val="004D2736"/>
    <w:rsid w:val="004E53F0"/>
    <w:rsid w:val="004E764E"/>
    <w:rsid w:val="004F0057"/>
    <w:rsid w:val="004F1C00"/>
    <w:rsid w:val="004F1C24"/>
    <w:rsid w:val="004F2595"/>
    <w:rsid w:val="004F30DA"/>
    <w:rsid w:val="004F32D8"/>
    <w:rsid w:val="004F5768"/>
    <w:rsid w:val="00504850"/>
    <w:rsid w:val="00504EC4"/>
    <w:rsid w:val="005075CB"/>
    <w:rsid w:val="00510054"/>
    <w:rsid w:val="00510D97"/>
    <w:rsid w:val="00510ECE"/>
    <w:rsid w:val="00511D5F"/>
    <w:rsid w:val="00511F63"/>
    <w:rsid w:val="00514543"/>
    <w:rsid w:val="00515D39"/>
    <w:rsid w:val="00516224"/>
    <w:rsid w:val="005169E3"/>
    <w:rsid w:val="00521C00"/>
    <w:rsid w:val="005221CF"/>
    <w:rsid w:val="00522871"/>
    <w:rsid w:val="00523506"/>
    <w:rsid w:val="005247D2"/>
    <w:rsid w:val="005274CE"/>
    <w:rsid w:val="0052761C"/>
    <w:rsid w:val="005319DF"/>
    <w:rsid w:val="00532870"/>
    <w:rsid w:val="0053372C"/>
    <w:rsid w:val="00533892"/>
    <w:rsid w:val="005341FA"/>
    <w:rsid w:val="00540307"/>
    <w:rsid w:val="00540399"/>
    <w:rsid w:val="00541D14"/>
    <w:rsid w:val="00542024"/>
    <w:rsid w:val="00542654"/>
    <w:rsid w:val="00543D21"/>
    <w:rsid w:val="00547477"/>
    <w:rsid w:val="005501C4"/>
    <w:rsid w:val="00551C78"/>
    <w:rsid w:val="00555D90"/>
    <w:rsid w:val="00557273"/>
    <w:rsid w:val="00560176"/>
    <w:rsid w:val="00560F29"/>
    <w:rsid w:val="005610E8"/>
    <w:rsid w:val="00561F0F"/>
    <w:rsid w:val="00563653"/>
    <w:rsid w:val="00563926"/>
    <w:rsid w:val="00563D3F"/>
    <w:rsid w:val="00565798"/>
    <w:rsid w:val="0056583B"/>
    <w:rsid w:val="005712B2"/>
    <w:rsid w:val="00573A59"/>
    <w:rsid w:val="00574B62"/>
    <w:rsid w:val="0057500C"/>
    <w:rsid w:val="005766D5"/>
    <w:rsid w:val="00582E0C"/>
    <w:rsid w:val="00583F73"/>
    <w:rsid w:val="00584990"/>
    <w:rsid w:val="00585437"/>
    <w:rsid w:val="00586267"/>
    <w:rsid w:val="005879C1"/>
    <w:rsid w:val="00587F29"/>
    <w:rsid w:val="00591F99"/>
    <w:rsid w:val="005939ED"/>
    <w:rsid w:val="00594FCB"/>
    <w:rsid w:val="00597BD3"/>
    <w:rsid w:val="00597D06"/>
    <w:rsid w:val="005A03FE"/>
    <w:rsid w:val="005A3BC3"/>
    <w:rsid w:val="005A5E6C"/>
    <w:rsid w:val="005A6AC1"/>
    <w:rsid w:val="005A6C8E"/>
    <w:rsid w:val="005B1BCF"/>
    <w:rsid w:val="005C16B0"/>
    <w:rsid w:val="005C2429"/>
    <w:rsid w:val="005C285E"/>
    <w:rsid w:val="005C570F"/>
    <w:rsid w:val="005C5C00"/>
    <w:rsid w:val="005C77A4"/>
    <w:rsid w:val="005D2066"/>
    <w:rsid w:val="005D4063"/>
    <w:rsid w:val="005D5E9B"/>
    <w:rsid w:val="005D656F"/>
    <w:rsid w:val="005E36C3"/>
    <w:rsid w:val="005E4128"/>
    <w:rsid w:val="005E4404"/>
    <w:rsid w:val="005E55AE"/>
    <w:rsid w:val="005E63AA"/>
    <w:rsid w:val="005F00C8"/>
    <w:rsid w:val="005F0841"/>
    <w:rsid w:val="005F3271"/>
    <w:rsid w:val="006004C7"/>
    <w:rsid w:val="0060678E"/>
    <w:rsid w:val="006073EB"/>
    <w:rsid w:val="00607F5C"/>
    <w:rsid w:val="006105C7"/>
    <w:rsid w:val="0061233F"/>
    <w:rsid w:val="00612F12"/>
    <w:rsid w:val="00614B15"/>
    <w:rsid w:val="00620DD2"/>
    <w:rsid w:val="00620DE2"/>
    <w:rsid w:val="00623476"/>
    <w:rsid w:val="006249B7"/>
    <w:rsid w:val="00631A1E"/>
    <w:rsid w:val="006338AA"/>
    <w:rsid w:val="00634AB4"/>
    <w:rsid w:val="006358FF"/>
    <w:rsid w:val="00641080"/>
    <w:rsid w:val="00641AF0"/>
    <w:rsid w:val="0064238B"/>
    <w:rsid w:val="00642A5A"/>
    <w:rsid w:val="00643DE7"/>
    <w:rsid w:val="006445F6"/>
    <w:rsid w:val="00646CBC"/>
    <w:rsid w:val="00652E69"/>
    <w:rsid w:val="00653C3F"/>
    <w:rsid w:val="00661E47"/>
    <w:rsid w:val="00664379"/>
    <w:rsid w:val="006748F2"/>
    <w:rsid w:val="006749DF"/>
    <w:rsid w:val="00680036"/>
    <w:rsid w:val="00682872"/>
    <w:rsid w:val="00686807"/>
    <w:rsid w:val="00692EB5"/>
    <w:rsid w:val="00694869"/>
    <w:rsid w:val="006969E3"/>
    <w:rsid w:val="006A1137"/>
    <w:rsid w:val="006A245C"/>
    <w:rsid w:val="006A3A85"/>
    <w:rsid w:val="006A7DD6"/>
    <w:rsid w:val="006B0D6E"/>
    <w:rsid w:val="006B16E5"/>
    <w:rsid w:val="006B19AC"/>
    <w:rsid w:val="006B34D9"/>
    <w:rsid w:val="006B3CA4"/>
    <w:rsid w:val="006B45F4"/>
    <w:rsid w:val="006B607A"/>
    <w:rsid w:val="006B6E38"/>
    <w:rsid w:val="006B7720"/>
    <w:rsid w:val="006C6B04"/>
    <w:rsid w:val="006D048D"/>
    <w:rsid w:val="006D177E"/>
    <w:rsid w:val="006D37DA"/>
    <w:rsid w:val="006D3811"/>
    <w:rsid w:val="006D45A6"/>
    <w:rsid w:val="006D4D5B"/>
    <w:rsid w:val="006E193C"/>
    <w:rsid w:val="006E2EFB"/>
    <w:rsid w:val="006E410F"/>
    <w:rsid w:val="006E4485"/>
    <w:rsid w:val="006E688A"/>
    <w:rsid w:val="006F10C0"/>
    <w:rsid w:val="006F14AB"/>
    <w:rsid w:val="006F4385"/>
    <w:rsid w:val="006F4801"/>
    <w:rsid w:val="006F7127"/>
    <w:rsid w:val="006F72FF"/>
    <w:rsid w:val="006F78BE"/>
    <w:rsid w:val="006F7EFC"/>
    <w:rsid w:val="00701AE3"/>
    <w:rsid w:val="007027A7"/>
    <w:rsid w:val="00705BF6"/>
    <w:rsid w:val="00705ED1"/>
    <w:rsid w:val="00707405"/>
    <w:rsid w:val="007075C3"/>
    <w:rsid w:val="00707E88"/>
    <w:rsid w:val="00713A95"/>
    <w:rsid w:val="00713DF8"/>
    <w:rsid w:val="0071570B"/>
    <w:rsid w:val="007169A4"/>
    <w:rsid w:val="00717E0D"/>
    <w:rsid w:val="00720913"/>
    <w:rsid w:val="0072099B"/>
    <w:rsid w:val="00721C7C"/>
    <w:rsid w:val="00722AF2"/>
    <w:rsid w:val="00726091"/>
    <w:rsid w:val="00726619"/>
    <w:rsid w:val="007272C6"/>
    <w:rsid w:val="00727AC8"/>
    <w:rsid w:val="0073055B"/>
    <w:rsid w:val="007351F3"/>
    <w:rsid w:val="00736F7F"/>
    <w:rsid w:val="007413DC"/>
    <w:rsid w:val="00743D95"/>
    <w:rsid w:val="00747974"/>
    <w:rsid w:val="00747A16"/>
    <w:rsid w:val="00747FD6"/>
    <w:rsid w:val="00753BAC"/>
    <w:rsid w:val="0076050E"/>
    <w:rsid w:val="00763690"/>
    <w:rsid w:val="00763AD7"/>
    <w:rsid w:val="0076423E"/>
    <w:rsid w:val="0076425F"/>
    <w:rsid w:val="0077324C"/>
    <w:rsid w:val="0077360E"/>
    <w:rsid w:val="00781C5A"/>
    <w:rsid w:val="00783137"/>
    <w:rsid w:val="007838FE"/>
    <w:rsid w:val="00783BA3"/>
    <w:rsid w:val="007840CC"/>
    <w:rsid w:val="007846EC"/>
    <w:rsid w:val="00785D1A"/>
    <w:rsid w:val="00785FFD"/>
    <w:rsid w:val="0079026C"/>
    <w:rsid w:val="00791AE9"/>
    <w:rsid w:val="00791D4C"/>
    <w:rsid w:val="00794EF3"/>
    <w:rsid w:val="007971B9"/>
    <w:rsid w:val="007972D9"/>
    <w:rsid w:val="00797460"/>
    <w:rsid w:val="00797CEC"/>
    <w:rsid w:val="007A133E"/>
    <w:rsid w:val="007A37BF"/>
    <w:rsid w:val="007A734F"/>
    <w:rsid w:val="007A7692"/>
    <w:rsid w:val="007B276D"/>
    <w:rsid w:val="007B4CD4"/>
    <w:rsid w:val="007B53A6"/>
    <w:rsid w:val="007B6B4B"/>
    <w:rsid w:val="007B76EF"/>
    <w:rsid w:val="007B7871"/>
    <w:rsid w:val="007B7D6A"/>
    <w:rsid w:val="007C00CA"/>
    <w:rsid w:val="007C0D49"/>
    <w:rsid w:val="007C6A37"/>
    <w:rsid w:val="007D0E14"/>
    <w:rsid w:val="007D3953"/>
    <w:rsid w:val="007E1C30"/>
    <w:rsid w:val="007E6515"/>
    <w:rsid w:val="007E7B9A"/>
    <w:rsid w:val="007F2080"/>
    <w:rsid w:val="007F4251"/>
    <w:rsid w:val="007F7643"/>
    <w:rsid w:val="0080215F"/>
    <w:rsid w:val="00802A87"/>
    <w:rsid w:val="008052E9"/>
    <w:rsid w:val="00805787"/>
    <w:rsid w:val="008073D3"/>
    <w:rsid w:val="008141B5"/>
    <w:rsid w:val="008205BC"/>
    <w:rsid w:val="00833602"/>
    <w:rsid w:val="00835D3C"/>
    <w:rsid w:val="00837A8F"/>
    <w:rsid w:val="00837DF2"/>
    <w:rsid w:val="008400FE"/>
    <w:rsid w:val="008403D3"/>
    <w:rsid w:val="00840D37"/>
    <w:rsid w:val="008414F2"/>
    <w:rsid w:val="00842B3D"/>
    <w:rsid w:val="00844461"/>
    <w:rsid w:val="0085242F"/>
    <w:rsid w:val="008603FC"/>
    <w:rsid w:val="008631EF"/>
    <w:rsid w:val="00864189"/>
    <w:rsid w:val="008643B9"/>
    <w:rsid w:val="008679C2"/>
    <w:rsid w:val="008709A1"/>
    <w:rsid w:val="00874181"/>
    <w:rsid w:val="008751F2"/>
    <w:rsid w:val="00875F15"/>
    <w:rsid w:val="0087618F"/>
    <w:rsid w:val="008804FD"/>
    <w:rsid w:val="0088662B"/>
    <w:rsid w:val="00887364"/>
    <w:rsid w:val="008904CB"/>
    <w:rsid w:val="008911D8"/>
    <w:rsid w:val="008968C1"/>
    <w:rsid w:val="008970CB"/>
    <w:rsid w:val="00897538"/>
    <w:rsid w:val="008A4C83"/>
    <w:rsid w:val="008A6829"/>
    <w:rsid w:val="008A6BF7"/>
    <w:rsid w:val="008A796F"/>
    <w:rsid w:val="008A7F13"/>
    <w:rsid w:val="008B1DB3"/>
    <w:rsid w:val="008B6C7E"/>
    <w:rsid w:val="008B757E"/>
    <w:rsid w:val="008C00AC"/>
    <w:rsid w:val="008C117A"/>
    <w:rsid w:val="008C27B8"/>
    <w:rsid w:val="008C3DD1"/>
    <w:rsid w:val="008C5A2D"/>
    <w:rsid w:val="008D1F8E"/>
    <w:rsid w:val="008D35A6"/>
    <w:rsid w:val="008E3091"/>
    <w:rsid w:val="008E66A6"/>
    <w:rsid w:val="008E679E"/>
    <w:rsid w:val="008E6ABA"/>
    <w:rsid w:val="008E6D7B"/>
    <w:rsid w:val="008F00B6"/>
    <w:rsid w:val="008F40D0"/>
    <w:rsid w:val="008F4BF4"/>
    <w:rsid w:val="008F6DC1"/>
    <w:rsid w:val="008F7BE0"/>
    <w:rsid w:val="009010E2"/>
    <w:rsid w:val="00903CE4"/>
    <w:rsid w:val="00904D53"/>
    <w:rsid w:val="00906534"/>
    <w:rsid w:val="00906FB7"/>
    <w:rsid w:val="00910609"/>
    <w:rsid w:val="00913E94"/>
    <w:rsid w:val="0091743B"/>
    <w:rsid w:val="00917BAC"/>
    <w:rsid w:val="00920605"/>
    <w:rsid w:val="0092151B"/>
    <w:rsid w:val="00923129"/>
    <w:rsid w:val="00923958"/>
    <w:rsid w:val="00923B07"/>
    <w:rsid w:val="00924E83"/>
    <w:rsid w:val="009262D8"/>
    <w:rsid w:val="009305DE"/>
    <w:rsid w:val="00930A3F"/>
    <w:rsid w:val="00930DFF"/>
    <w:rsid w:val="00932030"/>
    <w:rsid w:val="00932EED"/>
    <w:rsid w:val="00932F18"/>
    <w:rsid w:val="009425DE"/>
    <w:rsid w:val="0094457F"/>
    <w:rsid w:val="00955651"/>
    <w:rsid w:val="009614CB"/>
    <w:rsid w:val="009663B4"/>
    <w:rsid w:val="00973EDA"/>
    <w:rsid w:val="0098312F"/>
    <w:rsid w:val="00983C02"/>
    <w:rsid w:val="009843D4"/>
    <w:rsid w:val="00990D40"/>
    <w:rsid w:val="00991AA8"/>
    <w:rsid w:val="0099261C"/>
    <w:rsid w:val="00993498"/>
    <w:rsid w:val="00993ECF"/>
    <w:rsid w:val="00995758"/>
    <w:rsid w:val="009A07D6"/>
    <w:rsid w:val="009A0F5E"/>
    <w:rsid w:val="009A303D"/>
    <w:rsid w:val="009C1104"/>
    <w:rsid w:val="009C276E"/>
    <w:rsid w:val="009C40BA"/>
    <w:rsid w:val="009C6DB1"/>
    <w:rsid w:val="009C75F3"/>
    <w:rsid w:val="009C7F08"/>
    <w:rsid w:val="009D1BA9"/>
    <w:rsid w:val="009D2903"/>
    <w:rsid w:val="009D2D27"/>
    <w:rsid w:val="009D66E0"/>
    <w:rsid w:val="009D733C"/>
    <w:rsid w:val="009E10C0"/>
    <w:rsid w:val="009E2296"/>
    <w:rsid w:val="009E61AB"/>
    <w:rsid w:val="009E6C61"/>
    <w:rsid w:val="009F0EA1"/>
    <w:rsid w:val="009F1BED"/>
    <w:rsid w:val="009F3832"/>
    <w:rsid w:val="009F39BA"/>
    <w:rsid w:val="009F43E5"/>
    <w:rsid w:val="009F5012"/>
    <w:rsid w:val="009F7180"/>
    <w:rsid w:val="009F7C28"/>
    <w:rsid w:val="009F7D38"/>
    <w:rsid w:val="00A01717"/>
    <w:rsid w:val="00A0326B"/>
    <w:rsid w:val="00A0444D"/>
    <w:rsid w:val="00A05905"/>
    <w:rsid w:val="00A10F1E"/>
    <w:rsid w:val="00A1145D"/>
    <w:rsid w:val="00A120A2"/>
    <w:rsid w:val="00A137D4"/>
    <w:rsid w:val="00A2192A"/>
    <w:rsid w:val="00A23082"/>
    <w:rsid w:val="00A233BC"/>
    <w:rsid w:val="00A2390A"/>
    <w:rsid w:val="00A24E26"/>
    <w:rsid w:val="00A26569"/>
    <w:rsid w:val="00A27023"/>
    <w:rsid w:val="00A30A40"/>
    <w:rsid w:val="00A30D83"/>
    <w:rsid w:val="00A32082"/>
    <w:rsid w:val="00A328BA"/>
    <w:rsid w:val="00A33B19"/>
    <w:rsid w:val="00A36355"/>
    <w:rsid w:val="00A40EB4"/>
    <w:rsid w:val="00A46A8C"/>
    <w:rsid w:val="00A511B0"/>
    <w:rsid w:val="00A51425"/>
    <w:rsid w:val="00A5434F"/>
    <w:rsid w:val="00A54C69"/>
    <w:rsid w:val="00A557D3"/>
    <w:rsid w:val="00A55A9E"/>
    <w:rsid w:val="00A6097B"/>
    <w:rsid w:val="00A609A1"/>
    <w:rsid w:val="00A630F6"/>
    <w:rsid w:val="00A64065"/>
    <w:rsid w:val="00A64F76"/>
    <w:rsid w:val="00A70260"/>
    <w:rsid w:val="00A710E2"/>
    <w:rsid w:val="00A71A57"/>
    <w:rsid w:val="00A71E6F"/>
    <w:rsid w:val="00A75656"/>
    <w:rsid w:val="00A76106"/>
    <w:rsid w:val="00A81512"/>
    <w:rsid w:val="00A832FF"/>
    <w:rsid w:val="00A83323"/>
    <w:rsid w:val="00A856F9"/>
    <w:rsid w:val="00A85A42"/>
    <w:rsid w:val="00A97A51"/>
    <w:rsid w:val="00AA01A5"/>
    <w:rsid w:val="00AA0FD0"/>
    <w:rsid w:val="00AA108F"/>
    <w:rsid w:val="00AA1A11"/>
    <w:rsid w:val="00AA21E9"/>
    <w:rsid w:val="00AA3652"/>
    <w:rsid w:val="00AA4213"/>
    <w:rsid w:val="00AA43E9"/>
    <w:rsid w:val="00AA5AC9"/>
    <w:rsid w:val="00AA5BC7"/>
    <w:rsid w:val="00AA6308"/>
    <w:rsid w:val="00AA6863"/>
    <w:rsid w:val="00AB1404"/>
    <w:rsid w:val="00AB2B4A"/>
    <w:rsid w:val="00AB591C"/>
    <w:rsid w:val="00AB7BCF"/>
    <w:rsid w:val="00AB7F05"/>
    <w:rsid w:val="00AC5B3C"/>
    <w:rsid w:val="00AC7FF7"/>
    <w:rsid w:val="00AD27B2"/>
    <w:rsid w:val="00AD4809"/>
    <w:rsid w:val="00AD4A2A"/>
    <w:rsid w:val="00AE2BBC"/>
    <w:rsid w:val="00AE42B6"/>
    <w:rsid w:val="00AE5A94"/>
    <w:rsid w:val="00AE6D5B"/>
    <w:rsid w:val="00AF40EC"/>
    <w:rsid w:val="00AF5455"/>
    <w:rsid w:val="00AF6CF9"/>
    <w:rsid w:val="00AF793D"/>
    <w:rsid w:val="00B05E3A"/>
    <w:rsid w:val="00B103C7"/>
    <w:rsid w:val="00B10563"/>
    <w:rsid w:val="00B14DEC"/>
    <w:rsid w:val="00B150C0"/>
    <w:rsid w:val="00B174EE"/>
    <w:rsid w:val="00B20A56"/>
    <w:rsid w:val="00B225C2"/>
    <w:rsid w:val="00B22BD9"/>
    <w:rsid w:val="00B22EBF"/>
    <w:rsid w:val="00B230C5"/>
    <w:rsid w:val="00B256B0"/>
    <w:rsid w:val="00B25C5D"/>
    <w:rsid w:val="00B25CB2"/>
    <w:rsid w:val="00B25E3D"/>
    <w:rsid w:val="00B26AFA"/>
    <w:rsid w:val="00B327FC"/>
    <w:rsid w:val="00B33B23"/>
    <w:rsid w:val="00B3483B"/>
    <w:rsid w:val="00B34E2C"/>
    <w:rsid w:val="00B415E0"/>
    <w:rsid w:val="00B42344"/>
    <w:rsid w:val="00B462F3"/>
    <w:rsid w:val="00B46954"/>
    <w:rsid w:val="00B5034E"/>
    <w:rsid w:val="00B51126"/>
    <w:rsid w:val="00B51E9D"/>
    <w:rsid w:val="00B54EA4"/>
    <w:rsid w:val="00B55400"/>
    <w:rsid w:val="00B57F4A"/>
    <w:rsid w:val="00B61D73"/>
    <w:rsid w:val="00B63367"/>
    <w:rsid w:val="00B64A99"/>
    <w:rsid w:val="00B64D9E"/>
    <w:rsid w:val="00B65F99"/>
    <w:rsid w:val="00B66DBD"/>
    <w:rsid w:val="00B718B5"/>
    <w:rsid w:val="00B77646"/>
    <w:rsid w:val="00B77ADB"/>
    <w:rsid w:val="00B804B1"/>
    <w:rsid w:val="00B85130"/>
    <w:rsid w:val="00B86778"/>
    <w:rsid w:val="00B877B2"/>
    <w:rsid w:val="00B9347C"/>
    <w:rsid w:val="00B946BB"/>
    <w:rsid w:val="00BA09BA"/>
    <w:rsid w:val="00BA420D"/>
    <w:rsid w:val="00BA6B67"/>
    <w:rsid w:val="00BA6F55"/>
    <w:rsid w:val="00BB7093"/>
    <w:rsid w:val="00BC2AE1"/>
    <w:rsid w:val="00BC4802"/>
    <w:rsid w:val="00BC621F"/>
    <w:rsid w:val="00BC6AB8"/>
    <w:rsid w:val="00BD0029"/>
    <w:rsid w:val="00BD064D"/>
    <w:rsid w:val="00BD1B05"/>
    <w:rsid w:val="00BD7F09"/>
    <w:rsid w:val="00BE42EF"/>
    <w:rsid w:val="00BE5BA5"/>
    <w:rsid w:val="00BF525B"/>
    <w:rsid w:val="00BF7E7F"/>
    <w:rsid w:val="00C0416A"/>
    <w:rsid w:val="00C06FF1"/>
    <w:rsid w:val="00C0776B"/>
    <w:rsid w:val="00C07CC0"/>
    <w:rsid w:val="00C109EC"/>
    <w:rsid w:val="00C13FF7"/>
    <w:rsid w:val="00C14B2C"/>
    <w:rsid w:val="00C15B16"/>
    <w:rsid w:val="00C20793"/>
    <w:rsid w:val="00C22511"/>
    <w:rsid w:val="00C24BD1"/>
    <w:rsid w:val="00C25D50"/>
    <w:rsid w:val="00C277C2"/>
    <w:rsid w:val="00C3231B"/>
    <w:rsid w:val="00C33291"/>
    <w:rsid w:val="00C40254"/>
    <w:rsid w:val="00C44E6D"/>
    <w:rsid w:val="00C47240"/>
    <w:rsid w:val="00C47E8C"/>
    <w:rsid w:val="00C50637"/>
    <w:rsid w:val="00C50BF6"/>
    <w:rsid w:val="00C51D86"/>
    <w:rsid w:val="00C542C4"/>
    <w:rsid w:val="00C561F6"/>
    <w:rsid w:val="00C578B9"/>
    <w:rsid w:val="00C611E7"/>
    <w:rsid w:val="00C63050"/>
    <w:rsid w:val="00C63EBB"/>
    <w:rsid w:val="00C6698D"/>
    <w:rsid w:val="00C7027E"/>
    <w:rsid w:val="00C774CD"/>
    <w:rsid w:val="00C83157"/>
    <w:rsid w:val="00C91317"/>
    <w:rsid w:val="00C93834"/>
    <w:rsid w:val="00C93997"/>
    <w:rsid w:val="00C94F3E"/>
    <w:rsid w:val="00C95533"/>
    <w:rsid w:val="00CA0E7E"/>
    <w:rsid w:val="00CA6D03"/>
    <w:rsid w:val="00CB01C8"/>
    <w:rsid w:val="00CB10FC"/>
    <w:rsid w:val="00CB1706"/>
    <w:rsid w:val="00CB4A5A"/>
    <w:rsid w:val="00CB68DB"/>
    <w:rsid w:val="00CB6922"/>
    <w:rsid w:val="00CB6EFC"/>
    <w:rsid w:val="00CC0989"/>
    <w:rsid w:val="00CC2727"/>
    <w:rsid w:val="00CC40F0"/>
    <w:rsid w:val="00CC5B7D"/>
    <w:rsid w:val="00CC7C8D"/>
    <w:rsid w:val="00CD1035"/>
    <w:rsid w:val="00CD4648"/>
    <w:rsid w:val="00CE0473"/>
    <w:rsid w:val="00CE21C6"/>
    <w:rsid w:val="00CE2AD7"/>
    <w:rsid w:val="00CE2C20"/>
    <w:rsid w:val="00CE2D37"/>
    <w:rsid w:val="00CF1471"/>
    <w:rsid w:val="00CF2FA7"/>
    <w:rsid w:val="00CF32B1"/>
    <w:rsid w:val="00CF3849"/>
    <w:rsid w:val="00CF4574"/>
    <w:rsid w:val="00CF5865"/>
    <w:rsid w:val="00D009F9"/>
    <w:rsid w:val="00D018C1"/>
    <w:rsid w:val="00D023D9"/>
    <w:rsid w:val="00D02BAB"/>
    <w:rsid w:val="00D04332"/>
    <w:rsid w:val="00D04888"/>
    <w:rsid w:val="00D0511E"/>
    <w:rsid w:val="00D05462"/>
    <w:rsid w:val="00D06ACD"/>
    <w:rsid w:val="00D13BA3"/>
    <w:rsid w:val="00D1740B"/>
    <w:rsid w:val="00D17446"/>
    <w:rsid w:val="00D24FCF"/>
    <w:rsid w:val="00D25238"/>
    <w:rsid w:val="00D30E1E"/>
    <w:rsid w:val="00D334A7"/>
    <w:rsid w:val="00D344A8"/>
    <w:rsid w:val="00D3752C"/>
    <w:rsid w:val="00D376E8"/>
    <w:rsid w:val="00D4310E"/>
    <w:rsid w:val="00D433E4"/>
    <w:rsid w:val="00D44D1A"/>
    <w:rsid w:val="00D453B4"/>
    <w:rsid w:val="00D45D16"/>
    <w:rsid w:val="00D45F2F"/>
    <w:rsid w:val="00D4614E"/>
    <w:rsid w:val="00D46F65"/>
    <w:rsid w:val="00D477B9"/>
    <w:rsid w:val="00D5660D"/>
    <w:rsid w:val="00D56FA6"/>
    <w:rsid w:val="00D6204B"/>
    <w:rsid w:val="00D65DA6"/>
    <w:rsid w:val="00D6633A"/>
    <w:rsid w:val="00D678AC"/>
    <w:rsid w:val="00D71523"/>
    <w:rsid w:val="00D73ADA"/>
    <w:rsid w:val="00D7447A"/>
    <w:rsid w:val="00D77C8A"/>
    <w:rsid w:val="00D80D5E"/>
    <w:rsid w:val="00D9127C"/>
    <w:rsid w:val="00D91391"/>
    <w:rsid w:val="00D91A2A"/>
    <w:rsid w:val="00D91E58"/>
    <w:rsid w:val="00D9246E"/>
    <w:rsid w:val="00D92757"/>
    <w:rsid w:val="00D94454"/>
    <w:rsid w:val="00D96C26"/>
    <w:rsid w:val="00D97824"/>
    <w:rsid w:val="00DA2F2D"/>
    <w:rsid w:val="00DA4F2C"/>
    <w:rsid w:val="00DA5018"/>
    <w:rsid w:val="00DA5A58"/>
    <w:rsid w:val="00DB1E57"/>
    <w:rsid w:val="00DB2B83"/>
    <w:rsid w:val="00DB47AA"/>
    <w:rsid w:val="00DB5E9B"/>
    <w:rsid w:val="00DB6433"/>
    <w:rsid w:val="00DC0B87"/>
    <w:rsid w:val="00DC0C36"/>
    <w:rsid w:val="00DC247F"/>
    <w:rsid w:val="00DC2C61"/>
    <w:rsid w:val="00DC34AE"/>
    <w:rsid w:val="00DC3A7B"/>
    <w:rsid w:val="00DD2BCB"/>
    <w:rsid w:val="00DD7CB7"/>
    <w:rsid w:val="00DE036D"/>
    <w:rsid w:val="00DE1877"/>
    <w:rsid w:val="00DE224D"/>
    <w:rsid w:val="00DE2299"/>
    <w:rsid w:val="00DE2CA7"/>
    <w:rsid w:val="00DE39B0"/>
    <w:rsid w:val="00DE40A4"/>
    <w:rsid w:val="00DE470C"/>
    <w:rsid w:val="00DE7159"/>
    <w:rsid w:val="00DE7F50"/>
    <w:rsid w:val="00DF09D4"/>
    <w:rsid w:val="00DF0A50"/>
    <w:rsid w:val="00DF2A3B"/>
    <w:rsid w:val="00DF465A"/>
    <w:rsid w:val="00DF70CE"/>
    <w:rsid w:val="00DF7832"/>
    <w:rsid w:val="00DF7A96"/>
    <w:rsid w:val="00E01B96"/>
    <w:rsid w:val="00E12715"/>
    <w:rsid w:val="00E12DB0"/>
    <w:rsid w:val="00E13E5A"/>
    <w:rsid w:val="00E145F0"/>
    <w:rsid w:val="00E168E1"/>
    <w:rsid w:val="00E16B43"/>
    <w:rsid w:val="00E17725"/>
    <w:rsid w:val="00E21069"/>
    <w:rsid w:val="00E238B5"/>
    <w:rsid w:val="00E272AD"/>
    <w:rsid w:val="00E30DDE"/>
    <w:rsid w:val="00E34EB9"/>
    <w:rsid w:val="00E35A1D"/>
    <w:rsid w:val="00E36BF2"/>
    <w:rsid w:val="00E37C5D"/>
    <w:rsid w:val="00E44677"/>
    <w:rsid w:val="00E45220"/>
    <w:rsid w:val="00E457C8"/>
    <w:rsid w:val="00E45FC1"/>
    <w:rsid w:val="00E4674A"/>
    <w:rsid w:val="00E473DC"/>
    <w:rsid w:val="00E47A33"/>
    <w:rsid w:val="00E47B39"/>
    <w:rsid w:val="00E51294"/>
    <w:rsid w:val="00E5178B"/>
    <w:rsid w:val="00E51B31"/>
    <w:rsid w:val="00E521CC"/>
    <w:rsid w:val="00E535F9"/>
    <w:rsid w:val="00E539E7"/>
    <w:rsid w:val="00E55063"/>
    <w:rsid w:val="00E56406"/>
    <w:rsid w:val="00E56A05"/>
    <w:rsid w:val="00E57C5F"/>
    <w:rsid w:val="00E61602"/>
    <w:rsid w:val="00E6515B"/>
    <w:rsid w:val="00E70F3B"/>
    <w:rsid w:val="00E72D86"/>
    <w:rsid w:val="00E742F1"/>
    <w:rsid w:val="00E761DE"/>
    <w:rsid w:val="00E76CD7"/>
    <w:rsid w:val="00E775F1"/>
    <w:rsid w:val="00E81373"/>
    <w:rsid w:val="00E83F6E"/>
    <w:rsid w:val="00E8620E"/>
    <w:rsid w:val="00E86239"/>
    <w:rsid w:val="00E87D7F"/>
    <w:rsid w:val="00E9006C"/>
    <w:rsid w:val="00E906CF"/>
    <w:rsid w:val="00E90E92"/>
    <w:rsid w:val="00E92178"/>
    <w:rsid w:val="00E9255E"/>
    <w:rsid w:val="00E9337C"/>
    <w:rsid w:val="00E94CBC"/>
    <w:rsid w:val="00E95EA8"/>
    <w:rsid w:val="00E95F92"/>
    <w:rsid w:val="00E97728"/>
    <w:rsid w:val="00EA02B8"/>
    <w:rsid w:val="00EA0880"/>
    <w:rsid w:val="00EA0E29"/>
    <w:rsid w:val="00EA123A"/>
    <w:rsid w:val="00EA2ADC"/>
    <w:rsid w:val="00EA35AB"/>
    <w:rsid w:val="00EA72B8"/>
    <w:rsid w:val="00EA7B28"/>
    <w:rsid w:val="00EB106B"/>
    <w:rsid w:val="00EB2EC2"/>
    <w:rsid w:val="00EB3431"/>
    <w:rsid w:val="00EB3851"/>
    <w:rsid w:val="00EB44D2"/>
    <w:rsid w:val="00EB52F7"/>
    <w:rsid w:val="00EB6D05"/>
    <w:rsid w:val="00EC310C"/>
    <w:rsid w:val="00EC355C"/>
    <w:rsid w:val="00EC5F54"/>
    <w:rsid w:val="00EC67B5"/>
    <w:rsid w:val="00EC6958"/>
    <w:rsid w:val="00EC736E"/>
    <w:rsid w:val="00ED41BB"/>
    <w:rsid w:val="00ED4D54"/>
    <w:rsid w:val="00EE01A7"/>
    <w:rsid w:val="00EE2940"/>
    <w:rsid w:val="00EE2F8C"/>
    <w:rsid w:val="00EE696F"/>
    <w:rsid w:val="00EE79BE"/>
    <w:rsid w:val="00EE7A02"/>
    <w:rsid w:val="00EE7ADD"/>
    <w:rsid w:val="00EF05DA"/>
    <w:rsid w:val="00EF16E5"/>
    <w:rsid w:val="00EF326B"/>
    <w:rsid w:val="00EF402A"/>
    <w:rsid w:val="00EF6CCF"/>
    <w:rsid w:val="00F00B8D"/>
    <w:rsid w:val="00F00D34"/>
    <w:rsid w:val="00F019AC"/>
    <w:rsid w:val="00F027FC"/>
    <w:rsid w:val="00F03003"/>
    <w:rsid w:val="00F046B7"/>
    <w:rsid w:val="00F04700"/>
    <w:rsid w:val="00F07128"/>
    <w:rsid w:val="00F07352"/>
    <w:rsid w:val="00F11C2A"/>
    <w:rsid w:val="00F139F4"/>
    <w:rsid w:val="00F14539"/>
    <w:rsid w:val="00F146A8"/>
    <w:rsid w:val="00F14E35"/>
    <w:rsid w:val="00F303A6"/>
    <w:rsid w:val="00F3086D"/>
    <w:rsid w:val="00F32C66"/>
    <w:rsid w:val="00F360EE"/>
    <w:rsid w:val="00F37013"/>
    <w:rsid w:val="00F43954"/>
    <w:rsid w:val="00F442A6"/>
    <w:rsid w:val="00F474BB"/>
    <w:rsid w:val="00F47B46"/>
    <w:rsid w:val="00F50AAE"/>
    <w:rsid w:val="00F53562"/>
    <w:rsid w:val="00F54245"/>
    <w:rsid w:val="00F54EBB"/>
    <w:rsid w:val="00F565ED"/>
    <w:rsid w:val="00F56C91"/>
    <w:rsid w:val="00F619CC"/>
    <w:rsid w:val="00F63739"/>
    <w:rsid w:val="00F653EA"/>
    <w:rsid w:val="00F6692F"/>
    <w:rsid w:val="00F66E72"/>
    <w:rsid w:val="00F7247C"/>
    <w:rsid w:val="00F734A3"/>
    <w:rsid w:val="00F7375D"/>
    <w:rsid w:val="00F73CAD"/>
    <w:rsid w:val="00F73E76"/>
    <w:rsid w:val="00F7559D"/>
    <w:rsid w:val="00F76300"/>
    <w:rsid w:val="00F7638A"/>
    <w:rsid w:val="00F764EA"/>
    <w:rsid w:val="00F76757"/>
    <w:rsid w:val="00F77C53"/>
    <w:rsid w:val="00F81B00"/>
    <w:rsid w:val="00F82777"/>
    <w:rsid w:val="00F82C74"/>
    <w:rsid w:val="00F83694"/>
    <w:rsid w:val="00F84C13"/>
    <w:rsid w:val="00F863A2"/>
    <w:rsid w:val="00F90C90"/>
    <w:rsid w:val="00F9119F"/>
    <w:rsid w:val="00F93111"/>
    <w:rsid w:val="00F935BC"/>
    <w:rsid w:val="00F94780"/>
    <w:rsid w:val="00F9533E"/>
    <w:rsid w:val="00F97831"/>
    <w:rsid w:val="00FA2B3F"/>
    <w:rsid w:val="00FA39C7"/>
    <w:rsid w:val="00FA4A34"/>
    <w:rsid w:val="00FA6F7C"/>
    <w:rsid w:val="00FB0A17"/>
    <w:rsid w:val="00FB246E"/>
    <w:rsid w:val="00FC1CFE"/>
    <w:rsid w:val="00FC2AEC"/>
    <w:rsid w:val="00FC496D"/>
    <w:rsid w:val="00FC71ED"/>
    <w:rsid w:val="00FC77EC"/>
    <w:rsid w:val="00FD24A3"/>
    <w:rsid w:val="00FD6580"/>
    <w:rsid w:val="00FD6963"/>
    <w:rsid w:val="00FD7C75"/>
    <w:rsid w:val="00FE34BE"/>
    <w:rsid w:val="00FE7E3E"/>
    <w:rsid w:val="00FF028B"/>
    <w:rsid w:val="00FF1218"/>
    <w:rsid w:val="00FF1F31"/>
    <w:rsid w:val="00FF3619"/>
    <w:rsid w:val="00FF5152"/>
    <w:rsid w:val="00FF51D8"/>
    <w:rsid w:val="00FF53E7"/>
    <w:rsid w:val="00FF59B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iPriority="0" w:unhideWhenUsed="0"/>
    <w:lsdException w:name="FollowedHyperlink" w:locked="1" w:semiHidden="0" w:uiPriority="0" w:unhideWhenUsed="0"/>
    <w:lsdException w:name="Strong" w:locked="1" w:semiHidden="0" w:uiPriority="0" w:unhideWhenUsed="0" w:qFormat="1"/>
    <w:lsdException w:name="Emphasis" w:locked="1" w:semiHidden="0" w:uiPriority="0" w:unhideWhenUsed="0" w:qFormat="1"/>
    <w:lsdException w:name="No List"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03D3"/>
    <w:rPr>
      <w:sz w:val="24"/>
      <w:szCs w:val="24"/>
    </w:rPr>
  </w:style>
  <w:style w:type="paragraph" w:styleId="Heading1">
    <w:name w:val="heading 1"/>
    <w:basedOn w:val="Normal"/>
    <w:next w:val="Normal"/>
    <w:link w:val="Heading1Char"/>
    <w:uiPriority w:val="99"/>
    <w:qFormat/>
    <w:rsid w:val="00007464"/>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7464"/>
    <w:rPr>
      <w:rFonts w:ascii="Arial" w:hAnsi="Arial"/>
      <w:b/>
      <w:kern w:val="32"/>
      <w:sz w:val="32"/>
      <w:lang w:val="ru-RU" w:eastAsia="ru-RU"/>
    </w:rPr>
  </w:style>
  <w:style w:type="character" w:customStyle="1" w:styleId="BodyTextChar">
    <w:name w:val="Body Text Char"/>
    <w:aliases w:val="Основной текст1 Char,Знак Char,Знак1 Знак Char"/>
    <w:link w:val="BodyText"/>
    <w:uiPriority w:val="99"/>
    <w:locked/>
    <w:rsid w:val="00007464"/>
    <w:rPr>
      <w:sz w:val="24"/>
    </w:rPr>
  </w:style>
  <w:style w:type="paragraph" w:styleId="BodyText">
    <w:name w:val="Body Text"/>
    <w:aliases w:val="Основной текст1,Знак,Знак1 Знак"/>
    <w:basedOn w:val="Normal"/>
    <w:link w:val="BodyTextChar"/>
    <w:uiPriority w:val="99"/>
    <w:rsid w:val="00007464"/>
    <w:pPr>
      <w:spacing w:after="120"/>
    </w:pPr>
  </w:style>
  <w:style w:type="character" w:customStyle="1" w:styleId="BodyTextChar1">
    <w:name w:val="Body Text Char1"/>
    <w:aliases w:val="Основной текст1 Char1,Знак Char1,Знак1 Знак Char1"/>
    <w:basedOn w:val="DefaultParagraphFont"/>
    <w:link w:val="BodyText"/>
    <w:uiPriority w:val="99"/>
    <w:semiHidden/>
    <w:rsid w:val="00B36201"/>
    <w:rPr>
      <w:sz w:val="24"/>
      <w:szCs w:val="24"/>
    </w:rPr>
  </w:style>
  <w:style w:type="paragraph" w:styleId="BalloonText">
    <w:name w:val="Balloon Text"/>
    <w:basedOn w:val="Normal"/>
    <w:link w:val="BalloonTextChar"/>
    <w:uiPriority w:val="99"/>
    <w:rsid w:val="00BA09BA"/>
    <w:rPr>
      <w:rFonts w:ascii="Tahoma" w:hAnsi="Tahoma"/>
      <w:sz w:val="16"/>
      <w:szCs w:val="16"/>
    </w:rPr>
  </w:style>
  <w:style w:type="character" w:customStyle="1" w:styleId="BalloonTextChar">
    <w:name w:val="Balloon Text Char"/>
    <w:basedOn w:val="DefaultParagraphFont"/>
    <w:link w:val="BalloonText"/>
    <w:uiPriority w:val="99"/>
    <w:locked/>
    <w:rsid w:val="00BA09BA"/>
    <w:rPr>
      <w:rFonts w:ascii="Tahoma" w:hAnsi="Tahoma"/>
      <w:sz w:val="16"/>
    </w:rPr>
  </w:style>
  <w:style w:type="paragraph" w:customStyle="1" w:styleId="1">
    <w:name w:val="Абзац списка1"/>
    <w:basedOn w:val="Normal"/>
    <w:uiPriority w:val="99"/>
    <w:rsid w:val="00AF5455"/>
    <w:pPr>
      <w:spacing w:after="200" w:line="276" w:lineRule="auto"/>
      <w:ind w:left="720"/>
      <w:contextualSpacing/>
    </w:pPr>
    <w:rPr>
      <w:rFonts w:ascii="Calibri" w:hAnsi="Calibri"/>
      <w:sz w:val="22"/>
      <w:szCs w:val="22"/>
      <w:lang w:eastAsia="en-US"/>
    </w:rPr>
  </w:style>
  <w:style w:type="paragraph" w:customStyle="1" w:styleId="ConsPlusNormal">
    <w:name w:val="ConsPlusNormal"/>
    <w:uiPriority w:val="99"/>
    <w:rsid w:val="000906BE"/>
    <w:pPr>
      <w:widowControl w:val="0"/>
      <w:autoSpaceDE w:val="0"/>
      <w:autoSpaceDN w:val="0"/>
      <w:adjustRightInd w:val="0"/>
      <w:ind w:firstLine="720"/>
    </w:pPr>
    <w:rPr>
      <w:rFonts w:ascii="Arial" w:hAnsi="Arial" w:cs="Arial"/>
      <w:sz w:val="20"/>
      <w:szCs w:val="20"/>
    </w:rPr>
  </w:style>
  <w:style w:type="character" w:styleId="Emphasis">
    <w:name w:val="Emphasis"/>
    <w:basedOn w:val="DefaultParagraphFont"/>
    <w:uiPriority w:val="99"/>
    <w:qFormat/>
    <w:rsid w:val="00D02BAB"/>
    <w:rPr>
      <w:rFonts w:cs="Times New Roman"/>
      <w:i/>
    </w:rPr>
  </w:style>
  <w:style w:type="character" w:styleId="Hyperlink">
    <w:name w:val="Hyperlink"/>
    <w:basedOn w:val="DefaultParagraphFont"/>
    <w:uiPriority w:val="99"/>
    <w:rsid w:val="007B4CD4"/>
    <w:rPr>
      <w:rFonts w:cs="Times New Roman"/>
      <w:color w:val="0000FF"/>
      <w:u w:val="single"/>
    </w:rPr>
  </w:style>
  <w:style w:type="character" w:styleId="FollowedHyperlink">
    <w:name w:val="FollowedHyperlink"/>
    <w:basedOn w:val="DefaultParagraphFont"/>
    <w:uiPriority w:val="99"/>
    <w:rsid w:val="007B4CD4"/>
    <w:rPr>
      <w:rFonts w:cs="Times New Roman"/>
      <w:color w:val="800080"/>
      <w:u w:val="single"/>
    </w:rPr>
  </w:style>
  <w:style w:type="paragraph" w:customStyle="1" w:styleId="xl67">
    <w:name w:val="xl67"/>
    <w:basedOn w:val="Normal"/>
    <w:uiPriority w:val="99"/>
    <w:rsid w:val="0052761C"/>
    <w:pPr>
      <w:pBdr>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rPr>
  </w:style>
  <w:style w:type="paragraph" w:customStyle="1" w:styleId="xl68">
    <w:name w:val="xl68"/>
    <w:basedOn w:val="Normal"/>
    <w:uiPriority w:val="99"/>
    <w:rsid w:val="0052761C"/>
    <w:pPr>
      <w:pBdr>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rPr>
  </w:style>
  <w:style w:type="paragraph" w:customStyle="1" w:styleId="xl69">
    <w:name w:val="xl69"/>
    <w:basedOn w:val="Normal"/>
    <w:uiPriority w:val="99"/>
    <w:rsid w:val="0052761C"/>
    <w:pPr>
      <w:pBdr>
        <w:left w:val="single" w:sz="4" w:space="0" w:color="000000"/>
        <w:bottom w:val="single" w:sz="4" w:space="0" w:color="000000"/>
        <w:right w:val="single" w:sz="4" w:space="0" w:color="000000"/>
      </w:pBdr>
      <w:spacing w:before="100" w:beforeAutospacing="1" w:after="100" w:afterAutospacing="1"/>
      <w:jc w:val="right"/>
      <w:textAlignment w:val="center"/>
    </w:pPr>
    <w:rPr>
      <w:sz w:val="16"/>
      <w:szCs w:val="16"/>
    </w:rPr>
  </w:style>
  <w:style w:type="paragraph" w:customStyle="1" w:styleId="xl70">
    <w:name w:val="xl70"/>
    <w:basedOn w:val="Normal"/>
    <w:uiPriority w:val="99"/>
    <w:rsid w:val="0052761C"/>
    <w:pPr>
      <w:pBdr>
        <w:top w:val="single" w:sz="4" w:space="0" w:color="000000"/>
        <w:left w:val="single" w:sz="4" w:space="0" w:color="000000"/>
        <w:bottom w:val="double" w:sz="6" w:space="0" w:color="000000"/>
        <w:right w:val="single" w:sz="4" w:space="0" w:color="000000"/>
      </w:pBdr>
      <w:spacing w:before="100" w:beforeAutospacing="1" w:after="100" w:afterAutospacing="1"/>
      <w:jc w:val="center"/>
      <w:textAlignment w:val="center"/>
    </w:pPr>
    <w:rPr>
      <w:sz w:val="16"/>
      <w:szCs w:val="16"/>
    </w:rPr>
  </w:style>
  <w:style w:type="paragraph" w:customStyle="1" w:styleId="xl71">
    <w:name w:val="xl71"/>
    <w:basedOn w:val="Normal"/>
    <w:uiPriority w:val="99"/>
    <w:rsid w:val="0052761C"/>
    <w:pPr>
      <w:spacing w:before="100" w:beforeAutospacing="1" w:after="100" w:afterAutospacing="1"/>
      <w:jc w:val="center"/>
    </w:pPr>
    <w:rPr>
      <w:sz w:val="16"/>
      <w:szCs w:val="16"/>
    </w:rPr>
  </w:style>
  <w:style w:type="paragraph" w:customStyle="1" w:styleId="xl72">
    <w:name w:val="xl72"/>
    <w:basedOn w:val="Normal"/>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73">
    <w:name w:val="xl73"/>
    <w:basedOn w:val="Normal"/>
    <w:uiPriority w:val="99"/>
    <w:rsid w:val="0052761C"/>
    <w:pPr>
      <w:spacing w:before="100" w:beforeAutospacing="1" w:after="100" w:afterAutospacing="1"/>
    </w:pPr>
    <w:rPr>
      <w:sz w:val="16"/>
      <w:szCs w:val="16"/>
    </w:rPr>
  </w:style>
  <w:style w:type="paragraph" w:customStyle="1" w:styleId="xl74">
    <w:name w:val="xl74"/>
    <w:basedOn w:val="Normal"/>
    <w:uiPriority w:val="99"/>
    <w:rsid w:val="0052761C"/>
    <w:pPr>
      <w:pBdr>
        <w:left w:val="single" w:sz="4" w:space="0" w:color="000000"/>
        <w:bottom w:val="single" w:sz="4" w:space="0" w:color="000000"/>
        <w:right w:val="single" w:sz="4" w:space="0" w:color="000000"/>
      </w:pBdr>
      <w:spacing w:before="100" w:beforeAutospacing="1" w:after="100" w:afterAutospacing="1"/>
      <w:textAlignment w:val="center"/>
    </w:pPr>
    <w:rPr>
      <w:sz w:val="16"/>
      <w:szCs w:val="16"/>
    </w:rPr>
  </w:style>
  <w:style w:type="paragraph" w:customStyle="1" w:styleId="xl75">
    <w:name w:val="xl75"/>
    <w:basedOn w:val="Normal"/>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b/>
      <w:bCs/>
      <w:sz w:val="16"/>
      <w:szCs w:val="16"/>
    </w:rPr>
  </w:style>
  <w:style w:type="paragraph" w:customStyle="1" w:styleId="xl76">
    <w:name w:val="xl76"/>
    <w:basedOn w:val="Normal"/>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77">
    <w:name w:val="xl77"/>
    <w:basedOn w:val="Normal"/>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78">
    <w:name w:val="xl78"/>
    <w:basedOn w:val="Normal"/>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b/>
      <w:bCs/>
      <w:sz w:val="16"/>
      <w:szCs w:val="16"/>
    </w:rPr>
  </w:style>
  <w:style w:type="paragraph" w:customStyle="1" w:styleId="xl79">
    <w:name w:val="xl79"/>
    <w:basedOn w:val="Normal"/>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b/>
      <w:bCs/>
    </w:rPr>
  </w:style>
  <w:style w:type="paragraph" w:customStyle="1" w:styleId="xl80">
    <w:name w:val="xl80"/>
    <w:basedOn w:val="Normal"/>
    <w:uiPriority w:val="99"/>
    <w:rsid w:val="0052761C"/>
    <w:pPr>
      <w:pBdr>
        <w:top w:val="single" w:sz="4" w:space="0" w:color="000000"/>
        <w:left w:val="single" w:sz="4" w:space="0" w:color="000000"/>
        <w:bottom w:val="single" w:sz="4" w:space="0" w:color="000000"/>
      </w:pBdr>
      <w:spacing w:before="100" w:beforeAutospacing="1" w:after="100" w:afterAutospacing="1"/>
      <w:jc w:val="center"/>
      <w:textAlignment w:val="center"/>
    </w:pPr>
    <w:rPr>
      <w:b/>
      <w:bCs/>
    </w:rPr>
  </w:style>
  <w:style w:type="paragraph" w:customStyle="1" w:styleId="xl81">
    <w:name w:val="xl81"/>
    <w:basedOn w:val="Normal"/>
    <w:uiPriority w:val="99"/>
    <w:rsid w:val="0052761C"/>
    <w:pPr>
      <w:pBdr>
        <w:top w:val="single" w:sz="4" w:space="0" w:color="000000"/>
        <w:bottom w:val="single" w:sz="4" w:space="0" w:color="000000"/>
      </w:pBdr>
      <w:spacing w:before="100" w:beforeAutospacing="1" w:after="100" w:afterAutospacing="1"/>
      <w:jc w:val="center"/>
      <w:textAlignment w:val="center"/>
    </w:pPr>
    <w:rPr>
      <w:b/>
      <w:bCs/>
    </w:rPr>
  </w:style>
  <w:style w:type="paragraph" w:customStyle="1" w:styleId="xl82">
    <w:name w:val="xl82"/>
    <w:basedOn w:val="Normal"/>
    <w:uiPriority w:val="99"/>
    <w:rsid w:val="0052761C"/>
    <w:pPr>
      <w:pBdr>
        <w:top w:val="single" w:sz="8" w:space="0" w:color="000000"/>
        <w:left w:val="single" w:sz="4" w:space="0" w:color="000000"/>
        <w:bottom w:val="single" w:sz="4" w:space="0" w:color="000000"/>
      </w:pBdr>
      <w:spacing w:before="100" w:beforeAutospacing="1" w:after="100" w:afterAutospacing="1"/>
      <w:jc w:val="center"/>
      <w:textAlignment w:val="center"/>
    </w:pPr>
    <w:rPr>
      <w:b/>
      <w:bCs/>
    </w:rPr>
  </w:style>
  <w:style w:type="paragraph" w:customStyle="1" w:styleId="xl83">
    <w:name w:val="xl83"/>
    <w:basedOn w:val="Normal"/>
    <w:uiPriority w:val="99"/>
    <w:rsid w:val="0052761C"/>
    <w:pPr>
      <w:pBdr>
        <w:top w:val="single" w:sz="8" w:space="0" w:color="000000"/>
        <w:bottom w:val="single" w:sz="4" w:space="0" w:color="000000"/>
      </w:pBdr>
      <w:spacing w:before="100" w:beforeAutospacing="1" w:after="100" w:afterAutospacing="1"/>
      <w:jc w:val="center"/>
      <w:textAlignment w:val="center"/>
    </w:pPr>
    <w:rPr>
      <w:b/>
      <w:bCs/>
    </w:rPr>
  </w:style>
  <w:style w:type="paragraph" w:customStyle="1" w:styleId="xl84">
    <w:name w:val="xl84"/>
    <w:basedOn w:val="Normal"/>
    <w:uiPriority w:val="99"/>
    <w:rsid w:val="0052761C"/>
    <w:pPr>
      <w:pBdr>
        <w:top w:val="single" w:sz="8" w:space="0" w:color="000000"/>
        <w:bottom w:val="single" w:sz="4" w:space="0" w:color="000000"/>
      </w:pBdr>
      <w:spacing w:before="100" w:beforeAutospacing="1" w:after="100" w:afterAutospacing="1"/>
      <w:jc w:val="center"/>
      <w:textAlignment w:val="center"/>
    </w:pPr>
    <w:rPr>
      <w:b/>
      <w:bCs/>
      <w:sz w:val="28"/>
      <w:szCs w:val="28"/>
    </w:rPr>
  </w:style>
  <w:style w:type="paragraph" w:customStyle="1" w:styleId="xl85">
    <w:name w:val="xl85"/>
    <w:basedOn w:val="Normal"/>
    <w:uiPriority w:val="99"/>
    <w:rsid w:val="0052761C"/>
    <w:pPr>
      <w:pBdr>
        <w:top w:val="single" w:sz="4" w:space="0" w:color="000000"/>
        <w:bottom w:val="single" w:sz="4" w:space="0" w:color="000000"/>
      </w:pBdr>
      <w:spacing w:before="100" w:beforeAutospacing="1" w:after="100" w:afterAutospacing="1"/>
      <w:jc w:val="center"/>
      <w:textAlignment w:val="center"/>
    </w:pPr>
    <w:rPr>
      <w:b/>
      <w:bCs/>
      <w:sz w:val="28"/>
      <w:szCs w:val="28"/>
    </w:rPr>
  </w:style>
  <w:style w:type="paragraph" w:customStyle="1" w:styleId="xl86">
    <w:name w:val="xl86"/>
    <w:basedOn w:val="Normal"/>
    <w:uiPriority w:val="99"/>
    <w:rsid w:val="0052761C"/>
    <w:pPr>
      <w:pBdr>
        <w:top w:val="single" w:sz="8" w:space="0" w:color="000000"/>
        <w:right w:val="single" w:sz="4" w:space="0" w:color="000000"/>
      </w:pBdr>
      <w:spacing w:before="100" w:beforeAutospacing="1" w:after="100" w:afterAutospacing="1"/>
      <w:jc w:val="right"/>
      <w:textAlignment w:val="center"/>
    </w:pPr>
    <w:rPr>
      <w:b/>
      <w:bCs/>
    </w:rPr>
  </w:style>
  <w:style w:type="paragraph" w:customStyle="1" w:styleId="xl87">
    <w:name w:val="xl87"/>
    <w:basedOn w:val="Normal"/>
    <w:uiPriority w:val="99"/>
    <w:rsid w:val="0052761C"/>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88">
    <w:name w:val="xl88"/>
    <w:basedOn w:val="Normal"/>
    <w:uiPriority w:val="99"/>
    <w:rsid w:val="0052761C"/>
    <w:pPr>
      <w:pBdr>
        <w:top w:val="single" w:sz="8" w:space="0" w:color="000000"/>
        <w:bottom w:val="single" w:sz="4" w:space="0" w:color="000000"/>
        <w:right w:val="single" w:sz="4" w:space="0" w:color="000000"/>
      </w:pBdr>
      <w:spacing w:before="100" w:beforeAutospacing="1" w:after="100" w:afterAutospacing="1"/>
      <w:jc w:val="right"/>
      <w:textAlignment w:val="center"/>
    </w:pPr>
    <w:rPr>
      <w:b/>
      <w:bCs/>
    </w:rPr>
  </w:style>
  <w:style w:type="paragraph" w:customStyle="1" w:styleId="xl89">
    <w:name w:val="xl89"/>
    <w:basedOn w:val="Normal"/>
    <w:uiPriority w:val="99"/>
    <w:rsid w:val="0052761C"/>
    <w:pPr>
      <w:pBdr>
        <w:top w:val="single" w:sz="4" w:space="0" w:color="000000"/>
        <w:bottom w:val="single" w:sz="4" w:space="0" w:color="000000"/>
        <w:right w:val="single" w:sz="4" w:space="0" w:color="000000"/>
      </w:pBdr>
      <w:spacing w:before="100" w:beforeAutospacing="1" w:after="100" w:afterAutospacing="1"/>
      <w:jc w:val="right"/>
      <w:textAlignment w:val="center"/>
    </w:pPr>
    <w:rPr>
      <w:b/>
      <w:bCs/>
    </w:rPr>
  </w:style>
  <w:style w:type="paragraph" w:customStyle="1" w:styleId="xl90">
    <w:name w:val="xl90"/>
    <w:basedOn w:val="Normal"/>
    <w:uiPriority w:val="99"/>
    <w:rsid w:val="0052761C"/>
    <w:pPr>
      <w:pBdr>
        <w:top w:val="single" w:sz="4" w:space="0" w:color="000000"/>
        <w:left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91">
    <w:name w:val="xl91"/>
    <w:basedOn w:val="Normal"/>
    <w:uiPriority w:val="99"/>
    <w:rsid w:val="0052761C"/>
    <w:pPr>
      <w:pBdr>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92">
    <w:name w:val="xl92"/>
    <w:basedOn w:val="Normal"/>
    <w:uiPriority w:val="99"/>
    <w:rsid w:val="0052761C"/>
    <w:pPr>
      <w:pBdr>
        <w:top w:val="single" w:sz="4" w:space="0" w:color="000000"/>
        <w:left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93">
    <w:name w:val="xl93"/>
    <w:basedOn w:val="Normal"/>
    <w:uiPriority w:val="99"/>
    <w:rsid w:val="0052761C"/>
    <w:pPr>
      <w:pBdr>
        <w:left w:val="single" w:sz="4" w:space="0" w:color="000000"/>
        <w:bottom w:val="single" w:sz="4" w:space="0" w:color="000000"/>
        <w:right w:val="single" w:sz="4" w:space="0" w:color="000000"/>
      </w:pBdr>
      <w:spacing w:before="100" w:beforeAutospacing="1" w:after="100" w:afterAutospacing="1"/>
      <w:jc w:val="center"/>
      <w:textAlignment w:val="center"/>
    </w:pPr>
    <w:rPr>
      <w:b/>
      <w:bCs/>
      <w:sz w:val="16"/>
      <w:szCs w:val="16"/>
    </w:rPr>
  </w:style>
  <w:style w:type="paragraph" w:customStyle="1" w:styleId="xl94">
    <w:name w:val="xl94"/>
    <w:basedOn w:val="Normal"/>
    <w:uiPriority w:val="99"/>
    <w:rsid w:val="0052761C"/>
    <w:pPr>
      <w:pBdr>
        <w:top w:val="single" w:sz="4" w:space="0" w:color="000000"/>
        <w:left w:val="single" w:sz="4" w:space="0" w:color="000000"/>
        <w:bottom w:val="single" w:sz="4" w:space="0" w:color="000000"/>
      </w:pBdr>
      <w:spacing w:before="100" w:beforeAutospacing="1" w:after="100" w:afterAutospacing="1"/>
      <w:jc w:val="center"/>
      <w:textAlignment w:val="center"/>
    </w:pPr>
    <w:rPr>
      <w:b/>
      <w:bCs/>
      <w:sz w:val="16"/>
      <w:szCs w:val="16"/>
    </w:rPr>
  </w:style>
  <w:style w:type="paragraph" w:customStyle="1" w:styleId="xl95">
    <w:name w:val="xl95"/>
    <w:basedOn w:val="Normal"/>
    <w:uiPriority w:val="99"/>
    <w:rsid w:val="0052761C"/>
    <w:pPr>
      <w:pBdr>
        <w:top w:val="single" w:sz="4" w:space="0" w:color="000000"/>
        <w:bottom w:val="single" w:sz="4" w:space="0" w:color="000000"/>
      </w:pBdr>
      <w:spacing w:before="100" w:beforeAutospacing="1" w:after="100" w:afterAutospacing="1"/>
      <w:jc w:val="center"/>
      <w:textAlignment w:val="center"/>
    </w:pPr>
    <w:rPr>
      <w:b/>
      <w:bCs/>
      <w:sz w:val="16"/>
      <w:szCs w:val="16"/>
    </w:rPr>
  </w:style>
  <w:style w:type="paragraph" w:customStyle="1" w:styleId="xl65">
    <w:name w:val="xl65"/>
    <w:basedOn w:val="Normal"/>
    <w:uiPriority w:val="99"/>
    <w:rsid w:val="009E2296"/>
    <w:pPr>
      <w:pBdr>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rPr>
  </w:style>
  <w:style w:type="paragraph" w:customStyle="1" w:styleId="xl66">
    <w:name w:val="xl66"/>
    <w:basedOn w:val="Normal"/>
    <w:uiPriority w:val="99"/>
    <w:rsid w:val="009E2296"/>
    <w:pPr>
      <w:pBdr>
        <w:left w:val="single" w:sz="4" w:space="0" w:color="000000"/>
        <w:bottom w:val="single" w:sz="4" w:space="0" w:color="000000"/>
        <w:right w:val="single" w:sz="4" w:space="0" w:color="000000"/>
      </w:pBdr>
      <w:spacing w:before="100" w:beforeAutospacing="1" w:after="100" w:afterAutospacing="1"/>
      <w:jc w:val="center"/>
      <w:textAlignment w:val="center"/>
    </w:pPr>
    <w:rPr>
      <w:sz w:val="16"/>
      <w:szCs w:val="16"/>
    </w:rPr>
  </w:style>
  <w:style w:type="paragraph" w:customStyle="1" w:styleId="xl96">
    <w:name w:val="xl96"/>
    <w:basedOn w:val="Normal"/>
    <w:uiPriority w:val="99"/>
    <w:rsid w:val="009E2296"/>
    <w:pPr>
      <w:pBdr>
        <w:left w:val="single" w:sz="4" w:space="0" w:color="000000"/>
        <w:bottom w:val="single" w:sz="4" w:space="0" w:color="000000"/>
        <w:right w:val="single" w:sz="4" w:space="0" w:color="000000"/>
      </w:pBdr>
      <w:spacing w:before="100" w:beforeAutospacing="1" w:after="100" w:afterAutospacing="1"/>
      <w:jc w:val="right"/>
      <w:textAlignment w:val="center"/>
    </w:pPr>
    <w:rPr>
      <w:sz w:val="16"/>
      <w:szCs w:val="16"/>
    </w:rPr>
  </w:style>
  <w:style w:type="paragraph" w:customStyle="1" w:styleId="xl97">
    <w:name w:val="xl97"/>
    <w:basedOn w:val="Normal"/>
    <w:uiPriority w:val="99"/>
    <w:rsid w:val="009E2296"/>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b/>
      <w:bCs/>
      <w:sz w:val="16"/>
      <w:szCs w:val="16"/>
    </w:rPr>
  </w:style>
  <w:style w:type="paragraph" w:customStyle="1" w:styleId="xl98">
    <w:name w:val="xl98"/>
    <w:basedOn w:val="Normal"/>
    <w:uiPriority w:val="99"/>
    <w:rsid w:val="009E2296"/>
    <w:pPr>
      <w:pBdr>
        <w:left w:val="single" w:sz="4" w:space="0" w:color="000000"/>
        <w:bottom w:val="single" w:sz="4" w:space="0" w:color="000000"/>
        <w:right w:val="single" w:sz="4" w:space="0" w:color="000000"/>
      </w:pBdr>
      <w:spacing w:before="100" w:beforeAutospacing="1" w:after="100" w:afterAutospacing="1"/>
      <w:jc w:val="right"/>
      <w:textAlignment w:val="center"/>
    </w:pPr>
    <w:rPr>
      <w:sz w:val="16"/>
      <w:szCs w:val="16"/>
    </w:rPr>
  </w:style>
  <w:style w:type="character" w:customStyle="1" w:styleId="matches">
    <w:name w:val="matches"/>
    <w:uiPriority w:val="99"/>
    <w:rsid w:val="00726091"/>
  </w:style>
  <w:style w:type="paragraph" w:customStyle="1" w:styleId="copyright-info">
    <w:name w:val="copyright-info"/>
    <w:basedOn w:val="Normal"/>
    <w:uiPriority w:val="99"/>
    <w:rsid w:val="0000538F"/>
    <w:pPr>
      <w:spacing w:before="100" w:beforeAutospacing="1" w:after="100" w:afterAutospacing="1"/>
    </w:pPr>
  </w:style>
  <w:style w:type="paragraph" w:styleId="ListParagraph">
    <w:name w:val="List Paragraph"/>
    <w:basedOn w:val="Normal"/>
    <w:uiPriority w:val="99"/>
    <w:qFormat/>
    <w:rsid w:val="00AE5A94"/>
    <w:pPr>
      <w:ind w:left="720"/>
      <w:contextualSpacing/>
    </w:pPr>
  </w:style>
</w:styles>
</file>

<file path=word/webSettings.xml><?xml version="1.0" encoding="utf-8"?>
<w:webSettings xmlns:r="http://schemas.openxmlformats.org/officeDocument/2006/relationships" xmlns:w="http://schemas.openxmlformats.org/wordprocessingml/2006/main">
  <w:divs>
    <w:div w:id="88821386">
      <w:marLeft w:val="0"/>
      <w:marRight w:val="0"/>
      <w:marTop w:val="0"/>
      <w:marBottom w:val="0"/>
      <w:divBdr>
        <w:top w:val="none" w:sz="0" w:space="0" w:color="auto"/>
        <w:left w:val="none" w:sz="0" w:space="0" w:color="auto"/>
        <w:bottom w:val="none" w:sz="0" w:space="0" w:color="auto"/>
        <w:right w:val="none" w:sz="0" w:space="0" w:color="auto"/>
      </w:divBdr>
    </w:div>
    <w:div w:id="88821387">
      <w:marLeft w:val="0"/>
      <w:marRight w:val="0"/>
      <w:marTop w:val="0"/>
      <w:marBottom w:val="0"/>
      <w:divBdr>
        <w:top w:val="none" w:sz="0" w:space="0" w:color="auto"/>
        <w:left w:val="none" w:sz="0" w:space="0" w:color="auto"/>
        <w:bottom w:val="none" w:sz="0" w:space="0" w:color="auto"/>
        <w:right w:val="none" w:sz="0" w:space="0" w:color="auto"/>
      </w:divBdr>
    </w:div>
    <w:div w:id="88821388">
      <w:marLeft w:val="0"/>
      <w:marRight w:val="0"/>
      <w:marTop w:val="0"/>
      <w:marBottom w:val="0"/>
      <w:divBdr>
        <w:top w:val="none" w:sz="0" w:space="0" w:color="auto"/>
        <w:left w:val="none" w:sz="0" w:space="0" w:color="auto"/>
        <w:bottom w:val="none" w:sz="0" w:space="0" w:color="auto"/>
        <w:right w:val="none" w:sz="0" w:space="0" w:color="auto"/>
      </w:divBdr>
    </w:div>
    <w:div w:id="88821389">
      <w:marLeft w:val="0"/>
      <w:marRight w:val="0"/>
      <w:marTop w:val="0"/>
      <w:marBottom w:val="0"/>
      <w:divBdr>
        <w:top w:val="none" w:sz="0" w:space="0" w:color="auto"/>
        <w:left w:val="none" w:sz="0" w:space="0" w:color="auto"/>
        <w:bottom w:val="none" w:sz="0" w:space="0" w:color="auto"/>
        <w:right w:val="none" w:sz="0" w:space="0" w:color="auto"/>
      </w:divBdr>
    </w:div>
    <w:div w:id="88821390">
      <w:marLeft w:val="0"/>
      <w:marRight w:val="0"/>
      <w:marTop w:val="0"/>
      <w:marBottom w:val="0"/>
      <w:divBdr>
        <w:top w:val="none" w:sz="0" w:space="0" w:color="auto"/>
        <w:left w:val="none" w:sz="0" w:space="0" w:color="auto"/>
        <w:bottom w:val="none" w:sz="0" w:space="0" w:color="auto"/>
        <w:right w:val="none" w:sz="0" w:space="0" w:color="auto"/>
      </w:divBdr>
    </w:div>
    <w:div w:id="88821391">
      <w:marLeft w:val="0"/>
      <w:marRight w:val="0"/>
      <w:marTop w:val="0"/>
      <w:marBottom w:val="0"/>
      <w:divBdr>
        <w:top w:val="none" w:sz="0" w:space="0" w:color="auto"/>
        <w:left w:val="none" w:sz="0" w:space="0" w:color="auto"/>
        <w:bottom w:val="none" w:sz="0" w:space="0" w:color="auto"/>
        <w:right w:val="none" w:sz="0" w:space="0" w:color="auto"/>
      </w:divBdr>
    </w:div>
    <w:div w:id="88821392">
      <w:marLeft w:val="0"/>
      <w:marRight w:val="0"/>
      <w:marTop w:val="0"/>
      <w:marBottom w:val="0"/>
      <w:divBdr>
        <w:top w:val="none" w:sz="0" w:space="0" w:color="auto"/>
        <w:left w:val="none" w:sz="0" w:space="0" w:color="auto"/>
        <w:bottom w:val="none" w:sz="0" w:space="0" w:color="auto"/>
        <w:right w:val="none" w:sz="0" w:space="0" w:color="auto"/>
      </w:divBdr>
    </w:div>
    <w:div w:id="88821393">
      <w:marLeft w:val="0"/>
      <w:marRight w:val="0"/>
      <w:marTop w:val="0"/>
      <w:marBottom w:val="0"/>
      <w:divBdr>
        <w:top w:val="none" w:sz="0" w:space="0" w:color="auto"/>
        <w:left w:val="none" w:sz="0" w:space="0" w:color="auto"/>
        <w:bottom w:val="none" w:sz="0" w:space="0" w:color="auto"/>
        <w:right w:val="none" w:sz="0" w:space="0" w:color="auto"/>
      </w:divBdr>
    </w:div>
    <w:div w:id="88821394">
      <w:marLeft w:val="0"/>
      <w:marRight w:val="0"/>
      <w:marTop w:val="0"/>
      <w:marBottom w:val="0"/>
      <w:divBdr>
        <w:top w:val="none" w:sz="0" w:space="0" w:color="auto"/>
        <w:left w:val="none" w:sz="0" w:space="0" w:color="auto"/>
        <w:bottom w:val="none" w:sz="0" w:space="0" w:color="auto"/>
        <w:right w:val="none" w:sz="0" w:space="0" w:color="auto"/>
      </w:divBdr>
    </w:div>
    <w:div w:id="88821395">
      <w:marLeft w:val="0"/>
      <w:marRight w:val="0"/>
      <w:marTop w:val="0"/>
      <w:marBottom w:val="0"/>
      <w:divBdr>
        <w:top w:val="none" w:sz="0" w:space="0" w:color="auto"/>
        <w:left w:val="none" w:sz="0" w:space="0" w:color="auto"/>
        <w:bottom w:val="none" w:sz="0" w:space="0" w:color="auto"/>
        <w:right w:val="none" w:sz="0" w:space="0" w:color="auto"/>
      </w:divBdr>
    </w:div>
    <w:div w:id="88821396">
      <w:marLeft w:val="0"/>
      <w:marRight w:val="0"/>
      <w:marTop w:val="0"/>
      <w:marBottom w:val="0"/>
      <w:divBdr>
        <w:top w:val="none" w:sz="0" w:space="0" w:color="auto"/>
        <w:left w:val="none" w:sz="0" w:space="0" w:color="auto"/>
        <w:bottom w:val="none" w:sz="0" w:space="0" w:color="auto"/>
        <w:right w:val="none" w:sz="0" w:space="0" w:color="auto"/>
      </w:divBdr>
    </w:div>
    <w:div w:id="88821397">
      <w:marLeft w:val="0"/>
      <w:marRight w:val="0"/>
      <w:marTop w:val="0"/>
      <w:marBottom w:val="0"/>
      <w:divBdr>
        <w:top w:val="none" w:sz="0" w:space="0" w:color="auto"/>
        <w:left w:val="none" w:sz="0" w:space="0" w:color="auto"/>
        <w:bottom w:val="none" w:sz="0" w:space="0" w:color="auto"/>
        <w:right w:val="none" w:sz="0" w:space="0" w:color="auto"/>
      </w:divBdr>
    </w:div>
    <w:div w:id="88821398">
      <w:marLeft w:val="0"/>
      <w:marRight w:val="0"/>
      <w:marTop w:val="0"/>
      <w:marBottom w:val="0"/>
      <w:divBdr>
        <w:top w:val="none" w:sz="0" w:space="0" w:color="auto"/>
        <w:left w:val="none" w:sz="0" w:space="0" w:color="auto"/>
        <w:bottom w:val="none" w:sz="0" w:space="0" w:color="auto"/>
        <w:right w:val="none" w:sz="0" w:space="0" w:color="auto"/>
      </w:divBdr>
    </w:div>
    <w:div w:id="88821399">
      <w:marLeft w:val="0"/>
      <w:marRight w:val="0"/>
      <w:marTop w:val="0"/>
      <w:marBottom w:val="0"/>
      <w:divBdr>
        <w:top w:val="none" w:sz="0" w:space="0" w:color="auto"/>
        <w:left w:val="none" w:sz="0" w:space="0" w:color="auto"/>
        <w:bottom w:val="none" w:sz="0" w:space="0" w:color="auto"/>
        <w:right w:val="none" w:sz="0" w:space="0" w:color="auto"/>
      </w:divBdr>
    </w:div>
    <w:div w:id="88821400">
      <w:marLeft w:val="0"/>
      <w:marRight w:val="0"/>
      <w:marTop w:val="0"/>
      <w:marBottom w:val="0"/>
      <w:divBdr>
        <w:top w:val="none" w:sz="0" w:space="0" w:color="auto"/>
        <w:left w:val="none" w:sz="0" w:space="0" w:color="auto"/>
        <w:bottom w:val="none" w:sz="0" w:space="0" w:color="auto"/>
        <w:right w:val="none" w:sz="0" w:space="0" w:color="auto"/>
      </w:divBdr>
    </w:div>
    <w:div w:id="88821401">
      <w:marLeft w:val="0"/>
      <w:marRight w:val="0"/>
      <w:marTop w:val="0"/>
      <w:marBottom w:val="0"/>
      <w:divBdr>
        <w:top w:val="none" w:sz="0" w:space="0" w:color="auto"/>
        <w:left w:val="none" w:sz="0" w:space="0" w:color="auto"/>
        <w:bottom w:val="none" w:sz="0" w:space="0" w:color="auto"/>
        <w:right w:val="none" w:sz="0" w:space="0" w:color="auto"/>
      </w:divBdr>
    </w:div>
    <w:div w:id="88821402">
      <w:marLeft w:val="0"/>
      <w:marRight w:val="0"/>
      <w:marTop w:val="0"/>
      <w:marBottom w:val="0"/>
      <w:divBdr>
        <w:top w:val="none" w:sz="0" w:space="0" w:color="auto"/>
        <w:left w:val="none" w:sz="0" w:space="0" w:color="auto"/>
        <w:bottom w:val="none" w:sz="0" w:space="0" w:color="auto"/>
        <w:right w:val="none" w:sz="0" w:space="0" w:color="auto"/>
      </w:divBdr>
    </w:div>
    <w:div w:id="88821403">
      <w:marLeft w:val="0"/>
      <w:marRight w:val="0"/>
      <w:marTop w:val="0"/>
      <w:marBottom w:val="0"/>
      <w:divBdr>
        <w:top w:val="none" w:sz="0" w:space="0" w:color="auto"/>
        <w:left w:val="none" w:sz="0" w:space="0" w:color="auto"/>
        <w:bottom w:val="none" w:sz="0" w:space="0" w:color="auto"/>
        <w:right w:val="none" w:sz="0" w:space="0" w:color="auto"/>
      </w:divBdr>
    </w:div>
    <w:div w:id="88821404">
      <w:marLeft w:val="0"/>
      <w:marRight w:val="0"/>
      <w:marTop w:val="0"/>
      <w:marBottom w:val="0"/>
      <w:divBdr>
        <w:top w:val="none" w:sz="0" w:space="0" w:color="auto"/>
        <w:left w:val="none" w:sz="0" w:space="0" w:color="auto"/>
        <w:bottom w:val="none" w:sz="0" w:space="0" w:color="auto"/>
        <w:right w:val="none" w:sz="0" w:space="0" w:color="auto"/>
      </w:divBdr>
    </w:div>
    <w:div w:id="88821405">
      <w:marLeft w:val="0"/>
      <w:marRight w:val="0"/>
      <w:marTop w:val="0"/>
      <w:marBottom w:val="0"/>
      <w:divBdr>
        <w:top w:val="none" w:sz="0" w:space="0" w:color="auto"/>
        <w:left w:val="none" w:sz="0" w:space="0" w:color="auto"/>
        <w:bottom w:val="none" w:sz="0" w:space="0" w:color="auto"/>
        <w:right w:val="none" w:sz="0" w:space="0" w:color="auto"/>
      </w:divBdr>
    </w:div>
    <w:div w:id="88821406">
      <w:marLeft w:val="0"/>
      <w:marRight w:val="0"/>
      <w:marTop w:val="0"/>
      <w:marBottom w:val="0"/>
      <w:divBdr>
        <w:top w:val="none" w:sz="0" w:space="0" w:color="auto"/>
        <w:left w:val="none" w:sz="0" w:space="0" w:color="auto"/>
        <w:bottom w:val="none" w:sz="0" w:space="0" w:color="auto"/>
        <w:right w:val="none" w:sz="0" w:space="0" w:color="auto"/>
      </w:divBdr>
    </w:div>
    <w:div w:id="88821407">
      <w:marLeft w:val="0"/>
      <w:marRight w:val="0"/>
      <w:marTop w:val="0"/>
      <w:marBottom w:val="0"/>
      <w:divBdr>
        <w:top w:val="none" w:sz="0" w:space="0" w:color="auto"/>
        <w:left w:val="none" w:sz="0" w:space="0" w:color="auto"/>
        <w:bottom w:val="none" w:sz="0" w:space="0" w:color="auto"/>
        <w:right w:val="none" w:sz="0" w:space="0" w:color="auto"/>
      </w:divBdr>
    </w:div>
    <w:div w:id="88821408">
      <w:marLeft w:val="0"/>
      <w:marRight w:val="0"/>
      <w:marTop w:val="0"/>
      <w:marBottom w:val="0"/>
      <w:divBdr>
        <w:top w:val="none" w:sz="0" w:space="0" w:color="auto"/>
        <w:left w:val="none" w:sz="0" w:space="0" w:color="auto"/>
        <w:bottom w:val="none" w:sz="0" w:space="0" w:color="auto"/>
        <w:right w:val="none" w:sz="0" w:space="0" w:color="auto"/>
      </w:divBdr>
    </w:div>
    <w:div w:id="88821409">
      <w:marLeft w:val="0"/>
      <w:marRight w:val="0"/>
      <w:marTop w:val="0"/>
      <w:marBottom w:val="0"/>
      <w:divBdr>
        <w:top w:val="none" w:sz="0" w:space="0" w:color="auto"/>
        <w:left w:val="none" w:sz="0" w:space="0" w:color="auto"/>
        <w:bottom w:val="none" w:sz="0" w:space="0" w:color="auto"/>
        <w:right w:val="none" w:sz="0" w:space="0" w:color="auto"/>
      </w:divBdr>
    </w:div>
    <w:div w:id="88821410">
      <w:marLeft w:val="0"/>
      <w:marRight w:val="0"/>
      <w:marTop w:val="0"/>
      <w:marBottom w:val="0"/>
      <w:divBdr>
        <w:top w:val="none" w:sz="0" w:space="0" w:color="auto"/>
        <w:left w:val="none" w:sz="0" w:space="0" w:color="auto"/>
        <w:bottom w:val="none" w:sz="0" w:space="0" w:color="auto"/>
        <w:right w:val="none" w:sz="0" w:space="0" w:color="auto"/>
      </w:divBdr>
    </w:div>
    <w:div w:id="88821411">
      <w:marLeft w:val="0"/>
      <w:marRight w:val="0"/>
      <w:marTop w:val="0"/>
      <w:marBottom w:val="0"/>
      <w:divBdr>
        <w:top w:val="none" w:sz="0" w:space="0" w:color="auto"/>
        <w:left w:val="none" w:sz="0" w:space="0" w:color="auto"/>
        <w:bottom w:val="none" w:sz="0" w:space="0" w:color="auto"/>
        <w:right w:val="none" w:sz="0" w:space="0" w:color="auto"/>
      </w:divBdr>
    </w:div>
    <w:div w:id="88821412">
      <w:marLeft w:val="0"/>
      <w:marRight w:val="0"/>
      <w:marTop w:val="0"/>
      <w:marBottom w:val="0"/>
      <w:divBdr>
        <w:top w:val="none" w:sz="0" w:space="0" w:color="auto"/>
        <w:left w:val="none" w:sz="0" w:space="0" w:color="auto"/>
        <w:bottom w:val="none" w:sz="0" w:space="0" w:color="auto"/>
        <w:right w:val="none" w:sz="0" w:space="0" w:color="auto"/>
      </w:divBdr>
    </w:div>
    <w:div w:id="88821413">
      <w:marLeft w:val="0"/>
      <w:marRight w:val="0"/>
      <w:marTop w:val="0"/>
      <w:marBottom w:val="0"/>
      <w:divBdr>
        <w:top w:val="none" w:sz="0" w:space="0" w:color="auto"/>
        <w:left w:val="none" w:sz="0" w:space="0" w:color="auto"/>
        <w:bottom w:val="none" w:sz="0" w:space="0" w:color="auto"/>
        <w:right w:val="none" w:sz="0" w:space="0" w:color="auto"/>
      </w:divBdr>
    </w:div>
    <w:div w:id="88821414">
      <w:marLeft w:val="0"/>
      <w:marRight w:val="0"/>
      <w:marTop w:val="0"/>
      <w:marBottom w:val="0"/>
      <w:divBdr>
        <w:top w:val="none" w:sz="0" w:space="0" w:color="auto"/>
        <w:left w:val="none" w:sz="0" w:space="0" w:color="auto"/>
        <w:bottom w:val="none" w:sz="0" w:space="0" w:color="auto"/>
        <w:right w:val="none" w:sz="0" w:space="0" w:color="auto"/>
      </w:divBdr>
    </w:div>
    <w:div w:id="88821415">
      <w:marLeft w:val="0"/>
      <w:marRight w:val="0"/>
      <w:marTop w:val="0"/>
      <w:marBottom w:val="0"/>
      <w:divBdr>
        <w:top w:val="none" w:sz="0" w:space="0" w:color="auto"/>
        <w:left w:val="none" w:sz="0" w:space="0" w:color="auto"/>
        <w:bottom w:val="none" w:sz="0" w:space="0" w:color="auto"/>
        <w:right w:val="none" w:sz="0" w:space="0" w:color="auto"/>
      </w:divBdr>
    </w:div>
    <w:div w:id="88821416">
      <w:marLeft w:val="0"/>
      <w:marRight w:val="0"/>
      <w:marTop w:val="0"/>
      <w:marBottom w:val="0"/>
      <w:divBdr>
        <w:top w:val="none" w:sz="0" w:space="0" w:color="auto"/>
        <w:left w:val="none" w:sz="0" w:space="0" w:color="auto"/>
        <w:bottom w:val="none" w:sz="0" w:space="0" w:color="auto"/>
        <w:right w:val="none" w:sz="0" w:space="0" w:color="auto"/>
      </w:divBdr>
    </w:div>
    <w:div w:id="88821417">
      <w:marLeft w:val="0"/>
      <w:marRight w:val="0"/>
      <w:marTop w:val="0"/>
      <w:marBottom w:val="0"/>
      <w:divBdr>
        <w:top w:val="none" w:sz="0" w:space="0" w:color="auto"/>
        <w:left w:val="none" w:sz="0" w:space="0" w:color="auto"/>
        <w:bottom w:val="none" w:sz="0" w:space="0" w:color="auto"/>
        <w:right w:val="none" w:sz="0" w:space="0" w:color="auto"/>
      </w:divBdr>
    </w:div>
    <w:div w:id="88821418">
      <w:marLeft w:val="0"/>
      <w:marRight w:val="0"/>
      <w:marTop w:val="0"/>
      <w:marBottom w:val="0"/>
      <w:divBdr>
        <w:top w:val="none" w:sz="0" w:space="0" w:color="auto"/>
        <w:left w:val="none" w:sz="0" w:space="0" w:color="auto"/>
        <w:bottom w:val="none" w:sz="0" w:space="0" w:color="auto"/>
        <w:right w:val="none" w:sz="0" w:space="0" w:color="auto"/>
      </w:divBdr>
    </w:div>
    <w:div w:id="88821419">
      <w:marLeft w:val="0"/>
      <w:marRight w:val="0"/>
      <w:marTop w:val="0"/>
      <w:marBottom w:val="0"/>
      <w:divBdr>
        <w:top w:val="none" w:sz="0" w:space="0" w:color="auto"/>
        <w:left w:val="none" w:sz="0" w:space="0" w:color="auto"/>
        <w:bottom w:val="none" w:sz="0" w:space="0" w:color="auto"/>
        <w:right w:val="none" w:sz="0" w:space="0" w:color="auto"/>
      </w:divBdr>
    </w:div>
    <w:div w:id="88821420">
      <w:marLeft w:val="0"/>
      <w:marRight w:val="0"/>
      <w:marTop w:val="0"/>
      <w:marBottom w:val="0"/>
      <w:divBdr>
        <w:top w:val="none" w:sz="0" w:space="0" w:color="auto"/>
        <w:left w:val="none" w:sz="0" w:space="0" w:color="auto"/>
        <w:bottom w:val="none" w:sz="0" w:space="0" w:color="auto"/>
        <w:right w:val="none" w:sz="0" w:space="0" w:color="auto"/>
      </w:divBdr>
    </w:div>
    <w:div w:id="88821421">
      <w:marLeft w:val="0"/>
      <w:marRight w:val="0"/>
      <w:marTop w:val="0"/>
      <w:marBottom w:val="0"/>
      <w:divBdr>
        <w:top w:val="none" w:sz="0" w:space="0" w:color="auto"/>
        <w:left w:val="none" w:sz="0" w:space="0" w:color="auto"/>
        <w:bottom w:val="none" w:sz="0" w:space="0" w:color="auto"/>
        <w:right w:val="none" w:sz="0" w:space="0" w:color="auto"/>
      </w:divBdr>
    </w:div>
    <w:div w:id="88821422">
      <w:marLeft w:val="0"/>
      <w:marRight w:val="0"/>
      <w:marTop w:val="0"/>
      <w:marBottom w:val="0"/>
      <w:divBdr>
        <w:top w:val="none" w:sz="0" w:space="0" w:color="auto"/>
        <w:left w:val="none" w:sz="0" w:space="0" w:color="auto"/>
        <w:bottom w:val="none" w:sz="0" w:space="0" w:color="auto"/>
        <w:right w:val="none" w:sz="0" w:space="0" w:color="auto"/>
      </w:divBdr>
    </w:div>
    <w:div w:id="88821423">
      <w:marLeft w:val="0"/>
      <w:marRight w:val="0"/>
      <w:marTop w:val="0"/>
      <w:marBottom w:val="0"/>
      <w:divBdr>
        <w:top w:val="none" w:sz="0" w:space="0" w:color="auto"/>
        <w:left w:val="none" w:sz="0" w:space="0" w:color="auto"/>
        <w:bottom w:val="none" w:sz="0" w:space="0" w:color="auto"/>
        <w:right w:val="none" w:sz="0" w:space="0" w:color="auto"/>
      </w:divBdr>
    </w:div>
    <w:div w:id="88821424">
      <w:marLeft w:val="0"/>
      <w:marRight w:val="0"/>
      <w:marTop w:val="0"/>
      <w:marBottom w:val="0"/>
      <w:divBdr>
        <w:top w:val="none" w:sz="0" w:space="0" w:color="auto"/>
        <w:left w:val="none" w:sz="0" w:space="0" w:color="auto"/>
        <w:bottom w:val="none" w:sz="0" w:space="0" w:color="auto"/>
        <w:right w:val="none" w:sz="0" w:space="0" w:color="auto"/>
      </w:divBdr>
    </w:div>
    <w:div w:id="88821425">
      <w:marLeft w:val="0"/>
      <w:marRight w:val="0"/>
      <w:marTop w:val="0"/>
      <w:marBottom w:val="0"/>
      <w:divBdr>
        <w:top w:val="none" w:sz="0" w:space="0" w:color="auto"/>
        <w:left w:val="none" w:sz="0" w:space="0" w:color="auto"/>
        <w:bottom w:val="none" w:sz="0" w:space="0" w:color="auto"/>
        <w:right w:val="none" w:sz="0" w:space="0" w:color="auto"/>
      </w:divBdr>
    </w:div>
    <w:div w:id="88821426">
      <w:marLeft w:val="0"/>
      <w:marRight w:val="0"/>
      <w:marTop w:val="0"/>
      <w:marBottom w:val="0"/>
      <w:divBdr>
        <w:top w:val="none" w:sz="0" w:space="0" w:color="auto"/>
        <w:left w:val="none" w:sz="0" w:space="0" w:color="auto"/>
        <w:bottom w:val="none" w:sz="0" w:space="0" w:color="auto"/>
        <w:right w:val="none" w:sz="0" w:space="0" w:color="auto"/>
      </w:divBdr>
    </w:div>
    <w:div w:id="88821427">
      <w:marLeft w:val="0"/>
      <w:marRight w:val="0"/>
      <w:marTop w:val="0"/>
      <w:marBottom w:val="0"/>
      <w:divBdr>
        <w:top w:val="none" w:sz="0" w:space="0" w:color="auto"/>
        <w:left w:val="none" w:sz="0" w:space="0" w:color="auto"/>
        <w:bottom w:val="none" w:sz="0" w:space="0" w:color="auto"/>
        <w:right w:val="none" w:sz="0" w:space="0" w:color="auto"/>
      </w:divBdr>
    </w:div>
    <w:div w:id="88821428">
      <w:marLeft w:val="0"/>
      <w:marRight w:val="0"/>
      <w:marTop w:val="0"/>
      <w:marBottom w:val="0"/>
      <w:divBdr>
        <w:top w:val="none" w:sz="0" w:space="0" w:color="auto"/>
        <w:left w:val="none" w:sz="0" w:space="0" w:color="auto"/>
        <w:bottom w:val="none" w:sz="0" w:space="0" w:color="auto"/>
        <w:right w:val="none" w:sz="0" w:space="0" w:color="auto"/>
      </w:divBdr>
    </w:div>
    <w:div w:id="88821429">
      <w:marLeft w:val="0"/>
      <w:marRight w:val="0"/>
      <w:marTop w:val="0"/>
      <w:marBottom w:val="0"/>
      <w:divBdr>
        <w:top w:val="none" w:sz="0" w:space="0" w:color="auto"/>
        <w:left w:val="none" w:sz="0" w:space="0" w:color="auto"/>
        <w:bottom w:val="none" w:sz="0" w:space="0" w:color="auto"/>
        <w:right w:val="none" w:sz="0" w:space="0" w:color="auto"/>
      </w:divBdr>
    </w:div>
    <w:div w:id="88821430">
      <w:marLeft w:val="0"/>
      <w:marRight w:val="0"/>
      <w:marTop w:val="0"/>
      <w:marBottom w:val="0"/>
      <w:divBdr>
        <w:top w:val="none" w:sz="0" w:space="0" w:color="auto"/>
        <w:left w:val="none" w:sz="0" w:space="0" w:color="auto"/>
        <w:bottom w:val="none" w:sz="0" w:space="0" w:color="auto"/>
        <w:right w:val="none" w:sz="0" w:space="0" w:color="auto"/>
      </w:divBdr>
    </w:div>
    <w:div w:id="88821431">
      <w:marLeft w:val="0"/>
      <w:marRight w:val="0"/>
      <w:marTop w:val="0"/>
      <w:marBottom w:val="0"/>
      <w:divBdr>
        <w:top w:val="none" w:sz="0" w:space="0" w:color="auto"/>
        <w:left w:val="none" w:sz="0" w:space="0" w:color="auto"/>
        <w:bottom w:val="none" w:sz="0" w:space="0" w:color="auto"/>
        <w:right w:val="none" w:sz="0" w:space="0" w:color="auto"/>
      </w:divBdr>
    </w:div>
    <w:div w:id="88821432">
      <w:marLeft w:val="0"/>
      <w:marRight w:val="0"/>
      <w:marTop w:val="0"/>
      <w:marBottom w:val="0"/>
      <w:divBdr>
        <w:top w:val="none" w:sz="0" w:space="0" w:color="auto"/>
        <w:left w:val="none" w:sz="0" w:space="0" w:color="auto"/>
        <w:bottom w:val="none" w:sz="0" w:space="0" w:color="auto"/>
        <w:right w:val="none" w:sz="0" w:space="0" w:color="auto"/>
      </w:divBdr>
    </w:div>
    <w:div w:id="88821433">
      <w:marLeft w:val="0"/>
      <w:marRight w:val="0"/>
      <w:marTop w:val="0"/>
      <w:marBottom w:val="0"/>
      <w:divBdr>
        <w:top w:val="none" w:sz="0" w:space="0" w:color="auto"/>
        <w:left w:val="none" w:sz="0" w:space="0" w:color="auto"/>
        <w:bottom w:val="none" w:sz="0" w:space="0" w:color="auto"/>
        <w:right w:val="none" w:sz="0" w:space="0" w:color="auto"/>
      </w:divBdr>
    </w:div>
    <w:div w:id="88821434">
      <w:marLeft w:val="0"/>
      <w:marRight w:val="0"/>
      <w:marTop w:val="0"/>
      <w:marBottom w:val="0"/>
      <w:divBdr>
        <w:top w:val="none" w:sz="0" w:space="0" w:color="auto"/>
        <w:left w:val="none" w:sz="0" w:space="0" w:color="auto"/>
        <w:bottom w:val="none" w:sz="0" w:space="0" w:color="auto"/>
        <w:right w:val="none" w:sz="0" w:space="0" w:color="auto"/>
      </w:divBdr>
    </w:div>
    <w:div w:id="88821435">
      <w:marLeft w:val="0"/>
      <w:marRight w:val="0"/>
      <w:marTop w:val="0"/>
      <w:marBottom w:val="0"/>
      <w:divBdr>
        <w:top w:val="none" w:sz="0" w:space="0" w:color="auto"/>
        <w:left w:val="none" w:sz="0" w:space="0" w:color="auto"/>
        <w:bottom w:val="none" w:sz="0" w:space="0" w:color="auto"/>
        <w:right w:val="none" w:sz="0" w:space="0" w:color="auto"/>
      </w:divBdr>
    </w:div>
    <w:div w:id="88821436">
      <w:marLeft w:val="0"/>
      <w:marRight w:val="0"/>
      <w:marTop w:val="0"/>
      <w:marBottom w:val="0"/>
      <w:divBdr>
        <w:top w:val="none" w:sz="0" w:space="0" w:color="auto"/>
        <w:left w:val="none" w:sz="0" w:space="0" w:color="auto"/>
        <w:bottom w:val="none" w:sz="0" w:space="0" w:color="auto"/>
        <w:right w:val="none" w:sz="0" w:space="0" w:color="auto"/>
      </w:divBdr>
    </w:div>
    <w:div w:id="88821437">
      <w:marLeft w:val="0"/>
      <w:marRight w:val="0"/>
      <w:marTop w:val="0"/>
      <w:marBottom w:val="0"/>
      <w:divBdr>
        <w:top w:val="none" w:sz="0" w:space="0" w:color="auto"/>
        <w:left w:val="none" w:sz="0" w:space="0" w:color="auto"/>
        <w:bottom w:val="none" w:sz="0" w:space="0" w:color="auto"/>
        <w:right w:val="none" w:sz="0" w:space="0" w:color="auto"/>
      </w:divBdr>
    </w:div>
    <w:div w:id="88821438">
      <w:marLeft w:val="0"/>
      <w:marRight w:val="0"/>
      <w:marTop w:val="0"/>
      <w:marBottom w:val="0"/>
      <w:divBdr>
        <w:top w:val="none" w:sz="0" w:space="0" w:color="auto"/>
        <w:left w:val="none" w:sz="0" w:space="0" w:color="auto"/>
        <w:bottom w:val="none" w:sz="0" w:space="0" w:color="auto"/>
        <w:right w:val="none" w:sz="0" w:space="0" w:color="auto"/>
      </w:divBdr>
    </w:div>
    <w:div w:id="88821439">
      <w:marLeft w:val="0"/>
      <w:marRight w:val="0"/>
      <w:marTop w:val="0"/>
      <w:marBottom w:val="0"/>
      <w:divBdr>
        <w:top w:val="none" w:sz="0" w:space="0" w:color="auto"/>
        <w:left w:val="none" w:sz="0" w:space="0" w:color="auto"/>
        <w:bottom w:val="none" w:sz="0" w:space="0" w:color="auto"/>
        <w:right w:val="none" w:sz="0" w:space="0" w:color="auto"/>
      </w:divBdr>
    </w:div>
    <w:div w:id="88821440">
      <w:marLeft w:val="0"/>
      <w:marRight w:val="0"/>
      <w:marTop w:val="0"/>
      <w:marBottom w:val="0"/>
      <w:divBdr>
        <w:top w:val="none" w:sz="0" w:space="0" w:color="auto"/>
        <w:left w:val="none" w:sz="0" w:space="0" w:color="auto"/>
        <w:bottom w:val="none" w:sz="0" w:space="0" w:color="auto"/>
        <w:right w:val="none" w:sz="0" w:space="0" w:color="auto"/>
      </w:divBdr>
    </w:div>
    <w:div w:id="88821441">
      <w:marLeft w:val="0"/>
      <w:marRight w:val="0"/>
      <w:marTop w:val="0"/>
      <w:marBottom w:val="0"/>
      <w:divBdr>
        <w:top w:val="none" w:sz="0" w:space="0" w:color="auto"/>
        <w:left w:val="none" w:sz="0" w:space="0" w:color="auto"/>
        <w:bottom w:val="none" w:sz="0" w:space="0" w:color="auto"/>
        <w:right w:val="none" w:sz="0" w:space="0" w:color="auto"/>
      </w:divBdr>
    </w:div>
    <w:div w:id="88821442">
      <w:marLeft w:val="0"/>
      <w:marRight w:val="0"/>
      <w:marTop w:val="0"/>
      <w:marBottom w:val="0"/>
      <w:divBdr>
        <w:top w:val="none" w:sz="0" w:space="0" w:color="auto"/>
        <w:left w:val="none" w:sz="0" w:space="0" w:color="auto"/>
        <w:bottom w:val="none" w:sz="0" w:space="0" w:color="auto"/>
        <w:right w:val="none" w:sz="0" w:space="0" w:color="auto"/>
      </w:divBdr>
    </w:div>
    <w:div w:id="88821443">
      <w:marLeft w:val="0"/>
      <w:marRight w:val="0"/>
      <w:marTop w:val="0"/>
      <w:marBottom w:val="0"/>
      <w:divBdr>
        <w:top w:val="none" w:sz="0" w:space="0" w:color="auto"/>
        <w:left w:val="none" w:sz="0" w:space="0" w:color="auto"/>
        <w:bottom w:val="none" w:sz="0" w:space="0" w:color="auto"/>
        <w:right w:val="none" w:sz="0" w:space="0" w:color="auto"/>
      </w:divBdr>
    </w:div>
    <w:div w:id="88821444">
      <w:marLeft w:val="0"/>
      <w:marRight w:val="0"/>
      <w:marTop w:val="0"/>
      <w:marBottom w:val="0"/>
      <w:divBdr>
        <w:top w:val="none" w:sz="0" w:space="0" w:color="auto"/>
        <w:left w:val="none" w:sz="0" w:space="0" w:color="auto"/>
        <w:bottom w:val="none" w:sz="0" w:space="0" w:color="auto"/>
        <w:right w:val="none" w:sz="0" w:space="0" w:color="auto"/>
      </w:divBdr>
    </w:div>
    <w:div w:id="88821445">
      <w:marLeft w:val="0"/>
      <w:marRight w:val="0"/>
      <w:marTop w:val="0"/>
      <w:marBottom w:val="0"/>
      <w:divBdr>
        <w:top w:val="none" w:sz="0" w:space="0" w:color="auto"/>
        <w:left w:val="none" w:sz="0" w:space="0" w:color="auto"/>
        <w:bottom w:val="none" w:sz="0" w:space="0" w:color="auto"/>
        <w:right w:val="none" w:sz="0" w:space="0" w:color="auto"/>
      </w:divBdr>
    </w:div>
    <w:div w:id="88821446">
      <w:marLeft w:val="0"/>
      <w:marRight w:val="0"/>
      <w:marTop w:val="0"/>
      <w:marBottom w:val="0"/>
      <w:divBdr>
        <w:top w:val="none" w:sz="0" w:space="0" w:color="auto"/>
        <w:left w:val="none" w:sz="0" w:space="0" w:color="auto"/>
        <w:bottom w:val="none" w:sz="0" w:space="0" w:color="auto"/>
        <w:right w:val="none" w:sz="0" w:space="0" w:color="auto"/>
      </w:divBdr>
    </w:div>
    <w:div w:id="88821447">
      <w:marLeft w:val="0"/>
      <w:marRight w:val="0"/>
      <w:marTop w:val="0"/>
      <w:marBottom w:val="0"/>
      <w:divBdr>
        <w:top w:val="none" w:sz="0" w:space="0" w:color="auto"/>
        <w:left w:val="none" w:sz="0" w:space="0" w:color="auto"/>
        <w:bottom w:val="none" w:sz="0" w:space="0" w:color="auto"/>
        <w:right w:val="none" w:sz="0" w:space="0" w:color="auto"/>
      </w:divBdr>
    </w:div>
    <w:div w:id="88821448">
      <w:marLeft w:val="0"/>
      <w:marRight w:val="0"/>
      <w:marTop w:val="0"/>
      <w:marBottom w:val="0"/>
      <w:divBdr>
        <w:top w:val="none" w:sz="0" w:space="0" w:color="auto"/>
        <w:left w:val="none" w:sz="0" w:space="0" w:color="auto"/>
        <w:bottom w:val="none" w:sz="0" w:space="0" w:color="auto"/>
        <w:right w:val="none" w:sz="0" w:space="0" w:color="auto"/>
      </w:divBdr>
    </w:div>
    <w:div w:id="88821449">
      <w:marLeft w:val="0"/>
      <w:marRight w:val="0"/>
      <w:marTop w:val="0"/>
      <w:marBottom w:val="0"/>
      <w:divBdr>
        <w:top w:val="none" w:sz="0" w:space="0" w:color="auto"/>
        <w:left w:val="none" w:sz="0" w:space="0" w:color="auto"/>
        <w:bottom w:val="none" w:sz="0" w:space="0" w:color="auto"/>
        <w:right w:val="none" w:sz="0" w:space="0" w:color="auto"/>
      </w:divBdr>
    </w:div>
    <w:div w:id="88821450">
      <w:marLeft w:val="0"/>
      <w:marRight w:val="0"/>
      <w:marTop w:val="0"/>
      <w:marBottom w:val="0"/>
      <w:divBdr>
        <w:top w:val="none" w:sz="0" w:space="0" w:color="auto"/>
        <w:left w:val="none" w:sz="0" w:space="0" w:color="auto"/>
        <w:bottom w:val="none" w:sz="0" w:space="0" w:color="auto"/>
        <w:right w:val="none" w:sz="0" w:space="0" w:color="auto"/>
      </w:divBdr>
    </w:div>
    <w:div w:id="88821451">
      <w:marLeft w:val="0"/>
      <w:marRight w:val="0"/>
      <w:marTop w:val="0"/>
      <w:marBottom w:val="0"/>
      <w:divBdr>
        <w:top w:val="none" w:sz="0" w:space="0" w:color="auto"/>
        <w:left w:val="none" w:sz="0" w:space="0" w:color="auto"/>
        <w:bottom w:val="none" w:sz="0" w:space="0" w:color="auto"/>
        <w:right w:val="none" w:sz="0" w:space="0" w:color="auto"/>
      </w:divBdr>
    </w:div>
    <w:div w:id="88821452">
      <w:marLeft w:val="0"/>
      <w:marRight w:val="0"/>
      <w:marTop w:val="0"/>
      <w:marBottom w:val="0"/>
      <w:divBdr>
        <w:top w:val="none" w:sz="0" w:space="0" w:color="auto"/>
        <w:left w:val="none" w:sz="0" w:space="0" w:color="auto"/>
        <w:bottom w:val="none" w:sz="0" w:space="0" w:color="auto"/>
        <w:right w:val="none" w:sz="0" w:space="0" w:color="auto"/>
      </w:divBdr>
    </w:div>
    <w:div w:id="88821453">
      <w:marLeft w:val="0"/>
      <w:marRight w:val="0"/>
      <w:marTop w:val="0"/>
      <w:marBottom w:val="0"/>
      <w:divBdr>
        <w:top w:val="none" w:sz="0" w:space="0" w:color="auto"/>
        <w:left w:val="none" w:sz="0" w:space="0" w:color="auto"/>
        <w:bottom w:val="none" w:sz="0" w:space="0" w:color="auto"/>
        <w:right w:val="none" w:sz="0" w:space="0" w:color="auto"/>
      </w:divBdr>
    </w:div>
    <w:div w:id="88821454">
      <w:marLeft w:val="0"/>
      <w:marRight w:val="0"/>
      <w:marTop w:val="0"/>
      <w:marBottom w:val="0"/>
      <w:divBdr>
        <w:top w:val="none" w:sz="0" w:space="0" w:color="auto"/>
        <w:left w:val="none" w:sz="0" w:space="0" w:color="auto"/>
        <w:bottom w:val="none" w:sz="0" w:space="0" w:color="auto"/>
        <w:right w:val="none" w:sz="0" w:space="0" w:color="auto"/>
      </w:divBdr>
    </w:div>
    <w:div w:id="88821455">
      <w:marLeft w:val="0"/>
      <w:marRight w:val="0"/>
      <w:marTop w:val="0"/>
      <w:marBottom w:val="0"/>
      <w:divBdr>
        <w:top w:val="none" w:sz="0" w:space="0" w:color="auto"/>
        <w:left w:val="none" w:sz="0" w:space="0" w:color="auto"/>
        <w:bottom w:val="none" w:sz="0" w:space="0" w:color="auto"/>
        <w:right w:val="none" w:sz="0" w:space="0" w:color="auto"/>
      </w:divBdr>
    </w:div>
    <w:div w:id="88821456">
      <w:marLeft w:val="0"/>
      <w:marRight w:val="0"/>
      <w:marTop w:val="0"/>
      <w:marBottom w:val="0"/>
      <w:divBdr>
        <w:top w:val="none" w:sz="0" w:space="0" w:color="auto"/>
        <w:left w:val="none" w:sz="0" w:space="0" w:color="auto"/>
        <w:bottom w:val="none" w:sz="0" w:space="0" w:color="auto"/>
        <w:right w:val="none" w:sz="0" w:space="0" w:color="auto"/>
      </w:divBdr>
    </w:div>
    <w:div w:id="88821457">
      <w:marLeft w:val="0"/>
      <w:marRight w:val="0"/>
      <w:marTop w:val="0"/>
      <w:marBottom w:val="0"/>
      <w:divBdr>
        <w:top w:val="none" w:sz="0" w:space="0" w:color="auto"/>
        <w:left w:val="none" w:sz="0" w:space="0" w:color="auto"/>
        <w:bottom w:val="none" w:sz="0" w:space="0" w:color="auto"/>
        <w:right w:val="none" w:sz="0" w:space="0" w:color="auto"/>
      </w:divBdr>
    </w:div>
    <w:div w:id="88821458">
      <w:marLeft w:val="0"/>
      <w:marRight w:val="0"/>
      <w:marTop w:val="0"/>
      <w:marBottom w:val="0"/>
      <w:divBdr>
        <w:top w:val="none" w:sz="0" w:space="0" w:color="auto"/>
        <w:left w:val="none" w:sz="0" w:space="0" w:color="auto"/>
        <w:bottom w:val="none" w:sz="0" w:space="0" w:color="auto"/>
        <w:right w:val="none" w:sz="0" w:space="0" w:color="auto"/>
      </w:divBdr>
    </w:div>
    <w:div w:id="88821459">
      <w:marLeft w:val="0"/>
      <w:marRight w:val="0"/>
      <w:marTop w:val="0"/>
      <w:marBottom w:val="0"/>
      <w:divBdr>
        <w:top w:val="none" w:sz="0" w:space="0" w:color="auto"/>
        <w:left w:val="none" w:sz="0" w:space="0" w:color="auto"/>
        <w:bottom w:val="none" w:sz="0" w:space="0" w:color="auto"/>
        <w:right w:val="none" w:sz="0" w:space="0" w:color="auto"/>
      </w:divBdr>
    </w:div>
    <w:div w:id="88821460">
      <w:marLeft w:val="0"/>
      <w:marRight w:val="0"/>
      <w:marTop w:val="0"/>
      <w:marBottom w:val="0"/>
      <w:divBdr>
        <w:top w:val="none" w:sz="0" w:space="0" w:color="auto"/>
        <w:left w:val="none" w:sz="0" w:space="0" w:color="auto"/>
        <w:bottom w:val="none" w:sz="0" w:space="0" w:color="auto"/>
        <w:right w:val="none" w:sz="0" w:space="0" w:color="auto"/>
      </w:divBdr>
    </w:div>
    <w:div w:id="88821461">
      <w:marLeft w:val="0"/>
      <w:marRight w:val="0"/>
      <w:marTop w:val="0"/>
      <w:marBottom w:val="0"/>
      <w:divBdr>
        <w:top w:val="none" w:sz="0" w:space="0" w:color="auto"/>
        <w:left w:val="none" w:sz="0" w:space="0" w:color="auto"/>
        <w:bottom w:val="none" w:sz="0" w:space="0" w:color="auto"/>
        <w:right w:val="none" w:sz="0" w:space="0" w:color="auto"/>
      </w:divBdr>
    </w:div>
    <w:div w:id="88821462">
      <w:marLeft w:val="0"/>
      <w:marRight w:val="0"/>
      <w:marTop w:val="0"/>
      <w:marBottom w:val="0"/>
      <w:divBdr>
        <w:top w:val="none" w:sz="0" w:space="0" w:color="auto"/>
        <w:left w:val="none" w:sz="0" w:space="0" w:color="auto"/>
        <w:bottom w:val="none" w:sz="0" w:space="0" w:color="auto"/>
        <w:right w:val="none" w:sz="0" w:space="0" w:color="auto"/>
      </w:divBdr>
    </w:div>
    <w:div w:id="88821463">
      <w:marLeft w:val="0"/>
      <w:marRight w:val="0"/>
      <w:marTop w:val="0"/>
      <w:marBottom w:val="0"/>
      <w:divBdr>
        <w:top w:val="none" w:sz="0" w:space="0" w:color="auto"/>
        <w:left w:val="none" w:sz="0" w:space="0" w:color="auto"/>
        <w:bottom w:val="none" w:sz="0" w:space="0" w:color="auto"/>
        <w:right w:val="none" w:sz="0" w:space="0" w:color="auto"/>
      </w:divBdr>
    </w:div>
    <w:div w:id="88821464">
      <w:marLeft w:val="0"/>
      <w:marRight w:val="0"/>
      <w:marTop w:val="0"/>
      <w:marBottom w:val="0"/>
      <w:divBdr>
        <w:top w:val="none" w:sz="0" w:space="0" w:color="auto"/>
        <w:left w:val="none" w:sz="0" w:space="0" w:color="auto"/>
        <w:bottom w:val="none" w:sz="0" w:space="0" w:color="auto"/>
        <w:right w:val="none" w:sz="0" w:space="0" w:color="auto"/>
      </w:divBdr>
    </w:div>
    <w:div w:id="88821465">
      <w:marLeft w:val="0"/>
      <w:marRight w:val="0"/>
      <w:marTop w:val="0"/>
      <w:marBottom w:val="0"/>
      <w:divBdr>
        <w:top w:val="none" w:sz="0" w:space="0" w:color="auto"/>
        <w:left w:val="none" w:sz="0" w:space="0" w:color="auto"/>
        <w:bottom w:val="none" w:sz="0" w:space="0" w:color="auto"/>
        <w:right w:val="none" w:sz="0" w:space="0" w:color="auto"/>
      </w:divBdr>
    </w:div>
    <w:div w:id="88821466">
      <w:marLeft w:val="0"/>
      <w:marRight w:val="0"/>
      <w:marTop w:val="0"/>
      <w:marBottom w:val="0"/>
      <w:divBdr>
        <w:top w:val="none" w:sz="0" w:space="0" w:color="auto"/>
        <w:left w:val="none" w:sz="0" w:space="0" w:color="auto"/>
        <w:bottom w:val="none" w:sz="0" w:space="0" w:color="auto"/>
        <w:right w:val="none" w:sz="0" w:space="0" w:color="auto"/>
      </w:divBdr>
    </w:div>
    <w:div w:id="88821467">
      <w:marLeft w:val="0"/>
      <w:marRight w:val="0"/>
      <w:marTop w:val="0"/>
      <w:marBottom w:val="0"/>
      <w:divBdr>
        <w:top w:val="none" w:sz="0" w:space="0" w:color="auto"/>
        <w:left w:val="none" w:sz="0" w:space="0" w:color="auto"/>
        <w:bottom w:val="none" w:sz="0" w:space="0" w:color="auto"/>
        <w:right w:val="none" w:sz="0" w:space="0" w:color="auto"/>
      </w:divBdr>
    </w:div>
    <w:div w:id="88821468">
      <w:marLeft w:val="0"/>
      <w:marRight w:val="0"/>
      <w:marTop w:val="0"/>
      <w:marBottom w:val="0"/>
      <w:divBdr>
        <w:top w:val="none" w:sz="0" w:space="0" w:color="auto"/>
        <w:left w:val="none" w:sz="0" w:space="0" w:color="auto"/>
        <w:bottom w:val="none" w:sz="0" w:space="0" w:color="auto"/>
        <w:right w:val="none" w:sz="0" w:space="0" w:color="auto"/>
      </w:divBdr>
    </w:div>
    <w:div w:id="88821469">
      <w:marLeft w:val="0"/>
      <w:marRight w:val="0"/>
      <w:marTop w:val="0"/>
      <w:marBottom w:val="0"/>
      <w:divBdr>
        <w:top w:val="none" w:sz="0" w:space="0" w:color="auto"/>
        <w:left w:val="none" w:sz="0" w:space="0" w:color="auto"/>
        <w:bottom w:val="none" w:sz="0" w:space="0" w:color="auto"/>
        <w:right w:val="none" w:sz="0" w:space="0" w:color="auto"/>
      </w:divBdr>
    </w:div>
    <w:div w:id="88821470">
      <w:marLeft w:val="0"/>
      <w:marRight w:val="0"/>
      <w:marTop w:val="0"/>
      <w:marBottom w:val="0"/>
      <w:divBdr>
        <w:top w:val="none" w:sz="0" w:space="0" w:color="auto"/>
        <w:left w:val="none" w:sz="0" w:space="0" w:color="auto"/>
        <w:bottom w:val="none" w:sz="0" w:space="0" w:color="auto"/>
        <w:right w:val="none" w:sz="0" w:space="0" w:color="auto"/>
      </w:divBdr>
    </w:div>
    <w:div w:id="88821471">
      <w:marLeft w:val="0"/>
      <w:marRight w:val="0"/>
      <w:marTop w:val="0"/>
      <w:marBottom w:val="0"/>
      <w:divBdr>
        <w:top w:val="none" w:sz="0" w:space="0" w:color="auto"/>
        <w:left w:val="none" w:sz="0" w:space="0" w:color="auto"/>
        <w:bottom w:val="none" w:sz="0" w:space="0" w:color="auto"/>
        <w:right w:val="none" w:sz="0" w:space="0" w:color="auto"/>
      </w:divBdr>
    </w:div>
    <w:div w:id="88821472">
      <w:marLeft w:val="0"/>
      <w:marRight w:val="0"/>
      <w:marTop w:val="0"/>
      <w:marBottom w:val="0"/>
      <w:divBdr>
        <w:top w:val="none" w:sz="0" w:space="0" w:color="auto"/>
        <w:left w:val="none" w:sz="0" w:space="0" w:color="auto"/>
        <w:bottom w:val="none" w:sz="0" w:space="0" w:color="auto"/>
        <w:right w:val="none" w:sz="0" w:space="0" w:color="auto"/>
      </w:divBdr>
    </w:div>
    <w:div w:id="88821473">
      <w:marLeft w:val="0"/>
      <w:marRight w:val="0"/>
      <w:marTop w:val="0"/>
      <w:marBottom w:val="0"/>
      <w:divBdr>
        <w:top w:val="none" w:sz="0" w:space="0" w:color="auto"/>
        <w:left w:val="none" w:sz="0" w:space="0" w:color="auto"/>
        <w:bottom w:val="none" w:sz="0" w:space="0" w:color="auto"/>
        <w:right w:val="none" w:sz="0" w:space="0" w:color="auto"/>
      </w:divBdr>
    </w:div>
    <w:div w:id="88821474">
      <w:marLeft w:val="0"/>
      <w:marRight w:val="0"/>
      <w:marTop w:val="0"/>
      <w:marBottom w:val="0"/>
      <w:divBdr>
        <w:top w:val="none" w:sz="0" w:space="0" w:color="auto"/>
        <w:left w:val="none" w:sz="0" w:space="0" w:color="auto"/>
        <w:bottom w:val="none" w:sz="0" w:space="0" w:color="auto"/>
        <w:right w:val="none" w:sz="0" w:space="0" w:color="auto"/>
      </w:divBdr>
    </w:div>
    <w:div w:id="88821475">
      <w:marLeft w:val="0"/>
      <w:marRight w:val="0"/>
      <w:marTop w:val="0"/>
      <w:marBottom w:val="0"/>
      <w:divBdr>
        <w:top w:val="none" w:sz="0" w:space="0" w:color="auto"/>
        <w:left w:val="none" w:sz="0" w:space="0" w:color="auto"/>
        <w:bottom w:val="none" w:sz="0" w:space="0" w:color="auto"/>
        <w:right w:val="none" w:sz="0" w:space="0" w:color="auto"/>
      </w:divBdr>
    </w:div>
    <w:div w:id="88821476">
      <w:marLeft w:val="0"/>
      <w:marRight w:val="0"/>
      <w:marTop w:val="0"/>
      <w:marBottom w:val="0"/>
      <w:divBdr>
        <w:top w:val="none" w:sz="0" w:space="0" w:color="auto"/>
        <w:left w:val="none" w:sz="0" w:space="0" w:color="auto"/>
        <w:bottom w:val="none" w:sz="0" w:space="0" w:color="auto"/>
        <w:right w:val="none" w:sz="0" w:space="0" w:color="auto"/>
      </w:divBdr>
    </w:div>
    <w:div w:id="88821477">
      <w:marLeft w:val="0"/>
      <w:marRight w:val="0"/>
      <w:marTop w:val="0"/>
      <w:marBottom w:val="0"/>
      <w:divBdr>
        <w:top w:val="none" w:sz="0" w:space="0" w:color="auto"/>
        <w:left w:val="none" w:sz="0" w:space="0" w:color="auto"/>
        <w:bottom w:val="none" w:sz="0" w:space="0" w:color="auto"/>
        <w:right w:val="none" w:sz="0" w:space="0" w:color="auto"/>
      </w:divBdr>
    </w:div>
    <w:div w:id="88821478">
      <w:marLeft w:val="0"/>
      <w:marRight w:val="0"/>
      <w:marTop w:val="0"/>
      <w:marBottom w:val="0"/>
      <w:divBdr>
        <w:top w:val="none" w:sz="0" w:space="0" w:color="auto"/>
        <w:left w:val="none" w:sz="0" w:space="0" w:color="auto"/>
        <w:bottom w:val="none" w:sz="0" w:space="0" w:color="auto"/>
        <w:right w:val="none" w:sz="0" w:space="0" w:color="auto"/>
      </w:divBdr>
    </w:div>
    <w:div w:id="88821479">
      <w:marLeft w:val="0"/>
      <w:marRight w:val="0"/>
      <w:marTop w:val="0"/>
      <w:marBottom w:val="0"/>
      <w:divBdr>
        <w:top w:val="none" w:sz="0" w:space="0" w:color="auto"/>
        <w:left w:val="none" w:sz="0" w:space="0" w:color="auto"/>
        <w:bottom w:val="none" w:sz="0" w:space="0" w:color="auto"/>
        <w:right w:val="none" w:sz="0" w:space="0" w:color="auto"/>
      </w:divBdr>
    </w:div>
    <w:div w:id="88821480">
      <w:marLeft w:val="0"/>
      <w:marRight w:val="0"/>
      <w:marTop w:val="0"/>
      <w:marBottom w:val="0"/>
      <w:divBdr>
        <w:top w:val="none" w:sz="0" w:space="0" w:color="auto"/>
        <w:left w:val="none" w:sz="0" w:space="0" w:color="auto"/>
        <w:bottom w:val="none" w:sz="0" w:space="0" w:color="auto"/>
        <w:right w:val="none" w:sz="0" w:space="0" w:color="auto"/>
      </w:divBdr>
    </w:div>
    <w:div w:id="88821481">
      <w:marLeft w:val="0"/>
      <w:marRight w:val="0"/>
      <w:marTop w:val="0"/>
      <w:marBottom w:val="0"/>
      <w:divBdr>
        <w:top w:val="none" w:sz="0" w:space="0" w:color="auto"/>
        <w:left w:val="none" w:sz="0" w:space="0" w:color="auto"/>
        <w:bottom w:val="none" w:sz="0" w:space="0" w:color="auto"/>
        <w:right w:val="none" w:sz="0" w:space="0" w:color="auto"/>
      </w:divBdr>
    </w:div>
    <w:div w:id="88821482">
      <w:marLeft w:val="0"/>
      <w:marRight w:val="0"/>
      <w:marTop w:val="0"/>
      <w:marBottom w:val="0"/>
      <w:divBdr>
        <w:top w:val="none" w:sz="0" w:space="0" w:color="auto"/>
        <w:left w:val="none" w:sz="0" w:space="0" w:color="auto"/>
        <w:bottom w:val="none" w:sz="0" w:space="0" w:color="auto"/>
        <w:right w:val="none" w:sz="0" w:space="0" w:color="auto"/>
      </w:divBdr>
    </w:div>
    <w:div w:id="88821483">
      <w:marLeft w:val="0"/>
      <w:marRight w:val="0"/>
      <w:marTop w:val="0"/>
      <w:marBottom w:val="0"/>
      <w:divBdr>
        <w:top w:val="none" w:sz="0" w:space="0" w:color="auto"/>
        <w:left w:val="none" w:sz="0" w:space="0" w:color="auto"/>
        <w:bottom w:val="none" w:sz="0" w:space="0" w:color="auto"/>
        <w:right w:val="none" w:sz="0" w:space="0" w:color="auto"/>
      </w:divBdr>
    </w:div>
    <w:div w:id="88821484">
      <w:marLeft w:val="0"/>
      <w:marRight w:val="0"/>
      <w:marTop w:val="0"/>
      <w:marBottom w:val="0"/>
      <w:divBdr>
        <w:top w:val="none" w:sz="0" w:space="0" w:color="auto"/>
        <w:left w:val="none" w:sz="0" w:space="0" w:color="auto"/>
        <w:bottom w:val="none" w:sz="0" w:space="0" w:color="auto"/>
        <w:right w:val="none" w:sz="0" w:space="0" w:color="auto"/>
      </w:divBdr>
    </w:div>
    <w:div w:id="88821485">
      <w:marLeft w:val="0"/>
      <w:marRight w:val="0"/>
      <w:marTop w:val="0"/>
      <w:marBottom w:val="0"/>
      <w:divBdr>
        <w:top w:val="none" w:sz="0" w:space="0" w:color="auto"/>
        <w:left w:val="none" w:sz="0" w:space="0" w:color="auto"/>
        <w:bottom w:val="none" w:sz="0" w:space="0" w:color="auto"/>
        <w:right w:val="none" w:sz="0" w:space="0" w:color="auto"/>
      </w:divBdr>
    </w:div>
    <w:div w:id="88821486">
      <w:marLeft w:val="0"/>
      <w:marRight w:val="0"/>
      <w:marTop w:val="0"/>
      <w:marBottom w:val="0"/>
      <w:divBdr>
        <w:top w:val="none" w:sz="0" w:space="0" w:color="auto"/>
        <w:left w:val="none" w:sz="0" w:space="0" w:color="auto"/>
        <w:bottom w:val="none" w:sz="0" w:space="0" w:color="auto"/>
        <w:right w:val="none" w:sz="0" w:space="0" w:color="auto"/>
      </w:divBdr>
    </w:div>
    <w:div w:id="88821487">
      <w:marLeft w:val="0"/>
      <w:marRight w:val="0"/>
      <w:marTop w:val="0"/>
      <w:marBottom w:val="0"/>
      <w:divBdr>
        <w:top w:val="none" w:sz="0" w:space="0" w:color="auto"/>
        <w:left w:val="none" w:sz="0" w:space="0" w:color="auto"/>
        <w:bottom w:val="none" w:sz="0" w:space="0" w:color="auto"/>
        <w:right w:val="none" w:sz="0" w:space="0" w:color="auto"/>
      </w:divBdr>
    </w:div>
    <w:div w:id="88821488">
      <w:marLeft w:val="0"/>
      <w:marRight w:val="0"/>
      <w:marTop w:val="0"/>
      <w:marBottom w:val="0"/>
      <w:divBdr>
        <w:top w:val="none" w:sz="0" w:space="0" w:color="auto"/>
        <w:left w:val="none" w:sz="0" w:space="0" w:color="auto"/>
        <w:bottom w:val="none" w:sz="0" w:space="0" w:color="auto"/>
        <w:right w:val="none" w:sz="0" w:space="0" w:color="auto"/>
      </w:divBdr>
    </w:div>
    <w:div w:id="88821489">
      <w:marLeft w:val="0"/>
      <w:marRight w:val="0"/>
      <w:marTop w:val="0"/>
      <w:marBottom w:val="0"/>
      <w:divBdr>
        <w:top w:val="none" w:sz="0" w:space="0" w:color="auto"/>
        <w:left w:val="none" w:sz="0" w:space="0" w:color="auto"/>
        <w:bottom w:val="none" w:sz="0" w:space="0" w:color="auto"/>
        <w:right w:val="none" w:sz="0" w:space="0" w:color="auto"/>
      </w:divBdr>
    </w:div>
    <w:div w:id="88821490">
      <w:marLeft w:val="0"/>
      <w:marRight w:val="0"/>
      <w:marTop w:val="0"/>
      <w:marBottom w:val="0"/>
      <w:divBdr>
        <w:top w:val="none" w:sz="0" w:space="0" w:color="auto"/>
        <w:left w:val="none" w:sz="0" w:space="0" w:color="auto"/>
        <w:bottom w:val="none" w:sz="0" w:space="0" w:color="auto"/>
        <w:right w:val="none" w:sz="0" w:space="0" w:color="auto"/>
      </w:divBdr>
    </w:div>
    <w:div w:id="8882149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180</TotalTime>
  <Pages>3</Pages>
  <Words>784</Words>
  <Characters>4475</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sovet</cp:lastModifiedBy>
  <cp:revision>15</cp:revision>
  <cp:lastPrinted>2024-04-24T06:26:00Z</cp:lastPrinted>
  <dcterms:created xsi:type="dcterms:W3CDTF">2024-03-18T04:53:00Z</dcterms:created>
  <dcterms:modified xsi:type="dcterms:W3CDTF">2024-04-26T05:04:00Z</dcterms:modified>
</cp:coreProperties>
</file>