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C8" w:rsidRDefault="000A18C8" w:rsidP="005E265A">
      <w:pPr>
        <w:jc w:val="center"/>
        <w:rPr>
          <w:sz w:val="28"/>
          <w:szCs w:val="28"/>
          <w:lang w:eastAsia="ru-RU"/>
        </w:rPr>
      </w:pPr>
      <w:r w:rsidRPr="00C72200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5.75pt;visibility:visible">
            <v:imagedata r:id="rId4" o:title=""/>
          </v:shape>
        </w:pict>
      </w:r>
    </w:p>
    <w:p w:rsidR="000A18C8" w:rsidRDefault="000A18C8" w:rsidP="005E265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СОВЕТ ДЕПУТАТОВ ДОВОЛЕНСКОГО СЕЛЬСОВЕТА</w:t>
      </w:r>
    </w:p>
    <w:p w:rsidR="000A18C8" w:rsidRDefault="000A18C8" w:rsidP="005E265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ДОВОЛЕНСКОГО РАЙОНА НОВОСИБИРСКОЙ ОБЛАСТИ</w:t>
      </w:r>
    </w:p>
    <w:p w:rsidR="000A18C8" w:rsidRDefault="000A18C8" w:rsidP="005E265A">
      <w:pPr>
        <w:jc w:val="center"/>
        <w:rPr>
          <w:sz w:val="28"/>
          <w:szCs w:val="28"/>
          <w:lang w:eastAsia="ru-RU"/>
        </w:rPr>
      </w:pPr>
    </w:p>
    <w:p w:rsidR="000A18C8" w:rsidRDefault="000A18C8" w:rsidP="005E265A">
      <w:pPr>
        <w:jc w:val="center"/>
        <w:rPr>
          <w:sz w:val="28"/>
          <w:szCs w:val="28"/>
          <w:lang w:eastAsia="ru-RU"/>
        </w:rPr>
      </w:pPr>
    </w:p>
    <w:p w:rsidR="000A18C8" w:rsidRDefault="000A18C8" w:rsidP="005E265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 Е Ш Е Н И Е</w:t>
      </w:r>
    </w:p>
    <w:p w:rsidR="000A18C8" w:rsidRDefault="000A18C8" w:rsidP="005E265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(тридцать вторая сессия шестого созыва)</w:t>
      </w:r>
    </w:p>
    <w:p w:rsidR="000A18C8" w:rsidRDefault="000A18C8" w:rsidP="005E265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15.09.2023                                                                                                          № 28</w:t>
      </w:r>
    </w:p>
    <w:p w:rsidR="000A18C8" w:rsidRDefault="000A18C8" w:rsidP="005E265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с. Довольное    </w:t>
      </w:r>
    </w:p>
    <w:p w:rsidR="000A18C8" w:rsidRDefault="000A18C8" w:rsidP="005E265A">
      <w:pPr>
        <w:rPr>
          <w:sz w:val="28"/>
          <w:szCs w:val="28"/>
          <w:lang w:eastAsia="ru-RU"/>
        </w:rPr>
      </w:pPr>
    </w:p>
    <w:p w:rsidR="000A18C8" w:rsidRDefault="000A18C8" w:rsidP="005E265A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Совета депутатов Доволенского сельсовета Доволенского района Новосибирской области от 06.12.2019 № 38</w:t>
      </w:r>
    </w:p>
    <w:p w:rsidR="000A18C8" w:rsidRDefault="000A18C8" w:rsidP="005E265A">
      <w:pPr>
        <w:rPr>
          <w:color w:val="323232"/>
          <w:sz w:val="28"/>
          <w:szCs w:val="28"/>
        </w:rPr>
      </w:pPr>
      <w:r>
        <w:rPr>
          <w:sz w:val="28"/>
          <w:szCs w:val="28"/>
        </w:rPr>
        <w:t xml:space="preserve">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администрации Доволенского сельсовета Доволенского района Новосибирской области»</w:t>
      </w:r>
    </w:p>
    <w:p w:rsidR="000A18C8" w:rsidRDefault="000A18C8" w:rsidP="005E265A">
      <w:pPr>
        <w:rPr>
          <w:bCs/>
          <w:sz w:val="28"/>
          <w:szCs w:val="28"/>
          <w:lang w:eastAsia="ru-RU"/>
        </w:rPr>
      </w:pPr>
    </w:p>
    <w:p w:rsidR="000A18C8" w:rsidRDefault="000A18C8" w:rsidP="005E265A">
      <w:pPr>
        <w:jc w:val="center"/>
        <w:rPr>
          <w:bCs/>
          <w:kern w:val="28"/>
          <w:sz w:val="28"/>
          <w:szCs w:val="28"/>
        </w:rPr>
      </w:pPr>
    </w:p>
    <w:p w:rsidR="000A18C8" w:rsidRDefault="000A18C8" w:rsidP="005E265A">
      <w:pPr>
        <w:suppressAutoHyphens w:val="0"/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eastAsia="ru-RU"/>
        </w:rPr>
        <w:t xml:space="preserve"> Федеральным законом от 02.03.2007 № 25-ФЗ «О муниципальной службе в Российской Федерации»,</w:t>
      </w:r>
      <w:r>
        <w:rPr>
          <w:sz w:val="28"/>
          <w:szCs w:val="28"/>
        </w:rPr>
        <w:t xml:space="preserve">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  <w:r>
        <w:rPr>
          <w:spacing w:val="-1"/>
          <w:sz w:val="28"/>
          <w:szCs w:val="28"/>
        </w:rPr>
        <w:t xml:space="preserve">, Совет депутатов Доволенского сельсовета </w:t>
      </w:r>
      <w:r>
        <w:rPr>
          <w:color w:val="000000"/>
          <w:spacing w:val="-1"/>
          <w:sz w:val="28"/>
          <w:szCs w:val="28"/>
        </w:rPr>
        <w:t xml:space="preserve">Доволенского района </w:t>
      </w:r>
      <w:r>
        <w:rPr>
          <w:spacing w:val="-1"/>
          <w:sz w:val="28"/>
          <w:szCs w:val="28"/>
        </w:rPr>
        <w:t>Новосибирской области РЕШИЛ:</w:t>
      </w:r>
    </w:p>
    <w:p w:rsidR="000A18C8" w:rsidRDefault="000A18C8" w:rsidP="005E265A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Положение </w:t>
      </w:r>
      <w:r>
        <w:rPr>
          <w:sz w:val="28"/>
          <w:szCs w:val="28"/>
        </w:rPr>
        <w:t>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администрации Доволенского сельсовета Доволенского района Новосибирской области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утвержденное решением сорок восьмой сессии пятого созыва Совета Доволенского сельсовета Доволенского района Новосибирской области от 06.12.2019 № 38 следующие изменения:</w:t>
      </w:r>
    </w:p>
    <w:p w:rsidR="000A18C8" w:rsidRDefault="000A18C8" w:rsidP="005E265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2 раздела </w:t>
      </w:r>
      <w:r>
        <w:rPr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Оплата труда выборных должностных лиц местного самоуправления, осуществляющего свои полномочия на постоянной основе»</w:t>
      </w:r>
      <w:r>
        <w:rPr>
          <w:sz w:val="28"/>
          <w:szCs w:val="28"/>
        </w:rPr>
        <w:t xml:space="preserve"> цифры «3 349» заменить на цифры «3 674»;</w:t>
      </w:r>
    </w:p>
    <w:p w:rsidR="000A18C8" w:rsidRDefault="000A18C8" w:rsidP="005E265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«Денежное содержание муниципальных служащих»:</w:t>
      </w:r>
    </w:p>
    <w:p w:rsidR="000A18C8" w:rsidRDefault="000A18C8" w:rsidP="005E26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«3 349» заменить на цифры «3 674»;</w:t>
      </w:r>
    </w:p>
    <w:p w:rsidR="000A18C8" w:rsidRDefault="000A18C8" w:rsidP="005E26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пункт 2.1. изложить в следующей редакции:</w:t>
      </w:r>
    </w:p>
    <w:p w:rsidR="000A18C8" w:rsidRDefault="000A18C8" w:rsidP="005E2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«2.1. Ежемесячная надбавка за классный чин муниципальным служащим устанавливается равным:</w:t>
      </w:r>
    </w:p>
    <w:tbl>
      <w:tblPr>
        <w:tblW w:w="0" w:type="dxa"/>
        <w:tblInd w:w="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438"/>
        <w:gridCol w:w="3270"/>
      </w:tblGrid>
      <w:tr w:rsidR="000A18C8" w:rsidTr="005E265A">
        <w:trPr>
          <w:trHeight w:val="45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C8" w:rsidRDefault="000A18C8">
            <w:pPr>
              <w:pStyle w:val="ConsPlusNormal"/>
              <w:spacing w:line="254" w:lineRule="auto"/>
              <w:jc w:val="center"/>
            </w:pPr>
            <w:r>
              <w:t>Наименование классного чина муниципальных служащих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8" w:rsidRDefault="000A18C8">
            <w:pPr>
              <w:pStyle w:val="ConsPlusNormal"/>
              <w:spacing w:line="254" w:lineRule="auto"/>
              <w:jc w:val="center"/>
            </w:pPr>
            <w:r>
              <w:t>Норматив ежемесячной надбавки за классный чин муниципальных служащих (НКЧ) (рублей)</w:t>
            </w:r>
          </w:p>
        </w:tc>
      </w:tr>
      <w:tr w:rsidR="000A18C8" w:rsidTr="005E265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C8" w:rsidRDefault="000A18C8">
            <w:pPr>
              <w:pStyle w:val="ConsPlusNormal"/>
              <w:spacing w:line="254" w:lineRule="auto"/>
            </w:pPr>
            <w:r>
              <w:t>Действительный 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8" w:rsidRDefault="000A18C8">
            <w:pPr>
              <w:pStyle w:val="ConsPlusNormal"/>
              <w:spacing w:line="254" w:lineRule="auto"/>
              <w:jc w:val="center"/>
            </w:pPr>
            <w:r>
              <w:t>2 601</w:t>
            </w:r>
          </w:p>
        </w:tc>
      </w:tr>
      <w:tr w:rsidR="000A18C8" w:rsidTr="005E265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C8" w:rsidRDefault="000A18C8">
            <w:pPr>
              <w:pStyle w:val="ConsPlusNormal"/>
              <w:spacing w:line="254" w:lineRule="auto"/>
            </w:pPr>
            <w:r>
              <w:t>Действительный 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8" w:rsidRDefault="000A18C8">
            <w:pPr>
              <w:pStyle w:val="ConsPlusNormal"/>
              <w:spacing w:line="254" w:lineRule="auto"/>
              <w:jc w:val="center"/>
            </w:pPr>
            <w:r>
              <w:t>2470</w:t>
            </w:r>
          </w:p>
        </w:tc>
      </w:tr>
      <w:tr w:rsidR="000A18C8" w:rsidTr="005E265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C8" w:rsidRDefault="000A18C8">
            <w:pPr>
              <w:pStyle w:val="ConsPlusNormal"/>
              <w:spacing w:line="254" w:lineRule="auto"/>
            </w:pPr>
            <w:r>
              <w:t>Действительный 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8" w:rsidRDefault="000A18C8">
            <w:pPr>
              <w:pStyle w:val="ConsPlusNormal"/>
              <w:spacing w:line="254" w:lineRule="auto"/>
              <w:jc w:val="center"/>
            </w:pPr>
            <w:r>
              <w:t>2347</w:t>
            </w:r>
          </w:p>
        </w:tc>
      </w:tr>
      <w:tr w:rsidR="000A18C8" w:rsidTr="005E265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C8" w:rsidRDefault="000A18C8">
            <w:pPr>
              <w:pStyle w:val="ConsPlusNormal"/>
              <w:spacing w:line="254" w:lineRule="auto"/>
            </w:pPr>
            <w:r>
              <w:t>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8" w:rsidRDefault="000A18C8">
            <w:pPr>
              <w:pStyle w:val="ConsPlusNormal"/>
              <w:spacing w:line="254" w:lineRule="auto"/>
              <w:jc w:val="center"/>
            </w:pPr>
            <w:r>
              <w:t>2234</w:t>
            </w:r>
          </w:p>
        </w:tc>
      </w:tr>
      <w:tr w:rsidR="000A18C8" w:rsidTr="005E265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C8" w:rsidRDefault="000A18C8">
            <w:pPr>
              <w:pStyle w:val="ConsPlusNormal"/>
              <w:spacing w:line="254" w:lineRule="auto"/>
            </w:pPr>
            <w:r>
              <w:t>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8" w:rsidRDefault="000A18C8">
            <w:pPr>
              <w:pStyle w:val="ConsPlusNormal"/>
              <w:spacing w:line="254" w:lineRule="auto"/>
              <w:jc w:val="center"/>
            </w:pPr>
            <w:r>
              <w:t>2119</w:t>
            </w:r>
          </w:p>
        </w:tc>
      </w:tr>
      <w:tr w:rsidR="000A18C8" w:rsidTr="005E265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C8" w:rsidRDefault="000A18C8">
            <w:pPr>
              <w:pStyle w:val="ConsPlusNormal"/>
              <w:spacing w:line="254" w:lineRule="auto"/>
            </w:pPr>
            <w:r>
              <w:t>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8" w:rsidRDefault="000A18C8">
            <w:pPr>
              <w:pStyle w:val="ConsPlusNormal"/>
              <w:spacing w:line="254" w:lineRule="auto"/>
              <w:jc w:val="center"/>
            </w:pPr>
            <w:r>
              <w:t>2011</w:t>
            </w:r>
          </w:p>
        </w:tc>
      </w:tr>
      <w:tr w:rsidR="000A18C8" w:rsidTr="005E265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C8" w:rsidRDefault="000A18C8">
            <w:pPr>
              <w:pStyle w:val="ConsPlusNormal"/>
              <w:spacing w:line="254" w:lineRule="auto"/>
            </w:pPr>
            <w:r>
              <w:t>Советник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8" w:rsidRDefault="000A18C8">
            <w:pPr>
              <w:pStyle w:val="ConsPlusNormal"/>
              <w:spacing w:line="254" w:lineRule="auto"/>
              <w:jc w:val="center"/>
            </w:pPr>
            <w:r>
              <w:t>1911</w:t>
            </w:r>
          </w:p>
        </w:tc>
      </w:tr>
      <w:tr w:rsidR="000A18C8" w:rsidTr="005E265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C8" w:rsidRDefault="000A18C8">
            <w:pPr>
              <w:pStyle w:val="ConsPlusNormal"/>
              <w:spacing w:line="254" w:lineRule="auto"/>
            </w:pPr>
            <w:r>
              <w:t>Советник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8" w:rsidRDefault="000A18C8">
            <w:pPr>
              <w:pStyle w:val="ConsPlusNormal"/>
              <w:spacing w:line="254" w:lineRule="auto"/>
              <w:jc w:val="center"/>
            </w:pPr>
            <w:r>
              <w:t>1820</w:t>
            </w:r>
          </w:p>
        </w:tc>
      </w:tr>
      <w:tr w:rsidR="000A18C8" w:rsidTr="005E265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C8" w:rsidRDefault="000A18C8">
            <w:pPr>
              <w:pStyle w:val="ConsPlusNormal"/>
              <w:spacing w:line="254" w:lineRule="auto"/>
            </w:pPr>
            <w:r>
              <w:t>Советник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8" w:rsidRDefault="000A18C8">
            <w:pPr>
              <w:pStyle w:val="ConsPlusNormal"/>
              <w:spacing w:line="254" w:lineRule="auto"/>
              <w:jc w:val="center"/>
            </w:pPr>
            <w:r>
              <w:t>1736</w:t>
            </w:r>
          </w:p>
        </w:tc>
      </w:tr>
      <w:tr w:rsidR="000A18C8" w:rsidTr="005E265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C8" w:rsidRDefault="000A18C8">
            <w:pPr>
              <w:pStyle w:val="ConsPlusNormal"/>
              <w:spacing w:line="254" w:lineRule="auto"/>
            </w:pPr>
            <w:r>
              <w:t>Референт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8" w:rsidRDefault="000A18C8">
            <w:pPr>
              <w:pStyle w:val="ConsPlusNormal"/>
              <w:spacing w:line="254" w:lineRule="auto"/>
              <w:jc w:val="center"/>
            </w:pPr>
            <w:r>
              <w:t>1 654</w:t>
            </w:r>
          </w:p>
        </w:tc>
      </w:tr>
      <w:tr w:rsidR="000A18C8" w:rsidTr="005E265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C8" w:rsidRDefault="000A18C8">
            <w:pPr>
              <w:pStyle w:val="ConsPlusNormal"/>
              <w:spacing w:line="254" w:lineRule="auto"/>
            </w:pPr>
            <w:r>
              <w:t>Референт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8" w:rsidRDefault="000A18C8">
            <w:pPr>
              <w:pStyle w:val="ConsPlusNormal"/>
              <w:spacing w:line="254" w:lineRule="auto"/>
              <w:jc w:val="center"/>
            </w:pPr>
            <w:r>
              <w:t>1578</w:t>
            </w:r>
          </w:p>
        </w:tc>
      </w:tr>
      <w:tr w:rsidR="000A18C8" w:rsidTr="005E265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C8" w:rsidRDefault="000A18C8">
            <w:pPr>
              <w:pStyle w:val="ConsPlusNormal"/>
              <w:spacing w:line="254" w:lineRule="auto"/>
            </w:pPr>
            <w:r>
              <w:t>Референт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8" w:rsidRDefault="000A18C8">
            <w:pPr>
              <w:pStyle w:val="ConsPlusNormal"/>
              <w:spacing w:line="254" w:lineRule="auto"/>
              <w:jc w:val="center"/>
            </w:pPr>
            <w:r>
              <w:t>1500</w:t>
            </w:r>
          </w:p>
        </w:tc>
      </w:tr>
      <w:tr w:rsidR="000A18C8" w:rsidTr="005E265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C8" w:rsidRDefault="000A18C8">
            <w:pPr>
              <w:pStyle w:val="ConsPlusNormal"/>
              <w:spacing w:line="254" w:lineRule="auto"/>
            </w:pPr>
            <w:r>
              <w:t>Секретарь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8" w:rsidRDefault="000A18C8">
            <w:pPr>
              <w:pStyle w:val="ConsPlusNormal"/>
              <w:spacing w:line="254" w:lineRule="auto"/>
              <w:jc w:val="center"/>
            </w:pPr>
            <w:r>
              <w:t>1 424</w:t>
            </w:r>
          </w:p>
        </w:tc>
      </w:tr>
      <w:tr w:rsidR="000A18C8" w:rsidTr="005E265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C8" w:rsidRDefault="000A18C8">
            <w:pPr>
              <w:pStyle w:val="ConsPlusNormal"/>
              <w:spacing w:line="254" w:lineRule="auto"/>
            </w:pPr>
            <w:r>
              <w:t>Секретарь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8" w:rsidRDefault="000A18C8">
            <w:pPr>
              <w:pStyle w:val="ConsPlusNormal"/>
              <w:spacing w:line="254" w:lineRule="auto"/>
              <w:jc w:val="center"/>
            </w:pPr>
            <w:r>
              <w:t>1349</w:t>
            </w:r>
          </w:p>
        </w:tc>
      </w:tr>
      <w:tr w:rsidR="000A18C8" w:rsidTr="005E265A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C8" w:rsidRDefault="000A18C8">
            <w:pPr>
              <w:pStyle w:val="ConsPlusNormal"/>
              <w:spacing w:line="254" w:lineRule="auto"/>
            </w:pPr>
            <w:r>
              <w:t>Секретарь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C8" w:rsidRDefault="000A18C8">
            <w:pPr>
              <w:pStyle w:val="ConsPlusNormal"/>
              <w:spacing w:line="254" w:lineRule="auto"/>
              <w:jc w:val="center"/>
            </w:pPr>
            <w:r>
              <w:t xml:space="preserve"> 1107</w:t>
            </w:r>
          </w:p>
        </w:tc>
      </w:tr>
    </w:tbl>
    <w:p w:rsidR="000A18C8" w:rsidRDefault="000A18C8" w:rsidP="005E26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распространяется на правоотношения, возникшие с 1 августа 2023 года.</w:t>
      </w:r>
    </w:p>
    <w:p w:rsidR="000A18C8" w:rsidRDefault="000A18C8" w:rsidP="005E26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8C8" w:rsidRDefault="000A18C8" w:rsidP="005E26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8C8" w:rsidRDefault="000A18C8" w:rsidP="005E265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 Доволенского сельсовета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Т.А. Амбурцева</w:t>
      </w:r>
    </w:p>
    <w:p w:rsidR="000A18C8" w:rsidRDefault="000A18C8" w:rsidP="005E265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Доволенского района Новосибирской области</w:t>
      </w:r>
    </w:p>
    <w:p w:rsidR="000A18C8" w:rsidRDefault="000A18C8" w:rsidP="005E265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A18C8" w:rsidRDefault="000A18C8" w:rsidP="005E265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                               А.Н. Медный</w:t>
      </w:r>
    </w:p>
    <w:p w:rsidR="000A18C8" w:rsidRDefault="000A18C8" w:rsidP="005E265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Доволенского сельсовета Доволенского района </w:t>
      </w:r>
    </w:p>
    <w:p w:rsidR="000A18C8" w:rsidRDefault="000A18C8" w:rsidP="005E26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0A18C8" w:rsidRDefault="000A18C8" w:rsidP="005E265A">
      <w:pPr>
        <w:ind w:firstLine="851"/>
        <w:jc w:val="both"/>
        <w:rPr>
          <w:color w:val="000000"/>
          <w:sz w:val="28"/>
          <w:szCs w:val="28"/>
        </w:rPr>
      </w:pPr>
    </w:p>
    <w:p w:rsidR="000A18C8" w:rsidRDefault="000A18C8"/>
    <w:sectPr w:rsidR="000A18C8" w:rsidSect="00E6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CBC"/>
    <w:rsid w:val="000A18C8"/>
    <w:rsid w:val="005E265A"/>
    <w:rsid w:val="0075395C"/>
    <w:rsid w:val="00BA7CBC"/>
    <w:rsid w:val="00C72200"/>
    <w:rsid w:val="00E606A7"/>
    <w:rsid w:val="00E73DF7"/>
    <w:rsid w:val="00F8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5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265A"/>
    <w:pPr>
      <w:suppressAutoHyphens/>
    </w:pPr>
    <w:rPr>
      <w:rFonts w:ascii="Times New Roman" w:hAnsi="Times New Roman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487</Words>
  <Characters>2777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4</cp:revision>
  <dcterms:created xsi:type="dcterms:W3CDTF">2023-09-11T05:18:00Z</dcterms:created>
  <dcterms:modified xsi:type="dcterms:W3CDTF">2023-09-18T02:48:00Z</dcterms:modified>
</cp:coreProperties>
</file>