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39" w:rsidRDefault="00C12C39" w:rsidP="00C12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за     </w:t>
      </w:r>
      <w:r w:rsidR="00434931">
        <w:rPr>
          <w:rFonts w:ascii="Times New Roman" w:hAnsi="Times New Roman"/>
          <w:b/>
          <w:sz w:val="28"/>
          <w:szCs w:val="28"/>
        </w:rPr>
        <w:t>апрель</w:t>
      </w:r>
      <w:r>
        <w:rPr>
          <w:rFonts w:ascii="Times New Roman" w:hAnsi="Times New Roman"/>
          <w:b/>
          <w:sz w:val="28"/>
          <w:szCs w:val="28"/>
        </w:rPr>
        <w:t xml:space="preserve">    202</w:t>
      </w:r>
      <w:r w:rsidR="000E002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:rsidR="00C12C39" w:rsidRDefault="00C12C39" w:rsidP="00C12C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C39" w:rsidRDefault="00C12C39" w:rsidP="00C12C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области.</w:t>
      </w:r>
    </w:p>
    <w:p w:rsidR="00C12C39" w:rsidRDefault="00C12C39" w:rsidP="00C12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2C39" w:rsidRDefault="00C12C39" w:rsidP="00C12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</w:t>
      </w:r>
      <w:r w:rsidR="00434931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E00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поступило       обращений-  </w:t>
      </w:r>
      <w:r w:rsidR="0043493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  (в     </w:t>
      </w:r>
      <w:r w:rsidR="00434931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0E00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C335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C335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; за     </w:t>
      </w:r>
      <w:r w:rsidR="00434931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      20</w:t>
      </w:r>
      <w:r w:rsidR="00F4715B">
        <w:rPr>
          <w:rFonts w:ascii="Times New Roman" w:hAnsi="Times New Roman"/>
          <w:sz w:val="28"/>
          <w:szCs w:val="28"/>
        </w:rPr>
        <w:t>2</w:t>
      </w:r>
      <w:r w:rsidR="000E002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– </w:t>
      </w:r>
      <w:r w:rsidR="0043493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r w:rsidR="00434931">
        <w:rPr>
          <w:rFonts w:ascii="Times New Roman" w:hAnsi="Times New Roman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числе):</w:t>
      </w:r>
    </w:p>
    <w:p w:rsidR="00C12C39" w:rsidRDefault="00C12C39" w:rsidP="00C1391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</w:t>
      </w:r>
      <w:r w:rsidR="0043493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="00434931">
        <w:rPr>
          <w:rFonts w:ascii="Times New Roman" w:hAnsi="Times New Roman"/>
          <w:sz w:val="28"/>
          <w:szCs w:val="28"/>
        </w:rPr>
        <w:t>в     марте  2022 – 1 обращение ; за     апрель       2021–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:rsidR="00C12C39" w:rsidRDefault="00C12C39" w:rsidP="007E6A7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устных обращений по справочному телефону – 0 (</w:t>
      </w:r>
      <w:r w:rsidR="00434931">
        <w:rPr>
          <w:rFonts w:ascii="Times New Roman" w:hAnsi="Times New Roman"/>
          <w:sz w:val="28"/>
          <w:szCs w:val="28"/>
        </w:rPr>
        <w:t>в     марте  2022 – 0 обращений</w:t>
      </w:r>
      <w:proofErr w:type="gramStart"/>
      <w:r w:rsidR="00434931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434931">
        <w:rPr>
          <w:rFonts w:ascii="Times New Roman" w:hAnsi="Times New Roman"/>
          <w:sz w:val="28"/>
          <w:szCs w:val="28"/>
        </w:rPr>
        <w:t xml:space="preserve"> за     апрель       2021– 0  обращений)</w:t>
      </w:r>
      <w:r>
        <w:rPr>
          <w:rFonts w:ascii="Times New Roman" w:hAnsi="Times New Roman"/>
          <w:sz w:val="28"/>
          <w:szCs w:val="28"/>
        </w:rPr>
        <w:t>;</w:t>
      </w:r>
    </w:p>
    <w:p w:rsidR="00C12C39" w:rsidRDefault="00C12C39" w:rsidP="00C12C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7E6A7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7E6A79">
        <w:rPr>
          <w:rFonts w:ascii="Times New Roman" w:hAnsi="Times New Roman"/>
          <w:sz w:val="28"/>
          <w:szCs w:val="28"/>
        </w:rPr>
        <w:t>(</w:t>
      </w:r>
      <w:r w:rsidR="00434931">
        <w:rPr>
          <w:rFonts w:ascii="Times New Roman" w:hAnsi="Times New Roman"/>
          <w:sz w:val="28"/>
          <w:szCs w:val="28"/>
        </w:rPr>
        <w:t>в     марте  2022 – 1 обращение</w:t>
      </w:r>
      <w:proofErr w:type="gramStart"/>
      <w:r w:rsidR="00434931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434931">
        <w:rPr>
          <w:rFonts w:ascii="Times New Roman" w:hAnsi="Times New Roman"/>
          <w:sz w:val="28"/>
          <w:szCs w:val="28"/>
        </w:rPr>
        <w:t xml:space="preserve"> за     апрель       2021– 1  обращение</w:t>
      </w:r>
      <w:r>
        <w:rPr>
          <w:rFonts w:ascii="Times New Roman" w:hAnsi="Times New Roman"/>
          <w:sz w:val="28"/>
          <w:szCs w:val="28"/>
        </w:rPr>
        <w:t>).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C39" w:rsidRDefault="00DD4D36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D3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19050" r="0" b="0"/>
            <wp:docPr id="10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F719E8" w:rsidRDefault="00F719E8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C39" w:rsidRDefault="00C12C39" w:rsidP="00C12C3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MON_1530446015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</w:t>
      </w:r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(</w:t>
      </w:r>
      <w:r w:rsidR="00434931">
        <w:rPr>
          <w:rFonts w:ascii="Times New Roman" w:hAnsi="Times New Roman"/>
          <w:sz w:val="28"/>
          <w:szCs w:val="28"/>
        </w:rPr>
        <w:t>в     марте  2022 – 1 обращение</w:t>
      </w:r>
      <w:proofErr w:type="gramStart"/>
      <w:r w:rsidR="00434931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434931">
        <w:rPr>
          <w:rFonts w:ascii="Times New Roman" w:hAnsi="Times New Roman"/>
          <w:sz w:val="28"/>
          <w:szCs w:val="28"/>
        </w:rPr>
        <w:t xml:space="preserve"> за     апрель       2021– 1  обращение</w:t>
      </w:r>
      <w:r>
        <w:rPr>
          <w:rFonts w:ascii="Times New Roman" w:hAnsi="Times New Roman"/>
          <w:sz w:val="28"/>
          <w:szCs w:val="28"/>
        </w:rPr>
        <w:t>);</w:t>
      </w:r>
    </w:p>
    <w:p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434931">
        <w:rPr>
          <w:rFonts w:ascii="Times New Roman" w:hAnsi="Times New Roman"/>
          <w:sz w:val="28"/>
          <w:szCs w:val="28"/>
        </w:rPr>
        <w:t>в     марте  2022 – 0 обращений</w:t>
      </w:r>
      <w:proofErr w:type="gramStart"/>
      <w:r w:rsidR="00434931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434931">
        <w:rPr>
          <w:rFonts w:ascii="Times New Roman" w:hAnsi="Times New Roman"/>
          <w:sz w:val="28"/>
          <w:szCs w:val="28"/>
        </w:rPr>
        <w:t xml:space="preserve"> за     апрель       2021–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0(</w:t>
      </w:r>
      <w:r w:rsidR="00434931">
        <w:rPr>
          <w:rFonts w:ascii="Times New Roman" w:hAnsi="Times New Roman"/>
          <w:sz w:val="28"/>
          <w:szCs w:val="28"/>
        </w:rPr>
        <w:t>в     марте  2022 – 0 обращений</w:t>
      </w:r>
      <w:proofErr w:type="gramStart"/>
      <w:r w:rsidR="00434931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434931">
        <w:rPr>
          <w:rFonts w:ascii="Times New Roman" w:hAnsi="Times New Roman"/>
          <w:sz w:val="28"/>
          <w:szCs w:val="28"/>
        </w:rPr>
        <w:t xml:space="preserve"> за     апрель       2021– 0  обращений)</w:t>
      </w:r>
      <w:r>
        <w:rPr>
          <w:rFonts w:ascii="Times New Roman" w:hAnsi="Times New Roman"/>
          <w:sz w:val="28"/>
          <w:szCs w:val="28"/>
        </w:rPr>
        <w:t>;</w:t>
      </w:r>
    </w:p>
    <w:p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434931">
        <w:rPr>
          <w:rFonts w:ascii="Times New Roman" w:hAnsi="Times New Roman"/>
          <w:sz w:val="28"/>
          <w:szCs w:val="28"/>
        </w:rPr>
        <w:t xml:space="preserve">в     марте  2022 – </w:t>
      </w:r>
      <w:r w:rsidR="00F76E40">
        <w:rPr>
          <w:rFonts w:ascii="Times New Roman" w:hAnsi="Times New Roman"/>
          <w:sz w:val="28"/>
          <w:szCs w:val="28"/>
        </w:rPr>
        <w:t>0</w:t>
      </w:r>
      <w:r w:rsidR="00434931">
        <w:rPr>
          <w:rFonts w:ascii="Times New Roman" w:hAnsi="Times New Roman"/>
          <w:sz w:val="28"/>
          <w:szCs w:val="28"/>
        </w:rPr>
        <w:t xml:space="preserve"> обращени</w:t>
      </w:r>
      <w:r w:rsidR="00F76E40">
        <w:rPr>
          <w:rFonts w:ascii="Times New Roman" w:hAnsi="Times New Roman"/>
          <w:sz w:val="28"/>
          <w:szCs w:val="28"/>
        </w:rPr>
        <w:t>й</w:t>
      </w:r>
      <w:proofErr w:type="gramStart"/>
      <w:r w:rsidR="00434931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434931">
        <w:rPr>
          <w:rFonts w:ascii="Times New Roman" w:hAnsi="Times New Roman"/>
          <w:sz w:val="28"/>
          <w:szCs w:val="28"/>
        </w:rPr>
        <w:t xml:space="preserve"> за     апрель       2021– </w:t>
      </w:r>
      <w:r w:rsidR="00F76E40">
        <w:rPr>
          <w:rFonts w:ascii="Times New Roman" w:hAnsi="Times New Roman"/>
          <w:sz w:val="28"/>
          <w:szCs w:val="28"/>
        </w:rPr>
        <w:t>0</w:t>
      </w:r>
      <w:r w:rsidR="00434931">
        <w:rPr>
          <w:rFonts w:ascii="Times New Roman" w:hAnsi="Times New Roman"/>
          <w:sz w:val="28"/>
          <w:szCs w:val="28"/>
        </w:rPr>
        <w:t xml:space="preserve">  обращени</w:t>
      </w:r>
      <w:r w:rsidR="00F76E4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);</w:t>
      </w:r>
    </w:p>
    <w:p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</w:t>
      </w:r>
      <w:r w:rsidR="00F76E40">
        <w:rPr>
          <w:rFonts w:ascii="Times New Roman" w:hAnsi="Times New Roman"/>
          <w:sz w:val="28"/>
          <w:szCs w:val="28"/>
        </w:rPr>
        <w:t>в     марте  2022 – 0 обращений</w:t>
      </w:r>
      <w:proofErr w:type="gramStart"/>
      <w:r w:rsidR="00F76E4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F76E40">
        <w:rPr>
          <w:rFonts w:ascii="Times New Roman" w:hAnsi="Times New Roman"/>
          <w:sz w:val="28"/>
          <w:szCs w:val="28"/>
        </w:rPr>
        <w:t xml:space="preserve"> за     апрель       2021– 0  обращений</w:t>
      </w:r>
      <w:r>
        <w:rPr>
          <w:rFonts w:ascii="Times New Roman" w:hAnsi="Times New Roman"/>
          <w:sz w:val="28"/>
          <w:szCs w:val="28"/>
        </w:rPr>
        <w:t>).</w:t>
      </w:r>
      <w:bookmarkStart w:id="1" w:name="_MON_1530446487"/>
      <w:bookmarkEnd w:id="1"/>
    </w:p>
    <w:p w:rsidR="00C12C39" w:rsidRDefault="00DD4D36" w:rsidP="00C12C39">
      <w:pPr>
        <w:tabs>
          <w:tab w:val="left" w:pos="2694"/>
        </w:tabs>
        <w:ind w:left="284"/>
        <w:rPr>
          <w:rFonts w:ascii="Calibri" w:hAnsi="Calibri"/>
        </w:rPr>
      </w:pPr>
      <w:r w:rsidRPr="00DD4D36">
        <w:rPr>
          <w:rFonts w:ascii="Calibri" w:hAnsi="Calibri"/>
          <w:noProof/>
        </w:rPr>
        <w:drawing>
          <wp:inline distT="0" distB="0" distL="0" distR="0">
            <wp:extent cx="5486400" cy="3200400"/>
            <wp:effectExtent l="0" t="0" r="0" b="0"/>
            <wp:docPr id="1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2" w:name="_MON_1530447370"/>
      <w:bookmarkEnd w:id="2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C12C39" w:rsidRDefault="00C12C39" w:rsidP="00F76E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</w:t>
      </w:r>
      <w:r w:rsidR="00F76E40" w:rsidRPr="00F76E40">
        <w:rPr>
          <w:rFonts w:ascii="Times New Roman" w:hAnsi="Times New Roman"/>
          <w:sz w:val="28"/>
          <w:szCs w:val="28"/>
        </w:rPr>
        <w:t xml:space="preserve"> </w:t>
      </w:r>
      <w:r w:rsidR="00F76E40">
        <w:rPr>
          <w:rFonts w:ascii="Times New Roman" w:hAnsi="Times New Roman"/>
          <w:sz w:val="28"/>
          <w:szCs w:val="28"/>
        </w:rPr>
        <w:t>(в     марте  2022 – 0 обращений</w:t>
      </w:r>
      <w:proofErr w:type="gramStart"/>
      <w:r w:rsidR="00F76E4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F76E40">
        <w:rPr>
          <w:rFonts w:ascii="Times New Roman" w:hAnsi="Times New Roman"/>
          <w:sz w:val="28"/>
          <w:szCs w:val="28"/>
        </w:rPr>
        <w:t xml:space="preserve"> за     апрель       2021– 0  обращений</w:t>
      </w:r>
      <w:r>
        <w:rPr>
          <w:rFonts w:ascii="Times New Roman" w:hAnsi="Times New Roman"/>
          <w:sz w:val="28"/>
          <w:szCs w:val="28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C12C39" w:rsidRDefault="00C12C39" w:rsidP="00F76E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F76E40">
        <w:rPr>
          <w:rFonts w:ascii="Times New Roman" w:hAnsi="Times New Roman"/>
          <w:sz w:val="28"/>
          <w:szCs w:val="28"/>
        </w:rPr>
        <w:t>в     марте  2022 – 0 обращений</w:t>
      </w:r>
      <w:proofErr w:type="gramStart"/>
      <w:r w:rsidR="00F76E4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F76E40">
        <w:rPr>
          <w:rFonts w:ascii="Times New Roman" w:hAnsi="Times New Roman"/>
          <w:sz w:val="28"/>
          <w:szCs w:val="28"/>
        </w:rPr>
        <w:t xml:space="preserve"> за     апрель       2021– 0  обращений) </w:t>
      </w:r>
      <w:r>
        <w:rPr>
          <w:rFonts w:ascii="Times New Roman" w:hAnsi="Times New Roman"/>
          <w:sz w:val="28"/>
          <w:szCs w:val="28"/>
        </w:rPr>
        <w:t>семья, труд и занятость населения, социальное обеспечение, образование);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6249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F76E40">
        <w:rPr>
          <w:rFonts w:ascii="Times New Roman" w:hAnsi="Times New Roman"/>
          <w:sz w:val="28"/>
          <w:szCs w:val="28"/>
        </w:rPr>
        <w:t>в     марте  2022 – 1 обращение</w:t>
      </w:r>
      <w:proofErr w:type="gramStart"/>
      <w:r w:rsidR="00F76E4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F76E40">
        <w:rPr>
          <w:rFonts w:ascii="Times New Roman" w:hAnsi="Times New Roman"/>
          <w:sz w:val="28"/>
          <w:szCs w:val="28"/>
        </w:rPr>
        <w:t xml:space="preserve"> за     апрель       2021– 0  обращений),</w:t>
      </w:r>
      <w:r>
        <w:rPr>
          <w:rFonts w:ascii="Times New Roman" w:hAnsi="Times New Roman"/>
          <w:sz w:val="28"/>
          <w:szCs w:val="28"/>
        </w:rPr>
        <w:t xml:space="preserve">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</w:t>
      </w:r>
      <w:r w:rsidR="00F76E40">
        <w:rPr>
          <w:rFonts w:ascii="Times New Roman" w:hAnsi="Times New Roman"/>
          <w:sz w:val="28"/>
          <w:szCs w:val="28"/>
        </w:rPr>
        <w:t xml:space="preserve">(в     марте  2022 – </w:t>
      </w:r>
      <w:r w:rsidR="00F76E40">
        <w:rPr>
          <w:rFonts w:ascii="Times New Roman" w:hAnsi="Times New Roman"/>
          <w:sz w:val="28"/>
          <w:szCs w:val="28"/>
        </w:rPr>
        <w:lastRenderedPageBreak/>
        <w:t>0 обращений</w:t>
      </w:r>
      <w:proofErr w:type="gramStart"/>
      <w:r w:rsidR="00F76E4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F76E40">
        <w:rPr>
          <w:rFonts w:ascii="Times New Roman" w:hAnsi="Times New Roman"/>
          <w:sz w:val="28"/>
          <w:szCs w:val="28"/>
        </w:rPr>
        <w:t xml:space="preserve"> за     апрель       2021–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517C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6249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F76E40">
        <w:rPr>
          <w:rFonts w:ascii="Times New Roman" w:hAnsi="Times New Roman"/>
          <w:sz w:val="28"/>
          <w:szCs w:val="28"/>
        </w:rPr>
        <w:t>в     марте  2022 – 0 обращений</w:t>
      </w:r>
      <w:proofErr w:type="gramStart"/>
      <w:r w:rsidR="00F76E4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F76E40">
        <w:rPr>
          <w:rFonts w:ascii="Times New Roman" w:hAnsi="Times New Roman"/>
          <w:sz w:val="28"/>
          <w:szCs w:val="28"/>
        </w:rPr>
        <w:t xml:space="preserve"> за     апрель       2021– 0  обращений</w:t>
      </w:r>
      <w:r>
        <w:rPr>
          <w:rFonts w:ascii="Times New Roman" w:hAnsi="Times New Roman"/>
          <w:sz w:val="28"/>
          <w:szCs w:val="28"/>
        </w:rPr>
        <w:t xml:space="preserve">) (ненадлежащее содержание общего имущества в многоквартирном доме, оплата и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>–коммунальных услуг, улучшение жилищных условий).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 w:rsidR="00F76E40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0E00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года:   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</w:t>
      </w:r>
      <w:r w:rsidR="00F76E40">
        <w:rPr>
          <w:rFonts w:ascii="Times New Roman" w:hAnsi="Times New Roman"/>
          <w:sz w:val="28"/>
          <w:szCs w:val="28"/>
        </w:rPr>
        <w:t>в     марте  2022 – 0 обращений</w:t>
      </w:r>
      <w:proofErr w:type="gramStart"/>
      <w:r w:rsidR="00F76E4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F76E40">
        <w:rPr>
          <w:rFonts w:ascii="Times New Roman" w:hAnsi="Times New Roman"/>
          <w:sz w:val="28"/>
          <w:szCs w:val="28"/>
        </w:rPr>
        <w:t xml:space="preserve"> за     апрель       2021–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:rsidR="0096249D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76E4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76E4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F76E40">
        <w:rPr>
          <w:rFonts w:ascii="Times New Roman" w:hAnsi="Times New Roman"/>
          <w:sz w:val="28"/>
          <w:szCs w:val="28"/>
        </w:rPr>
        <w:t>в     марте  2022 – 1 обращение</w:t>
      </w:r>
      <w:proofErr w:type="gramStart"/>
      <w:r w:rsidR="00F76E4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F76E40">
        <w:rPr>
          <w:rFonts w:ascii="Times New Roman" w:hAnsi="Times New Roman"/>
          <w:sz w:val="28"/>
          <w:szCs w:val="28"/>
        </w:rPr>
        <w:t xml:space="preserve"> за     апрель       2021– 0  обращений</w:t>
      </w:r>
      <w:r w:rsidR="0096249D">
        <w:rPr>
          <w:rFonts w:ascii="Times New Roman" w:hAnsi="Times New Roman"/>
          <w:sz w:val="28"/>
          <w:szCs w:val="28"/>
        </w:rPr>
        <w:t>);</w:t>
      </w:r>
      <w:r w:rsidR="0096249D">
        <w:rPr>
          <w:rFonts w:ascii="Times New Roman" w:hAnsi="Times New Roman"/>
          <w:b/>
          <w:sz w:val="28"/>
          <w:szCs w:val="28"/>
        </w:rPr>
        <w:t xml:space="preserve"> 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</w:t>
      </w:r>
      <w:r w:rsidR="00F76E40">
        <w:rPr>
          <w:rFonts w:ascii="Times New Roman" w:hAnsi="Times New Roman"/>
          <w:sz w:val="28"/>
          <w:szCs w:val="28"/>
        </w:rPr>
        <w:t>в     марте  2022 – 0 обращений</w:t>
      </w:r>
      <w:proofErr w:type="gramStart"/>
      <w:r w:rsidR="00F76E4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F76E40">
        <w:rPr>
          <w:rFonts w:ascii="Times New Roman" w:hAnsi="Times New Roman"/>
          <w:sz w:val="28"/>
          <w:szCs w:val="28"/>
        </w:rPr>
        <w:t xml:space="preserve"> за     апрель       2021– 0  обращений</w:t>
      </w:r>
      <w:r w:rsidR="0096249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C12C39" w:rsidRDefault="00C12C39" w:rsidP="00C12C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</w:t>
      </w:r>
      <w:r w:rsidR="00F76E40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  202</w:t>
      </w:r>
      <w:r w:rsidR="000E00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поступило 0 обращений (</w:t>
      </w:r>
      <w:r w:rsidR="00F76E40">
        <w:rPr>
          <w:rFonts w:ascii="Times New Roman" w:hAnsi="Times New Roman"/>
          <w:sz w:val="28"/>
          <w:szCs w:val="28"/>
        </w:rPr>
        <w:t>в     марте  2022 – 0 обращений</w:t>
      </w:r>
      <w:proofErr w:type="gramStart"/>
      <w:r w:rsidR="00F76E4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F76E40">
        <w:rPr>
          <w:rFonts w:ascii="Times New Roman" w:hAnsi="Times New Roman"/>
          <w:sz w:val="28"/>
          <w:szCs w:val="28"/>
        </w:rPr>
        <w:t xml:space="preserve"> за     апрель       2021–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12C39" w:rsidRDefault="00C12C39" w:rsidP="00C12C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 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</w:t>
      </w:r>
      <w:r w:rsidR="00F76E40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   202</w:t>
      </w:r>
      <w:r w:rsidR="000E00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Главой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принят </w:t>
      </w:r>
      <w:r w:rsidR="00F76E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человек  (</w:t>
      </w:r>
      <w:r w:rsidR="00F76E40">
        <w:rPr>
          <w:rFonts w:ascii="Times New Roman" w:hAnsi="Times New Roman"/>
          <w:sz w:val="28"/>
          <w:szCs w:val="28"/>
        </w:rPr>
        <w:t>в     марте  2022 – 0 обращений</w:t>
      </w:r>
      <w:proofErr w:type="gramStart"/>
      <w:r w:rsidR="00F76E4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F76E40">
        <w:rPr>
          <w:rFonts w:ascii="Times New Roman" w:hAnsi="Times New Roman"/>
          <w:sz w:val="28"/>
          <w:szCs w:val="28"/>
        </w:rPr>
        <w:t xml:space="preserve"> за     апрель       2021–1  обращение</w:t>
      </w:r>
      <w:r>
        <w:rPr>
          <w:rFonts w:ascii="Times New Roman" w:hAnsi="Times New Roman"/>
          <w:sz w:val="28"/>
          <w:szCs w:val="28"/>
        </w:rPr>
        <w:t>).</w:t>
      </w:r>
    </w:p>
    <w:p w:rsidR="00C12C39" w:rsidRDefault="00C12C39" w:rsidP="00343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:rsidR="00343F39" w:rsidRDefault="00C12C39" w:rsidP="00343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343F3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="00F76E40">
        <w:rPr>
          <w:rFonts w:ascii="Times New Roman" w:hAnsi="Times New Roman"/>
          <w:sz w:val="28"/>
          <w:szCs w:val="28"/>
        </w:rPr>
        <w:t>в     марте  2022 – 0 обращений</w:t>
      </w:r>
      <w:proofErr w:type="gramStart"/>
      <w:r w:rsidR="00F76E4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F76E40">
        <w:rPr>
          <w:rFonts w:ascii="Times New Roman" w:hAnsi="Times New Roman"/>
          <w:sz w:val="28"/>
          <w:szCs w:val="28"/>
        </w:rPr>
        <w:t xml:space="preserve"> за     апрель       2021– 1  обращение</w:t>
      </w:r>
      <w:r w:rsidR="00343F39">
        <w:rPr>
          <w:rFonts w:ascii="Times New Roman" w:hAnsi="Times New Roman"/>
          <w:sz w:val="28"/>
          <w:szCs w:val="28"/>
        </w:rPr>
        <w:t>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F76E40">
        <w:rPr>
          <w:rFonts w:ascii="Times New Roman" w:hAnsi="Times New Roman"/>
          <w:sz w:val="28"/>
          <w:szCs w:val="28"/>
        </w:rPr>
        <w:t>в     марте  2022 – 0 обращений</w:t>
      </w:r>
      <w:proofErr w:type="gramStart"/>
      <w:r w:rsidR="00F76E4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F76E40">
        <w:rPr>
          <w:rFonts w:ascii="Times New Roman" w:hAnsi="Times New Roman"/>
          <w:sz w:val="28"/>
          <w:szCs w:val="28"/>
        </w:rPr>
        <w:t xml:space="preserve"> за     апрель       2021–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F76E40">
        <w:rPr>
          <w:rFonts w:ascii="Times New Roman" w:hAnsi="Times New Roman"/>
          <w:sz w:val="28"/>
          <w:szCs w:val="28"/>
        </w:rPr>
        <w:t>в     марте  2022 – 0 обращений</w:t>
      </w:r>
      <w:proofErr w:type="gramStart"/>
      <w:r w:rsidR="00F76E4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F76E40">
        <w:rPr>
          <w:rFonts w:ascii="Times New Roman" w:hAnsi="Times New Roman"/>
          <w:sz w:val="28"/>
          <w:szCs w:val="28"/>
        </w:rPr>
        <w:t xml:space="preserve"> за     апрель       2021– 0  обращений </w:t>
      </w:r>
      <w:r w:rsidR="00343F39">
        <w:rPr>
          <w:rFonts w:ascii="Times New Roman" w:hAnsi="Times New Roman"/>
          <w:sz w:val="28"/>
          <w:szCs w:val="28"/>
        </w:rPr>
        <w:t>– 0</w:t>
      </w:r>
      <w:r>
        <w:rPr>
          <w:rFonts w:ascii="Times New Roman" w:hAnsi="Times New Roman"/>
          <w:sz w:val="28"/>
          <w:szCs w:val="28"/>
        </w:rPr>
        <w:t>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</w:t>
      </w:r>
      <w:r w:rsidR="00F76E40">
        <w:rPr>
          <w:rFonts w:ascii="Times New Roman" w:hAnsi="Times New Roman"/>
          <w:sz w:val="28"/>
          <w:szCs w:val="28"/>
        </w:rPr>
        <w:t>в     марте  2022 – 0 обращений</w:t>
      </w:r>
      <w:proofErr w:type="gramStart"/>
      <w:r w:rsidR="00F76E4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F76E40">
        <w:rPr>
          <w:rFonts w:ascii="Times New Roman" w:hAnsi="Times New Roman"/>
          <w:sz w:val="28"/>
          <w:szCs w:val="28"/>
        </w:rPr>
        <w:t xml:space="preserve"> за     апрель       2021– 0  обращений</w:t>
      </w:r>
      <w:r>
        <w:rPr>
          <w:rFonts w:ascii="Times New Roman" w:hAnsi="Times New Roman"/>
          <w:sz w:val="28"/>
          <w:szCs w:val="28"/>
        </w:rPr>
        <w:t>).</w:t>
      </w:r>
      <w:bookmarkStart w:id="3" w:name="_MON_1530447940"/>
      <w:bookmarkEnd w:id="3"/>
    </w:p>
    <w:p w:rsidR="00C12C39" w:rsidRDefault="00C12C39" w:rsidP="00343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:rsidR="00343F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общественные организации - 0 обращений </w:t>
      </w:r>
      <w:r w:rsidR="00343F39">
        <w:rPr>
          <w:rFonts w:ascii="Times New Roman" w:hAnsi="Times New Roman"/>
          <w:sz w:val="28"/>
          <w:szCs w:val="28"/>
        </w:rPr>
        <w:t>(</w:t>
      </w:r>
      <w:r w:rsidR="00F76E40">
        <w:rPr>
          <w:rFonts w:ascii="Times New Roman" w:hAnsi="Times New Roman"/>
          <w:sz w:val="28"/>
          <w:szCs w:val="28"/>
        </w:rPr>
        <w:t>в     марте  2022 – 0 обращений</w:t>
      </w:r>
      <w:proofErr w:type="gramStart"/>
      <w:r w:rsidR="00F76E4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F76E40">
        <w:rPr>
          <w:rFonts w:ascii="Times New Roman" w:hAnsi="Times New Roman"/>
          <w:sz w:val="28"/>
          <w:szCs w:val="28"/>
        </w:rPr>
        <w:t xml:space="preserve"> за     апрель       2021– 0  обращений</w:t>
      </w:r>
      <w:r w:rsidR="00343F39">
        <w:rPr>
          <w:rFonts w:ascii="Times New Roman" w:hAnsi="Times New Roman"/>
          <w:sz w:val="28"/>
          <w:szCs w:val="28"/>
        </w:rPr>
        <w:t>)</w:t>
      </w:r>
    </w:p>
    <w:p w:rsidR="00C12C39" w:rsidRDefault="00343F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12C39">
        <w:rPr>
          <w:rFonts w:ascii="Times New Roman" w:hAnsi="Times New Roman"/>
          <w:b/>
          <w:sz w:val="28"/>
          <w:szCs w:val="28"/>
        </w:rPr>
        <w:t>«Социальная сфера»:</w:t>
      </w:r>
    </w:p>
    <w:p w:rsidR="00343F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0  обращений  </w:t>
      </w:r>
      <w:r w:rsidR="00343F39">
        <w:rPr>
          <w:rFonts w:ascii="Times New Roman" w:hAnsi="Times New Roman"/>
          <w:sz w:val="28"/>
          <w:szCs w:val="28"/>
        </w:rPr>
        <w:t>(</w:t>
      </w:r>
      <w:r w:rsidR="00F76E40">
        <w:rPr>
          <w:rFonts w:ascii="Times New Roman" w:hAnsi="Times New Roman"/>
          <w:sz w:val="28"/>
          <w:szCs w:val="28"/>
        </w:rPr>
        <w:t>в     марте  2022 – 0 обращений</w:t>
      </w:r>
      <w:proofErr w:type="gramStart"/>
      <w:r w:rsidR="00F76E4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F76E40">
        <w:rPr>
          <w:rFonts w:ascii="Times New Roman" w:hAnsi="Times New Roman"/>
          <w:sz w:val="28"/>
          <w:szCs w:val="28"/>
        </w:rPr>
        <w:t xml:space="preserve"> за     апрель       2021– 0  обращений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«Экономика»:</w:t>
      </w:r>
    </w:p>
    <w:p w:rsidR="00343F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</w:t>
      </w:r>
      <w:r w:rsidR="005272B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272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343F39">
        <w:rPr>
          <w:rFonts w:ascii="Times New Roman" w:hAnsi="Times New Roman"/>
          <w:sz w:val="28"/>
          <w:szCs w:val="28"/>
        </w:rPr>
        <w:t>в (</w:t>
      </w:r>
      <w:r w:rsidR="00F76E40">
        <w:rPr>
          <w:rFonts w:ascii="Times New Roman" w:hAnsi="Times New Roman"/>
          <w:sz w:val="28"/>
          <w:szCs w:val="28"/>
        </w:rPr>
        <w:t>в     марте  2022 – 0 обращений</w:t>
      </w:r>
      <w:proofErr w:type="gramStart"/>
      <w:r w:rsidR="00F76E4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F76E40">
        <w:rPr>
          <w:rFonts w:ascii="Times New Roman" w:hAnsi="Times New Roman"/>
          <w:sz w:val="28"/>
          <w:szCs w:val="28"/>
        </w:rPr>
        <w:t xml:space="preserve"> за     апрель       2021– 0  обращений</w:t>
      </w:r>
      <w:r w:rsidR="00343F39">
        <w:rPr>
          <w:rFonts w:ascii="Times New Roman" w:hAnsi="Times New Roman"/>
          <w:sz w:val="28"/>
          <w:szCs w:val="28"/>
        </w:rPr>
        <w:t>)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:rsidR="00343F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</w:t>
      </w:r>
      <w:r w:rsidR="005272B2">
        <w:rPr>
          <w:rFonts w:ascii="Times New Roman" w:hAnsi="Times New Roman"/>
          <w:sz w:val="28"/>
          <w:szCs w:val="28"/>
        </w:rPr>
        <w:t>0</w:t>
      </w:r>
      <w:r w:rsidR="002517CE">
        <w:rPr>
          <w:rFonts w:ascii="Times New Roman" w:hAnsi="Times New Roman"/>
          <w:sz w:val="28"/>
          <w:szCs w:val="28"/>
        </w:rPr>
        <w:t xml:space="preserve"> обращени</w:t>
      </w:r>
      <w:r w:rsidR="005272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343F39">
        <w:rPr>
          <w:rFonts w:ascii="Times New Roman" w:hAnsi="Times New Roman"/>
          <w:sz w:val="28"/>
          <w:szCs w:val="28"/>
        </w:rPr>
        <w:t>(</w:t>
      </w:r>
      <w:r w:rsidR="00F76E40">
        <w:rPr>
          <w:rFonts w:ascii="Times New Roman" w:hAnsi="Times New Roman"/>
          <w:sz w:val="28"/>
          <w:szCs w:val="28"/>
        </w:rPr>
        <w:t>в     марте  2022 – 0 обращений</w:t>
      </w:r>
      <w:proofErr w:type="gramStart"/>
      <w:r w:rsidR="00F76E4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F76E40">
        <w:rPr>
          <w:rFonts w:ascii="Times New Roman" w:hAnsi="Times New Roman"/>
          <w:sz w:val="28"/>
          <w:szCs w:val="28"/>
        </w:rPr>
        <w:t xml:space="preserve"> за     апрель       2021– 0  обращений</w:t>
      </w:r>
      <w:r w:rsidR="00343F39">
        <w:rPr>
          <w:rFonts w:ascii="Times New Roman" w:hAnsi="Times New Roman"/>
          <w:b/>
          <w:sz w:val="28"/>
          <w:szCs w:val="28"/>
        </w:rPr>
        <w:t>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:rsidR="00C12C39" w:rsidRDefault="00343F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76E40">
        <w:rPr>
          <w:rFonts w:ascii="Times New Roman" w:hAnsi="Times New Roman"/>
          <w:sz w:val="28"/>
          <w:szCs w:val="28"/>
        </w:rPr>
        <w:t>0</w:t>
      </w:r>
      <w:r w:rsidR="00C12C39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="00C12C39">
        <w:rPr>
          <w:rFonts w:ascii="Times New Roman" w:hAnsi="Times New Roman"/>
          <w:sz w:val="28"/>
          <w:szCs w:val="28"/>
        </w:rPr>
        <w:t xml:space="preserve"> (</w:t>
      </w:r>
      <w:r w:rsidR="00F76E40">
        <w:rPr>
          <w:rFonts w:ascii="Times New Roman" w:hAnsi="Times New Roman"/>
          <w:sz w:val="28"/>
          <w:szCs w:val="28"/>
        </w:rPr>
        <w:t>в     марте  2022 – 0 обращений</w:t>
      </w:r>
      <w:proofErr w:type="gramStart"/>
      <w:r w:rsidR="00F76E4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F76E40">
        <w:rPr>
          <w:rFonts w:ascii="Times New Roman" w:hAnsi="Times New Roman"/>
          <w:sz w:val="28"/>
          <w:szCs w:val="28"/>
        </w:rPr>
        <w:t xml:space="preserve"> за     апрель       2021– 1  обращение</w:t>
      </w:r>
      <w:r w:rsidR="00C12C39">
        <w:rPr>
          <w:rFonts w:ascii="Times New Roman" w:hAnsi="Times New Roman"/>
          <w:sz w:val="28"/>
          <w:szCs w:val="28"/>
        </w:rPr>
        <w:t>);</w:t>
      </w:r>
    </w:p>
    <w:p w:rsidR="00C12C39" w:rsidRDefault="00C12C39" w:rsidP="00343F39">
      <w:pPr>
        <w:ind w:firstLine="708"/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– обоснованными и подлежащими удовлетворению) – 0 обращений </w:t>
      </w:r>
      <w:r w:rsidR="008C5397">
        <w:rPr>
          <w:rFonts w:ascii="Times New Roman" w:hAnsi="Times New Roman"/>
          <w:sz w:val="28"/>
          <w:szCs w:val="28"/>
        </w:rPr>
        <w:t>(</w:t>
      </w:r>
      <w:r w:rsidR="00267B2F">
        <w:rPr>
          <w:rFonts w:ascii="Times New Roman" w:hAnsi="Times New Roman"/>
          <w:sz w:val="28"/>
          <w:szCs w:val="28"/>
        </w:rPr>
        <w:t>в     марте  2022 – 0 обращений</w:t>
      </w:r>
      <w:proofErr w:type="gramStart"/>
      <w:r w:rsidR="00267B2F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267B2F">
        <w:rPr>
          <w:rFonts w:ascii="Times New Roman" w:hAnsi="Times New Roman"/>
          <w:sz w:val="28"/>
          <w:szCs w:val="28"/>
        </w:rPr>
        <w:t xml:space="preserve"> за     апрель       2021– 1  обращение);</w:t>
      </w:r>
    </w:p>
    <w:tbl>
      <w:tblPr>
        <w:tblW w:w="94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38"/>
        <w:gridCol w:w="1291"/>
        <w:gridCol w:w="660"/>
        <w:gridCol w:w="631"/>
        <w:gridCol w:w="1447"/>
        <w:gridCol w:w="771"/>
        <w:gridCol w:w="80"/>
        <w:gridCol w:w="80"/>
        <w:gridCol w:w="80"/>
      </w:tblGrid>
      <w:tr w:rsidR="00301792" w:rsidTr="00301792">
        <w:trPr>
          <w:trHeight w:val="221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01792" w:rsidRDefault="00C12C39" w:rsidP="0026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даны разъяснения – </w:t>
            </w:r>
            <w:r w:rsidR="005272B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обращени</w:t>
            </w:r>
            <w:r w:rsidR="005272B2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67B2F">
              <w:rPr>
                <w:rFonts w:ascii="Times New Roman" w:hAnsi="Times New Roman"/>
                <w:sz w:val="28"/>
                <w:szCs w:val="28"/>
              </w:rPr>
              <w:t>в     марте  2022 – 0 обращений</w:t>
            </w:r>
            <w:proofErr w:type="gramStart"/>
            <w:r w:rsidR="00267B2F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="00267B2F">
              <w:rPr>
                <w:rFonts w:ascii="Times New Roman" w:hAnsi="Times New Roman"/>
                <w:sz w:val="28"/>
                <w:szCs w:val="28"/>
              </w:rPr>
              <w:t xml:space="preserve"> за     апрель       2021– 0  обращений);</w:t>
            </w:r>
          </w:p>
        </w:tc>
      </w:tr>
      <w:tr w:rsidR="00301792" w:rsidTr="00301792">
        <w:trPr>
          <w:trHeight w:val="221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</w:t>
      </w:r>
      <w:r w:rsidR="00267B2F">
        <w:rPr>
          <w:rFonts w:ascii="Times New Roman" w:hAnsi="Times New Roman"/>
          <w:sz w:val="28"/>
          <w:szCs w:val="28"/>
        </w:rPr>
        <w:t>в     марте  2022 – 0 обращений</w:t>
      </w:r>
      <w:proofErr w:type="gramStart"/>
      <w:r w:rsidR="00267B2F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267B2F">
        <w:rPr>
          <w:rFonts w:ascii="Times New Roman" w:hAnsi="Times New Roman"/>
          <w:sz w:val="28"/>
          <w:szCs w:val="28"/>
        </w:rPr>
        <w:t xml:space="preserve"> за     апрель       2021– 0  обращений</w:t>
      </w:r>
      <w:r w:rsidR="00301792">
        <w:rPr>
          <w:rFonts w:ascii="Times New Roman" w:hAnsi="Times New Roman"/>
          <w:sz w:val="28"/>
          <w:szCs w:val="28"/>
        </w:rPr>
        <w:t>).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C39" w:rsidRDefault="00C12C39" w:rsidP="00C12C39">
      <w:pPr>
        <w:rPr>
          <w:rFonts w:ascii="Calibri" w:hAnsi="Calibri"/>
        </w:rPr>
      </w:pPr>
    </w:p>
    <w:p w:rsidR="00C12C39" w:rsidRDefault="00C12C39" w:rsidP="00C12C39"/>
    <w:p w:rsidR="00C12C39" w:rsidRDefault="00C12C39" w:rsidP="00C12C39"/>
    <w:p w:rsidR="00C12C39" w:rsidRDefault="00C12C39" w:rsidP="00C12C39"/>
    <w:p w:rsidR="00C12C39" w:rsidRDefault="00C12C39" w:rsidP="00C12C39"/>
    <w:p w:rsidR="00C12C39" w:rsidRDefault="00C12C39" w:rsidP="00C12C39"/>
    <w:p w:rsidR="00C12C39" w:rsidRDefault="00C12C39" w:rsidP="00C12C39"/>
    <w:p w:rsidR="00C12C39" w:rsidRDefault="00C12C39" w:rsidP="00C12C39"/>
    <w:p w:rsidR="00C12C39" w:rsidRDefault="00C12C39" w:rsidP="00C12C39"/>
    <w:p w:rsidR="00C12C39" w:rsidRDefault="00C12C39" w:rsidP="00C12C39"/>
    <w:p w:rsidR="00C12C39" w:rsidRDefault="00C12C39" w:rsidP="00C12C39"/>
    <w:p w:rsidR="00C12C39" w:rsidRDefault="00C12C39" w:rsidP="00C12C39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12C39" w:rsidRDefault="00C12C39" w:rsidP="00C12C39">
      <w:pPr>
        <w:rPr>
          <w:rFonts w:ascii="Calibri" w:hAnsi="Calibri"/>
        </w:rPr>
      </w:pPr>
    </w:p>
    <w:p w:rsidR="005B3A72" w:rsidRDefault="005B3A72"/>
    <w:sectPr w:rsidR="005B3A72" w:rsidSect="00B8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C39"/>
    <w:rsid w:val="000946C0"/>
    <w:rsid w:val="000D05E5"/>
    <w:rsid w:val="000E002D"/>
    <w:rsid w:val="00112DEC"/>
    <w:rsid w:val="002517CE"/>
    <w:rsid w:val="00267B2F"/>
    <w:rsid w:val="002E0C5D"/>
    <w:rsid w:val="002F7154"/>
    <w:rsid w:val="00301792"/>
    <w:rsid w:val="003025D4"/>
    <w:rsid w:val="00343F39"/>
    <w:rsid w:val="003604A1"/>
    <w:rsid w:val="00384303"/>
    <w:rsid w:val="00434931"/>
    <w:rsid w:val="00477594"/>
    <w:rsid w:val="005272B2"/>
    <w:rsid w:val="005B3A72"/>
    <w:rsid w:val="005F6E76"/>
    <w:rsid w:val="006B6852"/>
    <w:rsid w:val="007E6A79"/>
    <w:rsid w:val="008C5397"/>
    <w:rsid w:val="008F095F"/>
    <w:rsid w:val="00901ADE"/>
    <w:rsid w:val="0096249D"/>
    <w:rsid w:val="00971496"/>
    <w:rsid w:val="009C57AD"/>
    <w:rsid w:val="00AE7A44"/>
    <w:rsid w:val="00B65A4B"/>
    <w:rsid w:val="00B867B0"/>
    <w:rsid w:val="00C12C39"/>
    <w:rsid w:val="00C13917"/>
    <w:rsid w:val="00C466CF"/>
    <w:rsid w:val="00D87399"/>
    <w:rsid w:val="00D957A7"/>
    <w:rsid w:val="00DC335E"/>
    <w:rsid w:val="00DD4D36"/>
    <w:rsid w:val="00F4715B"/>
    <w:rsid w:val="00F719E8"/>
    <w:rsid w:val="00F7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Data" Target="diagrams/data2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март2022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1 обращение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6C83739D-637F-4309-975B-57E16A12E87D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(ПГ)</a:t>
          </a:r>
        </a:p>
      </dgm:t>
    </dgm:pt>
    <dgm:pt modelId="{2B877700-30B7-479D-82AE-2B1B3AFE7F60}" type="parTrans" cxnId="{B3F2D4E1-347B-4541-AC22-3608F8552ECB}">
      <dgm:prSet/>
      <dgm:spPr/>
      <dgm:t>
        <a:bodyPr/>
        <a:lstStyle/>
        <a:p>
          <a:endParaRPr lang="ru-RU"/>
        </a:p>
      </dgm:t>
    </dgm:pt>
    <dgm:pt modelId="{458F8D2F-DF65-4A77-90AF-E3D5F282FA09}" type="sibTrans" cxnId="{B3F2D4E1-347B-4541-AC22-3608F8552ECB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апрель</a:t>
          </a:r>
        </a:p>
        <a:p>
          <a:r>
            <a:rPr lang="ru-RU"/>
            <a:t>2022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апрель</a:t>
          </a:r>
        </a:p>
        <a:p>
          <a:r>
            <a:rPr lang="ru-RU"/>
            <a:t>2021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 1 обращение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9AD5089D-F009-43BB-AEBC-2DF5E5D64B65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( ЛП)</a:t>
          </a:r>
        </a:p>
      </dgm:t>
    </dgm:pt>
    <dgm:pt modelId="{CED88174-877F-4112-A156-51C88517136F}" type="parTrans" cxnId="{B8147D7B-AAB5-4073-8FD9-254F583E9A9A}">
      <dgm:prSet/>
      <dgm:spPr/>
      <dgm:t>
        <a:bodyPr/>
        <a:lstStyle/>
        <a:p>
          <a:endParaRPr lang="ru-RU"/>
        </a:p>
      </dgm:t>
    </dgm:pt>
    <dgm:pt modelId="{9BE228FE-E03A-43EA-87A2-7B772F92B766}" type="sibTrans" cxnId="{B8147D7B-AAB5-4073-8FD9-254F583E9A9A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  <dgm:t>
        <a:bodyPr/>
        <a:lstStyle/>
        <a:p>
          <a:endParaRPr lang="ru-RU"/>
        </a:p>
      </dgm:t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C2A878-D87E-4182-8B08-CB3C704B1B6B}" type="pres">
      <dgm:prSet presAssocID="{B3A7BDF9-5364-4C48-BC90-199A954B3599}" presName="Name25" presStyleLbl="parChTrans1D1" presStyleIdx="1" presStyleCnt="3"/>
      <dgm:spPr/>
      <dgm:t>
        <a:bodyPr/>
        <a:lstStyle/>
        <a:p>
          <a:endParaRPr lang="ru-RU"/>
        </a:p>
      </dgm:t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F34E1D-3F5C-469D-9F1F-D6EA3BFE3612}" type="pres">
      <dgm:prSet presAssocID="{7CABBC75-9768-4DAC-A885-6E44A873D0CD}" presName="Name25" presStyleLbl="parChTrans1D1" presStyleIdx="2" presStyleCnt="3"/>
      <dgm:spPr/>
      <dgm:t>
        <a:bodyPr/>
        <a:lstStyle/>
        <a:p>
          <a:endParaRPr lang="ru-RU"/>
        </a:p>
      </dgm:t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108141" custLinFactNeighborX="2065" custLinFactNeighborY="-309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B8147D7B-AAB5-4073-8FD9-254F583E9A9A}" srcId="{95BAE3F3-48DE-457F-8328-775E5F553BB3}" destId="{9AD5089D-F009-43BB-AEBC-2DF5E5D64B65}" srcOrd="1" destOrd="0" parTransId="{CED88174-877F-4112-A156-51C88517136F}" sibTransId="{9BE228FE-E03A-43EA-87A2-7B772F92B766}"/>
    <dgm:cxn modelId="{7404F90D-E345-48BA-A67E-6F84DA1C1A6B}" type="presOf" srcId="{9AD5089D-F009-43BB-AEBC-2DF5E5D64B65}" destId="{E7E636EF-D61E-43F2-B714-8DFE3E2A84CB}" srcOrd="0" destOrd="1" presId="urn:microsoft.com/office/officeart/2005/8/layout/radial2"/>
    <dgm:cxn modelId="{23C43750-FAC9-4A18-9AA8-BC9A6F855C96}" type="presOf" srcId="{0867BF2A-F0D0-4783-8F93-2C7F4D4852DF}" destId="{E7E636EF-D61E-43F2-B714-8DFE3E2A84CB}" srcOrd="0" destOrd="0" presId="urn:microsoft.com/office/officeart/2005/8/layout/radial2"/>
    <dgm:cxn modelId="{A46E1050-4945-49E1-BD13-7295C502B2C7}" type="presOf" srcId="{7CABBC75-9768-4DAC-A885-6E44A873D0CD}" destId="{7FF34E1D-3F5C-469D-9F1F-D6EA3BFE3612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B3F2D4E1-347B-4541-AC22-3608F8552ECB}" srcId="{599313CA-BF47-4631-B462-3329C5991C98}" destId="{6C83739D-637F-4309-975B-57E16A12E87D}" srcOrd="1" destOrd="0" parTransId="{2B877700-30B7-479D-82AE-2B1B3AFE7F60}" sibTransId="{458F8D2F-DF65-4A77-90AF-E3D5F282FA09}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48878EB3-51E2-4146-8D3F-F4424EE9D418}" type="presOf" srcId="{6C83739D-637F-4309-975B-57E16A12E87D}" destId="{DD44F696-C4A1-41EF-A1E3-A61BB28E8E18}" srcOrd="0" destOrd="1" presId="urn:microsoft.com/office/officeart/2005/8/layout/radial2"/>
    <dgm:cxn modelId="{3AC5F9E4-7DCB-4B9D-8B5C-0B1750504CD3}" type="presOf" srcId="{54F1E6F3-6B68-4CB1-88B3-887076703066}" destId="{BC77CF9B-75EF-46AA-85F3-E3B2F9D95BDA}" srcOrd="0" destOrd="0" presId="urn:microsoft.com/office/officeart/2005/8/layout/radial2"/>
    <dgm:cxn modelId="{E26041AE-3D7F-4681-9BF0-75DF2CDDA74D}" type="presOf" srcId="{829FE57D-4992-4B91-B2B0-4137F8B6FF52}" destId="{C1F5DE46-BD5D-40B4-B2D5-A2D8BF91203F}" srcOrd="0" destOrd="0" presId="urn:microsoft.com/office/officeart/2005/8/layout/radial2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2C115ECB-A072-4475-B5B6-073DA4F0B3B5}" type="presOf" srcId="{36088591-9D64-4323-9B23-27F25D318EEB}" destId="{DD44F696-C4A1-41EF-A1E3-A61BB28E8E18}" srcOrd="0" destOrd="0" presId="urn:microsoft.com/office/officeart/2005/8/layout/radial2"/>
    <dgm:cxn modelId="{13C75AEF-4683-4E34-96A3-669A991974A7}" type="presOf" srcId="{3EE11E15-E876-4059-BD36-0D22F4D9321C}" destId="{476589E8-8ACA-4BA0-922E-EC06C9FAF009}" srcOrd="0" destOrd="0" presId="urn:microsoft.com/office/officeart/2005/8/layout/radial2"/>
    <dgm:cxn modelId="{233B94FC-F81F-4582-8B6A-0C6B96F319DE}" type="presOf" srcId="{B3A7BDF9-5364-4C48-BC90-199A954B3599}" destId="{6EC2A878-D87E-4182-8B08-CB3C704B1B6B}" srcOrd="0" destOrd="0" presId="urn:microsoft.com/office/officeart/2005/8/layout/radial2"/>
    <dgm:cxn modelId="{3EF66C5F-6B54-40EB-AE6B-3C61A158727B}" type="presOf" srcId="{599313CA-BF47-4631-B462-3329C5991C98}" destId="{28E1AA45-925D-48BE-92FB-C55CF79A6989}" srcOrd="0" destOrd="0" presId="urn:microsoft.com/office/officeart/2005/8/layout/radial2"/>
    <dgm:cxn modelId="{90B09436-8AA4-4E04-B599-813E19C50B61}" type="presOf" srcId="{4BF2129E-CC80-4B8E-A0BF-148EB9C245BA}" destId="{3459E38C-E31D-4AA0-9EC2-31A7F58D5FAD}" srcOrd="0" destOrd="0" presId="urn:microsoft.com/office/officeart/2005/8/layout/radial2"/>
    <dgm:cxn modelId="{698756EB-D9B1-46C6-9690-374D4980D602}" type="presOf" srcId="{95BAE3F3-48DE-457F-8328-775E5F553BB3}" destId="{E80984BE-1CED-470B-9A26-0C1B3C9562D1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9D5F3F65-441C-4938-9604-407593AE2092}" type="presParOf" srcId="{476589E8-8ACA-4BA0-922E-EC06C9FAF009}" destId="{6BF8BA12-AACC-4CC1-80B5-750EE2AED046}" srcOrd="0" destOrd="0" presId="urn:microsoft.com/office/officeart/2005/8/layout/radial2"/>
    <dgm:cxn modelId="{C2A9EE46-D233-46B3-88A9-14F5D785FA1A}" type="presParOf" srcId="{6BF8BA12-AACC-4CC1-80B5-750EE2AED046}" destId="{307FAD0E-DFE2-4CBF-9D53-663D30017121}" srcOrd="0" destOrd="0" presId="urn:microsoft.com/office/officeart/2005/8/layout/radial2"/>
    <dgm:cxn modelId="{6563F64F-2D99-4615-8D11-84C4FD545522}" type="presParOf" srcId="{307FAD0E-DFE2-4CBF-9D53-663D30017121}" destId="{DE8D755F-5E1F-44CE-A42A-0C0426DD3684}" srcOrd="0" destOrd="0" presId="urn:microsoft.com/office/officeart/2005/8/layout/radial2"/>
    <dgm:cxn modelId="{96973FF3-7BF3-4ED5-B47B-1B1CC66BFA7F}" type="presParOf" srcId="{307FAD0E-DFE2-4CBF-9D53-663D30017121}" destId="{F791AB9B-3579-4A12-9CF3-F942122C97A2}" srcOrd="1" destOrd="0" presId="urn:microsoft.com/office/officeart/2005/8/layout/radial2"/>
    <dgm:cxn modelId="{84B0DBA1-A295-4554-85B9-D78E93245C08}" type="presParOf" srcId="{6BF8BA12-AACC-4CC1-80B5-750EE2AED046}" destId="{3459E38C-E31D-4AA0-9EC2-31A7F58D5FAD}" srcOrd="1" destOrd="0" presId="urn:microsoft.com/office/officeart/2005/8/layout/radial2"/>
    <dgm:cxn modelId="{6A4433FB-7274-4EAB-8948-0CDD574FFD48}" type="presParOf" srcId="{6BF8BA12-AACC-4CC1-80B5-750EE2AED046}" destId="{202B0994-B608-449A-A16E-2E6A9B73873A}" srcOrd="2" destOrd="0" presId="urn:microsoft.com/office/officeart/2005/8/layout/radial2"/>
    <dgm:cxn modelId="{7159654A-B4A5-4FA5-B23B-371403C3E829}" type="presParOf" srcId="{202B0994-B608-449A-A16E-2E6A9B73873A}" destId="{28E1AA45-925D-48BE-92FB-C55CF79A6989}" srcOrd="0" destOrd="0" presId="urn:microsoft.com/office/officeart/2005/8/layout/radial2"/>
    <dgm:cxn modelId="{5E3EAC95-0E46-4D3D-B05D-32F6D80CEB85}" type="presParOf" srcId="{202B0994-B608-449A-A16E-2E6A9B73873A}" destId="{DD44F696-C4A1-41EF-A1E3-A61BB28E8E18}" srcOrd="1" destOrd="0" presId="urn:microsoft.com/office/officeart/2005/8/layout/radial2"/>
    <dgm:cxn modelId="{DF9B3BF0-17E7-4B1A-8520-692516823B66}" type="presParOf" srcId="{6BF8BA12-AACC-4CC1-80B5-750EE2AED046}" destId="{6EC2A878-D87E-4182-8B08-CB3C704B1B6B}" srcOrd="3" destOrd="0" presId="urn:microsoft.com/office/officeart/2005/8/layout/radial2"/>
    <dgm:cxn modelId="{C862B480-4B8A-4B54-A2E4-2455F1967181}" type="presParOf" srcId="{6BF8BA12-AACC-4CC1-80B5-750EE2AED046}" destId="{B766CF46-8B79-42B4-8BA1-C6BDDFCD80B4}" srcOrd="4" destOrd="0" presId="urn:microsoft.com/office/officeart/2005/8/layout/radial2"/>
    <dgm:cxn modelId="{D002ABC4-35CC-4434-A3CE-C166B8C23B57}" type="presParOf" srcId="{B766CF46-8B79-42B4-8BA1-C6BDDFCD80B4}" destId="{BC77CF9B-75EF-46AA-85F3-E3B2F9D95BDA}" srcOrd="0" destOrd="0" presId="urn:microsoft.com/office/officeart/2005/8/layout/radial2"/>
    <dgm:cxn modelId="{4C731560-D8CF-4C6C-A665-265A77C0D075}" type="presParOf" srcId="{B766CF46-8B79-42B4-8BA1-C6BDDFCD80B4}" destId="{C1F5DE46-BD5D-40B4-B2D5-A2D8BF91203F}" srcOrd="1" destOrd="0" presId="urn:microsoft.com/office/officeart/2005/8/layout/radial2"/>
    <dgm:cxn modelId="{ED7CE99F-C34D-48B1-B643-84210BEDB4BD}" type="presParOf" srcId="{6BF8BA12-AACC-4CC1-80B5-750EE2AED046}" destId="{7FF34E1D-3F5C-469D-9F1F-D6EA3BFE3612}" srcOrd="5" destOrd="0" presId="urn:microsoft.com/office/officeart/2005/8/layout/radial2"/>
    <dgm:cxn modelId="{94255A9B-388D-415D-94D0-F86FE2107D31}" type="presParOf" srcId="{6BF8BA12-AACC-4CC1-80B5-750EE2AED046}" destId="{9508C784-34E0-40C4-97C9-CCDAC24ACBE3}" srcOrd="6" destOrd="0" presId="urn:microsoft.com/office/officeart/2005/8/layout/radial2"/>
    <dgm:cxn modelId="{9EBCFE21-297F-4B28-B4F8-71B34C6C425C}" type="presParOf" srcId="{9508C784-34E0-40C4-97C9-CCDAC24ACBE3}" destId="{E80984BE-1CED-470B-9A26-0C1B3C9562D1}" srcOrd="0" destOrd="0" presId="urn:microsoft.com/office/officeart/2005/8/layout/radial2"/>
    <dgm:cxn modelId="{1E54607D-BAB7-4334-98FE-90F43385496B}" type="presParOf" srcId="{9508C784-34E0-40C4-97C9-CCDAC24ACBE3}" destId="{E7E636EF-D61E-43F2-B714-8DFE3E2A84CB}" srcOrd="1" destOrd="0" presId="urn:microsoft.com/office/officeart/2005/8/layout/radial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март</a:t>
          </a:r>
        </a:p>
        <a:p>
          <a:r>
            <a:rPr lang="ru-RU"/>
            <a:t>2022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 custT="1"/>
      <dgm:spPr/>
      <dgm:t>
        <a:bodyPr/>
        <a:lstStyle/>
        <a:p>
          <a:r>
            <a:rPr lang="ru-RU" sz="1900"/>
            <a:t>1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обращение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6C83739D-637F-4309-975B-57E16A12E87D}">
      <dgm:prSet phldrT="[Текст]"/>
      <dgm:spPr/>
      <dgm:t>
        <a:bodyPr/>
        <a:lstStyle/>
        <a:p>
          <a:endParaRPr lang="ru-RU" sz="1900"/>
        </a:p>
      </dgm:t>
    </dgm:pt>
    <dgm:pt modelId="{2B877700-30B7-479D-82AE-2B1B3AFE7F60}" type="parTrans" cxnId="{B3F2D4E1-347B-4541-AC22-3608F8552ECB}">
      <dgm:prSet/>
      <dgm:spPr/>
      <dgm:t>
        <a:bodyPr/>
        <a:lstStyle/>
        <a:p>
          <a:endParaRPr lang="ru-RU"/>
        </a:p>
      </dgm:t>
    </dgm:pt>
    <dgm:pt modelId="{458F8D2F-DF65-4A77-90AF-E3D5F282FA09}" type="sibTrans" cxnId="{B3F2D4E1-347B-4541-AC22-3608F8552ECB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апрель</a:t>
          </a:r>
        </a:p>
        <a:p>
          <a:r>
            <a:rPr lang="ru-RU"/>
            <a:t>2022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апрель</a:t>
          </a:r>
        </a:p>
        <a:p>
          <a:r>
            <a:rPr lang="ru-RU"/>
            <a:t>2021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 custT="1"/>
      <dgm:spPr/>
      <dgm:t>
        <a:bodyPr/>
        <a:lstStyle/>
        <a:p>
          <a:r>
            <a:rPr lang="ru-RU" sz="1900"/>
            <a:t>  0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 обращений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  <dgm:t>
        <a:bodyPr/>
        <a:lstStyle/>
        <a:p>
          <a:endParaRPr lang="ru-RU"/>
        </a:p>
      </dgm:t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C2A878-D87E-4182-8B08-CB3C704B1B6B}" type="pres">
      <dgm:prSet presAssocID="{B3A7BDF9-5364-4C48-BC90-199A954B3599}" presName="Name25" presStyleLbl="parChTrans1D1" presStyleIdx="1" presStyleCnt="3"/>
      <dgm:spPr/>
      <dgm:t>
        <a:bodyPr/>
        <a:lstStyle/>
        <a:p>
          <a:endParaRPr lang="ru-RU"/>
        </a:p>
      </dgm:t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F34E1D-3F5C-469D-9F1F-D6EA3BFE3612}" type="pres">
      <dgm:prSet presAssocID="{7CABBC75-9768-4DAC-A885-6E44A873D0CD}" presName="Name25" presStyleLbl="parChTrans1D1" presStyleIdx="2" presStyleCnt="3"/>
      <dgm:spPr/>
      <dgm:t>
        <a:bodyPr/>
        <a:lstStyle/>
        <a:p>
          <a:endParaRPr lang="ru-RU"/>
        </a:p>
      </dgm:t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10195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0946839E-963C-484A-94B3-7DCC65BDA903}" type="presOf" srcId="{B3A7BDF9-5364-4C48-BC90-199A954B3599}" destId="{6EC2A878-D87E-4182-8B08-CB3C704B1B6B}" srcOrd="0" destOrd="0" presId="urn:microsoft.com/office/officeart/2005/8/layout/radial2"/>
    <dgm:cxn modelId="{D8F5F871-F361-488A-A88A-DFC5A7A82162}" type="presOf" srcId="{829FE57D-4992-4B91-B2B0-4137F8B6FF52}" destId="{C1F5DE46-BD5D-40B4-B2D5-A2D8BF91203F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F11AEF15-00DE-4890-ACDD-19079D5BEE2B}" type="presOf" srcId="{4BF2129E-CC80-4B8E-A0BF-148EB9C245BA}" destId="{3459E38C-E31D-4AA0-9EC2-31A7F58D5FAD}" srcOrd="0" destOrd="0" presId="urn:microsoft.com/office/officeart/2005/8/layout/radial2"/>
    <dgm:cxn modelId="{B3F2D4E1-347B-4541-AC22-3608F8552ECB}" srcId="{599313CA-BF47-4631-B462-3329C5991C98}" destId="{6C83739D-637F-4309-975B-57E16A12E87D}" srcOrd="1" destOrd="0" parTransId="{2B877700-30B7-479D-82AE-2B1B3AFE7F60}" sibTransId="{458F8D2F-DF65-4A77-90AF-E3D5F282FA09}"/>
    <dgm:cxn modelId="{31FD92E1-B247-4B23-9CE8-04A81737B99F}" type="presOf" srcId="{7CABBC75-9768-4DAC-A885-6E44A873D0CD}" destId="{7FF34E1D-3F5C-469D-9F1F-D6EA3BFE3612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4F9A7B2A-33A5-4D01-80DB-C4B2C6A80C57}" type="presOf" srcId="{0867BF2A-F0D0-4783-8F93-2C7F4D4852DF}" destId="{E7E636EF-D61E-43F2-B714-8DFE3E2A84CB}" srcOrd="0" destOrd="0" presId="urn:microsoft.com/office/officeart/2005/8/layout/radial2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8591A334-9D39-45DB-839C-5F9D7EA33776}" type="presOf" srcId="{36088591-9D64-4323-9B23-27F25D318EEB}" destId="{DD44F696-C4A1-41EF-A1E3-A61BB28E8E18}" srcOrd="0" destOrd="0" presId="urn:microsoft.com/office/officeart/2005/8/layout/radial2"/>
    <dgm:cxn modelId="{DCE5DEF9-3733-49F7-A4C5-FD1FD891A126}" type="presOf" srcId="{599313CA-BF47-4631-B462-3329C5991C98}" destId="{28E1AA45-925D-48BE-92FB-C55CF79A6989}" srcOrd="0" destOrd="0" presId="urn:microsoft.com/office/officeart/2005/8/layout/radial2"/>
    <dgm:cxn modelId="{6A16FE47-165B-4986-886E-692724DEFD1C}" type="presOf" srcId="{6C83739D-637F-4309-975B-57E16A12E87D}" destId="{DD44F696-C4A1-41EF-A1E3-A61BB28E8E18}" srcOrd="0" destOrd="1" presId="urn:microsoft.com/office/officeart/2005/8/layout/radial2"/>
    <dgm:cxn modelId="{2E8A0158-2693-4C8D-92EF-4FDBCD76A047}" type="presOf" srcId="{95BAE3F3-48DE-457F-8328-775E5F553BB3}" destId="{E80984BE-1CED-470B-9A26-0C1B3C9562D1}" srcOrd="0" destOrd="0" presId="urn:microsoft.com/office/officeart/2005/8/layout/radial2"/>
    <dgm:cxn modelId="{40AAFD95-616B-40D1-888E-13A0EBD63332}" type="presOf" srcId="{54F1E6F3-6B68-4CB1-88B3-887076703066}" destId="{BC77CF9B-75EF-46AA-85F3-E3B2F9D95BDA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E4A2E4AF-5742-4B1E-B3AB-4AB55E441C44}" type="presOf" srcId="{3EE11E15-E876-4059-BD36-0D22F4D9321C}" destId="{476589E8-8ACA-4BA0-922E-EC06C9FAF009}" srcOrd="0" destOrd="0" presId="urn:microsoft.com/office/officeart/2005/8/layout/radial2"/>
    <dgm:cxn modelId="{6E424563-A5F0-480E-8D4B-0508DAE04AA8}" type="presParOf" srcId="{476589E8-8ACA-4BA0-922E-EC06C9FAF009}" destId="{6BF8BA12-AACC-4CC1-80B5-750EE2AED046}" srcOrd="0" destOrd="0" presId="urn:microsoft.com/office/officeart/2005/8/layout/radial2"/>
    <dgm:cxn modelId="{6CCF5821-0119-4200-8277-C936C857919C}" type="presParOf" srcId="{6BF8BA12-AACC-4CC1-80B5-750EE2AED046}" destId="{307FAD0E-DFE2-4CBF-9D53-663D30017121}" srcOrd="0" destOrd="0" presId="urn:microsoft.com/office/officeart/2005/8/layout/radial2"/>
    <dgm:cxn modelId="{C06588FD-8929-44B2-838E-14E6E4A6DF91}" type="presParOf" srcId="{307FAD0E-DFE2-4CBF-9D53-663D30017121}" destId="{DE8D755F-5E1F-44CE-A42A-0C0426DD3684}" srcOrd="0" destOrd="0" presId="urn:microsoft.com/office/officeart/2005/8/layout/radial2"/>
    <dgm:cxn modelId="{B524373F-8390-4CD0-AF82-453048C8354F}" type="presParOf" srcId="{307FAD0E-DFE2-4CBF-9D53-663D30017121}" destId="{F791AB9B-3579-4A12-9CF3-F942122C97A2}" srcOrd="1" destOrd="0" presId="urn:microsoft.com/office/officeart/2005/8/layout/radial2"/>
    <dgm:cxn modelId="{031C119A-4AF7-4B18-A67E-521A567983FC}" type="presParOf" srcId="{6BF8BA12-AACC-4CC1-80B5-750EE2AED046}" destId="{3459E38C-E31D-4AA0-9EC2-31A7F58D5FAD}" srcOrd="1" destOrd="0" presId="urn:microsoft.com/office/officeart/2005/8/layout/radial2"/>
    <dgm:cxn modelId="{A190E9FF-46D2-488D-9DED-C6979032EC34}" type="presParOf" srcId="{6BF8BA12-AACC-4CC1-80B5-750EE2AED046}" destId="{202B0994-B608-449A-A16E-2E6A9B73873A}" srcOrd="2" destOrd="0" presId="urn:microsoft.com/office/officeart/2005/8/layout/radial2"/>
    <dgm:cxn modelId="{26813FC6-840D-4AA9-99AE-489CE8675D9E}" type="presParOf" srcId="{202B0994-B608-449A-A16E-2E6A9B73873A}" destId="{28E1AA45-925D-48BE-92FB-C55CF79A6989}" srcOrd="0" destOrd="0" presId="urn:microsoft.com/office/officeart/2005/8/layout/radial2"/>
    <dgm:cxn modelId="{4DA56BD5-28E0-4854-8B97-1E8F48A72A19}" type="presParOf" srcId="{202B0994-B608-449A-A16E-2E6A9B73873A}" destId="{DD44F696-C4A1-41EF-A1E3-A61BB28E8E18}" srcOrd="1" destOrd="0" presId="urn:microsoft.com/office/officeart/2005/8/layout/radial2"/>
    <dgm:cxn modelId="{FE49F719-9AEE-4BF3-A44F-40A6EA17B6BA}" type="presParOf" srcId="{6BF8BA12-AACC-4CC1-80B5-750EE2AED046}" destId="{6EC2A878-D87E-4182-8B08-CB3C704B1B6B}" srcOrd="3" destOrd="0" presId="urn:microsoft.com/office/officeart/2005/8/layout/radial2"/>
    <dgm:cxn modelId="{89F5EBA8-A587-48AC-A373-67AE8EB9CCF8}" type="presParOf" srcId="{6BF8BA12-AACC-4CC1-80B5-750EE2AED046}" destId="{B766CF46-8B79-42B4-8BA1-C6BDDFCD80B4}" srcOrd="4" destOrd="0" presId="urn:microsoft.com/office/officeart/2005/8/layout/radial2"/>
    <dgm:cxn modelId="{07FDFF88-6D7C-4DEB-9859-EB8741CC388A}" type="presParOf" srcId="{B766CF46-8B79-42B4-8BA1-C6BDDFCD80B4}" destId="{BC77CF9B-75EF-46AA-85F3-E3B2F9D95BDA}" srcOrd="0" destOrd="0" presId="urn:microsoft.com/office/officeart/2005/8/layout/radial2"/>
    <dgm:cxn modelId="{885A0E37-4B89-4140-9F46-1FB6C64AC099}" type="presParOf" srcId="{B766CF46-8B79-42B4-8BA1-C6BDDFCD80B4}" destId="{C1F5DE46-BD5D-40B4-B2D5-A2D8BF91203F}" srcOrd="1" destOrd="0" presId="urn:microsoft.com/office/officeart/2005/8/layout/radial2"/>
    <dgm:cxn modelId="{4F45709A-98BC-484C-8C98-DC65E3D511A8}" type="presParOf" srcId="{6BF8BA12-AACC-4CC1-80B5-750EE2AED046}" destId="{7FF34E1D-3F5C-469D-9F1F-D6EA3BFE3612}" srcOrd="5" destOrd="0" presId="urn:microsoft.com/office/officeart/2005/8/layout/radial2"/>
    <dgm:cxn modelId="{3F9BA29A-7E15-4C97-A86F-C3F8910C33A8}" type="presParOf" srcId="{6BF8BA12-AACC-4CC1-80B5-750EE2AED046}" destId="{9508C784-34E0-40C4-97C9-CCDAC24ACBE3}" srcOrd="6" destOrd="0" presId="urn:microsoft.com/office/officeart/2005/8/layout/radial2"/>
    <dgm:cxn modelId="{00AE4C4A-E20B-4687-A470-64E240776EF0}" type="presParOf" srcId="{9508C784-34E0-40C4-97C9-CCDAC24ACBE3}" destId="{E80984BE-1CED-470B-9A26-0C1B3C9562D1}" srcOrd="0" destOrd="0" presId="urn:microsoft.com/office/officeart/2005/8/layout/radial2"/>
    <dgm:cxn modelId="{108D3DD5-6E07-4B65-8EB4-79FFADFE23B5}" type="presParOf" srcId="{9508C784-34E0-40C4-97C9-CCDAC24ACBE3}" destId="{E7E636EF-D61E-43F2-B714-8DFE3E2A84CB}" srcOrd="1" destOrd="0" presId="urn:microsoft.com/office/officeart/2005/8/layout/radial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C5624-8A30-4490-A39F-8708BA9B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18</cp:revision>
  <dcterms:created xsi:type="dcterms:W3CDTF">2021-03-22T05:23:00Z</dcterms:created>
  <dcterms:modified xsi:type="dcterms:W3CDTF">2022-10-24T03:01:00Z</dcterms:modified>
</cp:coreProperties>
</file>