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1F16" w:rsidRDefault="00C01F16" w:rsidP="00C01F16">
      <w:pPr>
        <w:widowControl w:val="0"/>
        <w:jc w:val="center"/>
        <w:rPr>
          <w:rFonts w:ascii="Times New Roman" w:hAnsi="Times New Roman" w:cs="Times New Roman"/>
          <w:b/>
          <w:sz w:val="28"/>
          <w:szCs w:val="28"/>
        </w:rPr>
      </w:pPr>
    </w:p>
    <w:p w:rsidR="00C01F16" w:rsidRDefault="00C01F16" w:rsidP="00C01F16">
      <w:pPr>
        <w:widowControl w:val="0"/>
        <w:jc w:val="center"/>
        <w:rPr>
          <w:rFonts w:ascii="Times New Roman" w:hAnsi="Times New Roman" w:cs="Times New Roman"/>
          <w:b/>
          <w:sz w:val="28"/>
          <w:szCs w:val="28"/>
        </w:rPr>
      </w:pPr>
    </w:p>
    <w:p w:rsidR="00C01F16" w:rsidRDefault="00C01F16" w:rsidP="00C01F16">
      <w:pPr>
        <w:widowControl w:val="0"/>
        <w:jc w:val="center"/>
        <w:rPr>
          <w:rFonts w:ascii="Times New Roman" w:hAnsi="Times New Roman" w:cs="Times New Roman"/>
          <w:b/>
          <w:sz w:val="28"/>
          <w:szCs w:val="28"/>
        </w:rPr>
      </w:pPr>
    </w:p>
    <w:p w:rsidR="00C01F16" w:rsidRDefault="00C01F16" w:rsidP="00C01F16">
      <w:pPr>
        <w:widowControl w:val="0"/>
        <w:jc w:val="center"/>
        <w:rPr>
          <w:rFonts w:ascii="Times New Roman" w:hAnsi="Times New Roman" w:cs="Times New Roman"/>
          <w:b/>
          <w:sz w:val="28"/>
          <w:szCs w:val="28"/>
        </w:rPr>
      </w:pPr>
    </w:p>
    <w:p w:rsidR="00C01F16" w:rsidRPr="00C01F16" w:rsidRDefault="00C01F16" w:rsidP="00C01F16">
      <w:pPr>
        <w:widowControl w:val="0"/>
        <w:jc w:val="center"/>
        <w:rPr>
          <w:rFonts w:ascii="Times New Roman" w:hAnsi="Times New Roman" w:cs="Times New Roman"/>
          <w:b/>
          <w:sz w:val="24"/>
          <w:szCs w:val="24"/>
        </w:rPr>
      </w:pPr>
      <w:r w:rsidRPr="00C01F16">
        <w:rPr>
          <w:rFonts w:ascii="Times New Roman" w:hAnsi="Times New Roman" w:cs="Times New Roman"/>
          <w:b/>
          <w:sz w:val="24"/>
          <w:szCs w:val="24"/>
        </w:rPr>
        <w:t>Прогноз</w:t>
      </w:r>
    </w:p>
    <w:p w:rsidR="00C01F16" w:rsidRPr="00C01F16" w:rsidRDefault="00C01F16" w:rsidP="00C01F16">
      <w:pPr>
        <w:widowControl w:val="0"/>
        <w:jc w:val="center"/>
        <w:rPr>
          <w:rFonts w:ascii="Times New Roman" w:hAnsi="Times New Roman" w:cs="Times New Roman"/>
          <w:b/>
          <w:sz w:val="24"/>
          <w:szCs w:val="24"/>
        </w:rPr>
      </w:pPr>
      <w:r w:rsidRPr="00C01F16">
        <w:rPr>
          <w:rFonts w:ascii="Times New Roman" w:hAnsi="Times New Roman" w:cs="Times New Roman"/>
          <w:b/>
          <w:sz w:val="24"/>
          <w:szCs w:val="24"/>
        </w:rPr>
        <w:t xml:space="preserve">социально-экономического развития  </w:t>
      </w:r>
      <w:proofErr w:type="spellStart"/>
      <w:r w:rsidRPr="00C01F16">
        <w:rPr>
          <w:rFonts w:ascii="Times New Roman" w:hAnsi="Times New Roman" w:cs="Times New Roman"/>
          <w:b/>
          <w:sz w:val="24"/>
          <w:szCs w:val="24"/>
        </w:rPr>
        <w:t>Доволенского</w:t>
      </w:r>
      <w:proofErr w:type="spellEnd"/>
      <w:r w:rsidRPr="00C01F16">
        <w:rPr>
          <w:rFonts w:ascii="Times New Roman" w:hAnsi="Times New Roman" w:cs="Times New Roman"/>
          <w:b/>
          <w:sz w:val="24"/>
          <w:szCs w:val="24"/>
        </w:rPr>
        <w:t xml:space="preserve"> сельсовета </w:t>
      </w:r>
      <w:proofErr w:type="spellStart"/>
      <w:r w:rsidRPr="00C01F16">
        <w:rPr>
          <w:rFonts w:ascii="Times New Roman" w:hAnsi="Times New Roman" w:cs="Times New Roman"/>
          <w:b/>
          <w:sz w:val="24"/>
          <w:szCs w:val="24"/>
        </w:rPr>
        <w:t>Доволенского</w:t>
      </w:r>
      <w:proofErr w:type="spellEnd"/>
      <w:r w:rsidRPr="00C01F16">
        <w:rPr>
          <w:rFonts w:ascii="Times New Roman" w:hAnsi="Times New Roman" w:cs="Times New Roman"/>
          <w:b/>
          <w:sz w:val="24"/>
          <w:szCs w:val="24"/>
        </w:rPr>
        <w:t xml:space="preserve"> района Новосибирской области на 2022 год и плановый период 2023 и 2024 годов</w:t>
      </w:r>
    </w:p>
    <w:p w:rsidR="00C01F16" w:rsidRPr="00C01F16" w:rsidRDefault="00C01F16" w:rsidP="00C01F16">
      <w:pPr>
        <w:rPr>
          <w:rFonts w:ascii="Times New Roman" w:hAnsi="Times New Roman" w:cs="Times New Roman"/>
          <w:b/>
          <w:sz w:val="24"/>
          <w:szCs w:val="24"/>
        </w:rPr>
      </w:pPr>
    </w:p>
    <w:p w:rsidR="00C01F16" w:rsidRPr="00C01F16" w:rsidRDefault="00C01F16" w:rsidP="00C01F16">
      <w:pPr>
        <w:rPr>
          <w:rFonts w:ascii="Times New Roman" w:hAnsi="Times New Roman" w:cs="Times New Roman"/>
          <w:b/>
          <w:sz w:val="24"/>
          <w:szCs w:val="24"/>
        </w:rPr>
      </w:pPr>
    </w:p>
    <w:p w:rsidR="00C01F16" w:rsidRPr="00C01F16" w:rsidRDefault="00C01F16" w:rsidP="00C01F16">
      <w:pPr>
        <w:rPr>
          <w:rFonts w:ascii="Times New Roman" w:hAnsi="Times New Roman" w:cs="Times New Roman"/>
          <w:b/>
          <w:sz w:val="24"/>
          <w:szCs w:val="24"/>
        </w:rPr>
      </w:pPr>
    </w:p>
    <w:p w:rsidR="00C01F16" w:rsidRPr="00C01F16" w:rsidRDefault="00C01F16" w:rsidP="00C01F16">
      <w:pPr>
        <w:rPr>
          <w:rFonts w:ascii="Times New Roman" w:hAnsi="Times New Roman" w:cs="Times New Roman"/>
          <w:b/>
          <w:sz w:val="24"/>
          <w:szCs w:val="24"/>
        </w:rPr>
      </w:pPr>
    </w:p>
    <w:p w:rsidR="00C01F16" w:rsidRPr="00C01F16" w:rsidRDefault="00C01F16" w:rsidP="00C01F16">
      <w:pPr>
        <w:rPr>
          <w:rFonts w:ascii="Times New Roman" w:hAnsi="Times New Roman" w:cs="Times New Roman"/>
          <w:b/>
          <w:sz w:val="24"/>
          <w:szCs w:val="24"/>
        </w:rPr>
      </w:pPr>
    </w:p>
    <w:p w:rsidR="00C01F16" w:rsidRPr="00C01F16" w:rsidRDefault="00C01F16" w:rsidP="00C01F16">
      <w:pPr>
        <w:rPr>
          <w:rFonts w:ascii="Times New Roman" w:hAnsi="Times New Roman" w:cs="Times New Roman"/>
          <w:b/>
          <w:sz w:val="24"/>
          <w:szCs w:val="24"/>
        </w:rPr>
      </w:pPr>
    </w:p>
    <w:p w:rsidR="00C01F16" w:rsidRPr="00C01F16" w:rsidRDefault="00C01F16" w:rsidP="00C01F16">
      <w:pPr>
        <w:rPr>
          <w:rFonts w:ascii="Times New Roman" w:hAnsi="Times New Roman" w:cs="Times New Roman"/>
          <w:b/>
          <w:sz w:val="24"/>
          <w:szCs w:val="24"/>
        </w:rPr>
      </w:pPr>
    </w:p>
    <w:p w:rsidR="00C01F16" w:rsidRPr="00C01F16" w:rsidRDefault="00C01F16" w:rsidP="00C01F16">
      <w:pPr>
        <w:rPr>
          <w:rFonts w:ascii="Times New Roman" w:hAnsi="Times New Roman" w:cs="Times New Roman"/>
          <w:b/>
          <w:sz w:val="24"/>
          <w:szCs w:val="24"/>
        </w:rPr>
      </w:pPr>
    </w:p>
    <w:p w:rsidR="00C01F16" w:rsidRPr="00C01F16" w:rsidRDefault="00C01F16" w:rsidP="00C01F16">
      <w:pPr>
        <w:rPr>
          <w:rFonts w:ascii="Times New Roman" w:hAnsi="Times New Roman" w:cs="Times New Roman"/>
          <w:b/>
          <w:sz w:val="24"/>
          <w:szCs w:val="24"/>
        </w:rPr>
      </w:pPr>
    </w:p>
    <w:p w:rsidR="00C01F16" w:rsidRPr="00C01F16" w:rsidRDefault="00C01F16" w:rsidP="00C01F16">
      <w:pPr>
        <w:rPr>
          <w:rFonts w:ascii="Times New Roman" w:hAnsi="Times New Roman" w:cs="Times New Roman"/>
          <w:b/>
          <w:sz w:val="24"/>
          <w:szCs w:val="24"/>
        </w:rPr>
      </w:pPr>
    </w:p>
    <w:p w:rsidR="00C01F16" w:rsidRPr="00C01F16" w:rsidRDefault="00C01F16" w:rsidP="00C01F16">
      <w:pPr>
        <w:rPr>
          <w:rFonts w:ascii="Times New Roman" w:hAnsi="Times New Roman" w:cs="Times New Roman"/>
          <w:b/>
          <w:sz w:val="24"/>
          <w:szCs w:val="24"/>
        </w:rPr>
      </w:pPr>
    </w:p>
    <w:p w:rsidR="00C01F16" w:rsidRPr="00C01F16" w:rsidRDefault="00C01F16" w:rsidP="00C01F16">
      <w:pPr>
        <w:rPr>
          <w:rFonts w:ascii="Times New Roman" w:hAnsi="Times New Roman" w:cs="Times New Roman"/>
          <w:b/>
          <w:sz w:val="24"/>
          <w:szCs w:val="24"/>
        </w:rPr>
      </w:pPr>
    </w:p>
    <w:p w:rsidR="00C01F16" w:rsidRPr="00C01F16" w:rsidRDefault="00C01F16" w:rsidP="00C01F16">
      <w:pPr>
        <w:rPr>
          <w:rFonts w:ascii="Times New Roman" w:hAnsi="Times New Roman" w:cs="Times New Roman"/>
          <w:b/>
          <w:sz w:val="24"/>
          <w:szCs w:val="24"/>
        </w:rPr>
      </w:pPr>
    </w:p>
    <w:p w:rsidR="00C01F16" w:rsidRPr="00C01F16" w:rsidRDefault="00C01F16" w:rsidP="00C01F16">
      <w:pPr>
        <w:rPr>
          <w:rFonts w:ascii="Times New Roman" w:hAnsi="Times New Roman" w:cs="Times New Roman"/>
          <w:b/>
          <w:sz w:val="24"/>
          <w:szCs w:val="24"/>
        </w:rPr>
      </w:pPr>
    </w:p>
    <w:p w:rsidR="00C01F16" w:rsidRPr="00C01F16" w:rsidRDefault="00C01F16" w:rsidP="00C01F16">
      <w:pPr>
        <w:rPr>
          <w:rFonts w:ascii="Times New Roman" w:hAnsi="Times New Roman" w:cs="Times New Roman"/>
          <w:b/>
          <w:sz w:val="24"/>
          <w:szCs w:val="24"/>
        </w:rPr>
      </w:pPr>
    </w:p>
    <w:p w:rsidR="00C01F16" w:rsidRPr="00C01F16" w:rsidRDefault="00C01F16" w:rsidP="00C01F16">
      <w:pPr>
        <w:rPr>
          <w:rFonts w:ascii="Times New Roman" w:hAnsi="Times New Roman" w:cs="Times New Roman"/>
          <w:b/>
          <w:sz w:val="24"/>
          <w:szCs w:val="24"/>
        </w:rPr>
      </w:pPr>
    </w:p>
    <w:p w:rsidR="00C01F16" w:rsidRPr="00C01F16" w:rsidRDefault="00C01F16" w:rsidP="00C01F16">
      <w:pPr>
        <w:jc w:val="center"/>
        <w:rPr>
          <w:rFonts w:ascii="Times New Roman" w:hAnsi="Times New Roman" w:cs="Times New Roman"/>
          <w:sz w:val="24"/>
          <w:szCs w:val="24"/>
        </w:rPr>
      </w:pPr>
      <w:r w:rsidRPr="00C01F16">
        <w:rPr>
          <w:rFonts w:ascii="Times New Roman" w:hAnsi="Times New Roman" w:cs="Times New Roman"/>
          <w:sz w:val="24"/>
          <w:szCs w:val="24"/>
        </w:rPr>
        <w:t>С.Довольное</w:t>
      </w:r>
    </w:p>
    <w:p w:rsidR="00C01F16" w:rsidRPr="00C01F16" w:rsidRDefault="00C01F16" w:rsidP="00C01F16">
      <w:pPr>
        <w:jc w:val="center"/>
        <w:rPr>
          <w:rFonts w:ascii="Times New Roman" w:hAnsi="Times New Roman" w:cs="Times New Roman"/>
          <w:sz w:val="24"/>
          <w:szCs w:val="24"/>
        </w:rPr>
      </w:pPr>
    </w:p>
    <w:p w:rsidR="00C01F16" w:rsidRPr="00C01F16" w:rsidRDefault="00C01F16" w:rsidP="00C01F16">
      <w:pPr>
        <w:jc w:val="center"/>
        <w:rPr>
          <w:rFonts w:ascii="Times New Roman" w:hAnsi="Times New Roman" w:cs="Times New Roman"/>
          <w:sz w:val="24"/>
          <w:szCs w:val="24"/>
        </w:rPr>
      </w:pPr>
      <w:r w:rsidRPr="00C01F16">
        <w:rPr>
          <w:rFonts w:ascii="Times New Roman" w:hAnsi="Times New Roman" w:cs="Times New Roman"/>
          <w:sz w:val="24"/>
          <w:szCs w:val="24"/>
        </w:rPr>
        <w:t>2021год</w:t>
      </w:r>
    </w:p>
    <w:p w:rsidR="00C01F16" w:rsidRPr="00C01F16" w:rsidRDefault="00C01F16" w:rsidP="00C01F16">
      <w:pPr>
        <w:spacing w:line="228" w:lineRule="auto"/>
        <w:jc w:val="center"/>
        <w:rPr>
          <w:rFonts w:ascii="Times New Roman" w:hAnsi="Times New Roman" w:cs="Times New Roman"/>
          <w:b/>
          <w:bCs/>
          <w:sz w:val="24"/>
          <w:szCs w:val="24"/>
        </w:rPr>
      </w:pPr>
    </w:p>
    <w:p w:rsidR="00C01F16" w:rsidRPr="00C01F16" w:rsidRDefault="00C01F16" w:rsidP="00C01F16">
      <w:pPr>
        <w:pStyle w:val="11"/>
        <w:jc w:val="center"/>
        <w:rPr>
          <w:sz w:val="24"/>
        </w:rPr>
      </w:pPr>
    </w:p>
    <w:p w:rsidR="00C01F16" w:rsidRPr="00C01F16" w:rsidRDefault="00C01F16" w:rsidP="00C01F16">
      <w:pPr>
        <w:pStyle w:val="11"/>
        <w:jc w:val="center"/>
        <w:rPr>
          <w:bCs/>
          <w:sz w:val="24"/>
        </w:rPr>
      </w:pPr>
      <w:r w:rsidRPr="00C01F16">
        <w:rPr>
          <w:sz w:val="24"/>
        </w:rPr>
        <w:t>ПРОГНОЗ</w:t>
      </w:r>
    </w:p>
    <w:p w:rsidR="00C01F16" w:rsidRPr="00C01F16" w:rsidRDefault="00C01F16" w:rsidP="00C01F16">
      <w:pPr>
        <w:pStyle w:val="11"/>
        <w:jc w:val="center"/>
        <w:rPr>
          <w:sz w:val="24"/>
        </w:rPr>
      </w:pPr>
      <w:r w:rsidRPr="00C01F16">
        <w:rPr>
          <w:sz w:val="24"/>
        </w:rPr>
        <w:t>СОЦИАЛЬНО-ЭКОНОМИЧЕСКОГО РАЗВИТИЯ</w:t>
      </w:r>
    </w:p>
    <w:p w:rsidR="00C01F16" w:rsidRPr="00C01F16" w:rsidRDefault="00C01F16" w:rsidP="00C01F16">
      <w:pPr>
        <w:pStyle w:val="11"/>
        <w:jc w:val="center"/>
        <w:rPr>
          <w:sz w:val="24"/>
        </w:rPr>
      </w:pPr>
      <w:r w:rsidRPr="00C01F16">
        <w:rPr>
          <w:sz w:val="24"/>
        </w:rPr>
        <w:t>МУНИЦИПАЛЬНОГО ОБРАЗОВАНИЯ  ДОВОЛЕНСКОГО</w:t>
      </w:r>
    </w:p>
    <w:p w:rsidR="00C01F16" w:rsidRPr="00C01F16" w:rsidRDefault="00C01F16" w:rsidP="00C01F16">
      <w:pPr>
        <w:pStyle w:val="11"/>
        <w:jc w:val="center"/>
        <w:rPr>
          <w:sz w:val="24"/>
        </w:rPr>
      </w:pPr>
      <w:r w:rsidRPr="00C01F16">
        <w:rPr>
          <w:sz w:val="24"/>
        </w:rPr>
        <w:lastRenderedPageBreak/>
        <w:t>СЕЛЬСОВЕТА НА 2022 ГОД И ПЛАНОВЫЙ ПЕРИОД 2023 и 2024 ГОДОВ.</w:t>
      </w:r>
    </w:p>
    <w:p w:rsidR="00C01F16" w:rsidRPr="00C01F16" w:rsidRDefault="00C01F16" w:rsidP="00C01F16">
      <w:pPr>
        <w:pStyle w:val="11"/>
        <w:rPr>
          <w:sz w:val="24"/>
        </w:rPr>
      </w:pPr>
    </w:p>
    <w:p w:rsidR="00C01F16" w:rsidRPr="00C01F16" w:rsidRDefault="00C01F16" w:rsidP="00C01F16">
      <w:pPr>
        <w:ind w:firstLine="540"/>
        <w:jc w:val="both"/>
        <w:rPr>
          <w:rFonts w:ascii="Times New Roman" w:hAnsi="Times New Roman" w:cs="Times New Roman"/>
          <w:sz w:val="24"/>
          <w:szCs w:val="24"/>
        </w:rPr>
      </w:pPr>
      <w:r w:rsidRPr="00C01F16">
        <w:rPr>
          <w:rFonts w:ascii="Times New Roman" w:hAnsi="Times New Roman" w:cs="Times New Roman"/>
          <w:b/>
          <w:sz w:val="24"/>
          <w:szCs w:val="24"/>
        </w:rPr>
        <w:t>Цели и задачи прогноза социально-экономического развития муниципального образования в среднесрочной перспективе</w:t>
      </w:r>
    </w:p>
    <w:p w:rsidR="00C01F16" w:rsidRPr="00C01F16" w:rsidRDefault="00C01F16" w:rsidP="00C01F16">
      <w:pPr>
        <w:ind w:firstLine="540"/>
        <w:jc w:val="both"/>
        <w:rPr>
          <w:rFonts w:ascii="Times New Roman" w:hAnsi="Times New Roman" w:cs="Times New Roman"/>
          <w:sz w:val="24"/>
          <w:szCs w:val="24"/>
        </w:rPr>
      </w:pPr>
      <w:r w:rsidRPr="00C01F16">
        <w:rPr>
          <w:rFonts w:ascii="Times New Roman" w:hAnsi="Times New Roman" w:cs="Times New Roman"/>
          <w:sz w:val="24"/>
          <w:szCs w:val="24"/>
        </w:rPr>
        <w:t xml:space="preserve">На основе проведенной оценки социально-экономического развития муниципального образования за период 2020-2021 годы, анализа основных проблем и с учетом резервов социально-экономического развития перед муниципальным образованием </w:t>
      </w:r>
      <w:proofErr w:type="spellStart"/>
      <w:r w:rsidRPr="00C01F16">
        <w:rPr>
          <w:rFonts w:ascii="Times New Roman" w:hAnsi="Times New Roman" w:cs="Times New Roman"/>
          <w:sz w:val="24"/>
          <w:szCs w:val="24"/>
        </w:rPr>
        <w:t>Доволенского</w:t>
      </w:r>
      <w:proofErr w:type="spellEnd"/>
      <w:r w:rsidRPr="00C01F16">
        <w:rPr>
          <w:rFonts w:ascii="Times New Roman" w:hAnsi="Times New Roman" w:cs="Times New Roman"/>
          <w:sz w:val="24"/>
          <w:szCs w:val="24"/>
        </w:rPr>
        <w:t xml:space="preserve"> сельсовета в среднесрочной перспективе стоят следующие цели и задачи: </w:t>
      </w:r>
    </w:p>
    <w:p w:rsidR="00C01F16" w:rsidRPr="00C01F16" w:rsidRDefault="00C01F16" w:rsidP="00C01F16">
      <w:pPr>
        <w:numPr>
          <w:ilvl w:val="1"/>
          <w:numId w:val="2"/>
        </w:numPr>
        <w:tabs>
          <w:tab w:val="left" w:pos="720"/>
        </w:tabs>
        <w:spacing w:after="0" w:line="240" w:lineRule="auto"/>
        <w:ind w:left="0" w:firstLine="540"/>
        <w:jc w:val="both"/>
        <w:rPr>
          <w:rFonts w:ascii="Times New Roman" w:hAnsi="Times New Roman" w:cs="Times New Roman"/>
          <w:sz w:val="24"/>
          <w:szCs w:val="24"/>
        </w:rPr>
      </w:pPr>
      <w:r w:rsidRPr="00C01F16">
        <w:rPr>
          <w:rFonts w:ascii="Times New Roman" w:hAnsi="Times New Roman" w:cs="Times New Roman"/>
          <w:sz w:val="24"/>
          <w:szCs w:val="24"/>
        </w:rPr>
        <w:t>устойчивый  рост денежных доходов населения, рост реального потребления материальных благ</w:t>
      </w:r>
    </w:p>
    <w:p w:rsidR="00C01F16" w:rsidRPr="00C01F16" w:rsidRDefault="00C01F16" w:rsidP="00C01F16">
      <w:pPr>
        <w:numPr>
          <w:ilvl w:val="1"/>
          <w:numId w:val="2"/>
        </w:numPr>
        <w:tabs>
          <w:tab w:val="left" w:pos="720"/>
        </w:tabs>
        <w:spacing w:after="0" w:line="240" w:lineRule="auto"/>
        <w:ind w:left="0" w:firstLine="540"/>
        <w:jc w:val="both"/>
        <w:rPr>
          <w:rFonts w:ascii="Times New Roman" w:hAnsi="Times New Roman" w:cs="Times New Roman"/>
          <w:sz w:val="24"/>
          <w:szCs w:val="24"/>
        </w:rPr>
      </w:pPr>
      <w:r w:rsidRPr="00C01F16">
        <w:rPr>
          <w:rFonts w:ascii="Times New Roman" w:hAnsi="Times New Roman" w:cs="Times New Roman"/>
          <w:sz w:val="24"/>
          <w:szCs w:val="24"/>
        </w:rPr>
        <w:t>обеспечение выполнения социальных гарантий</w:t>
      </w:r>
    </w:p>
    <w:p w:rsidR="00C01F16" w:rsidRPr="00C01F16" w:rsidRDefault="00C01F16" w:rsidP="00C01F16">
      <w:pPr>
        <w:numPr>
          <w:ilvl w:val="1"/>
          <w:numId w:val="2"/>
        </w:numPr>
        <w:tabs>
          <w:tab w:val="left" w:pos="720"/>
        </w:tabs>
        <w:spacing w:after="0" w:line="240" w:lineRule="auto"/>
        <w:ind w:left="0" w:firstLine="540"/>
        <w:jc w:val="both"/>
        <w:rPr>
          <w:rFonts w:ascii="Times New Roman" w:hAnsi="Times New Roman" w:cs="Times New Roman"/>
          <w:sz w:val="24"/>
          <w:szCs w:val="24"/>
        </w:rPr>
      </w:pPr>
      <w:r w:rsidRPr="00C01F16">
        <w:rPr>
          <w:rFonts w:ascii="Times New Roman" w:hAnsi="Times New Roman" w:cs="Times New Roman"/>
          <w:sz w:val="24"/>
          <w:szCs w:val="24"/>
        </w:rPr>
        <w:t>повышение качества услуг образования и здравоохранения, полноценное развитие и сохранность культурных традиций</w:t>
      </w:r>
    </w:p>
    <w:p w:rsidR="00C01F16" w:rsidRPr="00C01F16" w:rsidRDefault="00C01F16" w:rsidP="00C01F16">
      <w:pPr>
        <w:numPr>
          <w:ilvl w:val="1"/>
          <w:numId w:val="2"/>
        </w:numPr>
        <w:tabs>
          <w:tab w:val="left" w:pos="720"/>
        </w:tabs>
        <w:spacing w:after="0" w:line="240" w:lineRule="auto"/>
        <w:ind w:left="0" w:firstLine="540"/>
        <w:jc w:val="both"/>
        <w:rPr>
          <w:rFonts w:ascii="Times New Roman" w:hAnsi="Times New Roman" w:cs="Times New Roman"/>
          <w:sz w:val="24"/>
          <w:szCs w:val="24"/>
        </w:rPr>
      </w:pPr>
      <w:r w:rsidRPr="00C01F16">
        <w:rPr>
          <w:rFonts w:ascii="Times New Roman" w:hAnsi="Times New Roman" w:cs="Times New Roman"/>
          <w:sz w:val="24"/>
          <w:szCs w:val="24"/>
        </w:rPr>
        <w:t>улучшение условий жизни населения МО</w:t>
      </w:r>
    </w:p>
    <w:p w:rsidR="00C01F16" w:rsidRPr="00C01F16" w:rsidRDefault="00C01F16" w:rsidP="00C01F16">
      <w:pPr>
        <w:numPr>
          <w:ilvl w:val="1"/>
          <w:numId w:val="2"/>
        </w:numPr>
        <w:tabs>
          <w:tab w:val="left" w:pos="720"/>
        </w:tabs>
        <w:spacing w:after="0" w:line="240" w:lineRule="auto"/>
        <w:ind w:left="0" w:firstLine="540"/>
        <w:jc w:val="both"/>
        <w:rPr>
          <w:rFonts w:ascii="Times New Roman" w:hAnsi="Times New Roman" w:cs="Times New Roman"/>
          <w:sz w:val="24"/>
          <w:szCs w:val="24"/>
        </w:rPr>
      </w:pPr>
      <w:r w:rsidRPr="00C01F16">
        <w:rPr>
          <w:rFonts w:ascii="Times New Roman" w:hAnsi="Times New Roman" w:cs="Times New Roman"/>
          <w:sz w:val="24"/>
          <w:szCs w:val="24"/>
        </w:rPr>
        <w:t>разработка программ для привлечения инвестиций в социальное и жилищное строительство;</w:t>
      </w:r>
    </w:p>
    <w:p w:rsidR="00C01F16" w:rsidRPr="00C01F16" w:rsidRDefault="00C01F16" w:rsidP="00C01F16">
      <w:pPr>
        <w:numPr>
          <w:ilvl w:val="1"/>
          <w:numId w:val="2"/>
        </w:numPr>
        <w:tabs>
          <w:tab w:val="left" w:pos="720"/>
        </w:tabs>
        <w:spacing w:after="0" w:line="240" w:lineRule="auto"/>
        <w:ind w:left="0" w:firstLine="540"/>
        <w:jc w:val="both"/>
        <w:rPr>
          <w:rFonts w:ascii="Times New Roman" w:hAnsi="Times New Roman" w:cs="Times New Roman"/>
          <w:sz w:val="24"/>
          <w:szCs w:val="24"/>
        </w:rPr>
      </w:pPr>
      <w:r w:rsidRPr="00C01F16">
        <w:rPr>
          <w:rFonts w:ascii="Times New Roman" w:hAnsi="Times New Roman" w:cs="Times New Roman"/>
          <w:sz w:val="24"/>
          <w:szCs w:val="24"/>
        </w:rPr>
        <w:t>повышение способности муниципального образования к саморазвитию и прогрессу</w:t>
      </w:r>
    </w:p>
    <w:p w:rsidR="00C01F16" w:rsidRPr="00C01F16" w:rsidRDefault="00C01F16" w:rsidP="00C01F16">
      <w:pPr>
        <w:numPr>
          <w:ilvl w:val="1"/>
          <w:numId w:val="2"/>
        </w:numPr>
        <w:tabs>
          <w:tab w:val="left" w:pos="720"/>
        </w:tabs>
        <w:spacing w:after="0" w:line="240" w:lineRule="auto"/>
        <w:ind w:left="0" w:firstLine="540"/>
        <w:jc w:val="both"/>
        <w:rPr>
          <w:rFonts w:ascii="Times New Roman" w:hAnsi="Times New Roman" w:cs="Times New Roman"/>
          <w:sz w:val="24"/>
          <w:szCs w:val="24"/>
        </w:rPr>
      </w:pPr>
      <w:r w:rsidRPr="00C01F16">
        <w:rPr>
          <w:rFonts w:ascii="Times New Roman" w:hAnsi="Times New Roman" w:cs="Times New Roman"/>
          <w:sz w:val="24"/>
          <w:szCs w:val="24"/>
        </w:rPr>
        <w:t>повышение использования потенциала сельскохозяйственного производства</w:t>
      </w:r>
    </w:p>
    <w:p w:rsidR="00C01F16" w:rsidRPr="00C01F16" w:rsidRDefault="00C01F16" w:rsidP="00C01F16">
      <w:pPr>
        <w:tabs>
          <w:tab w:val="num" w:pos="417"/>
          <w:tab w:val="left" w:pos="720"/>
          <w:tab w:val="num" w:pos="1482"/>
        </w:tabs>
        <w:jc w:val="both"/>
        <w:rPr>
          <w:rFonts w:ascii="Times New Roman" w:hAnsi="Times New Roman" w:cs="Times New Roman"/>
          <w:sz w:val="24"/>
          <w:szCs w:val="24"/>
        </w:rPr>
      </w:pPr>
      <w:r w:rsidRPr="00C01F16">
        <w:rPr>
          <w:rFonts w:ascii="Times New Roman" w:hAnsi="Times New Roman" w:cs="Times New Roman"/>
          <w:sz w:val="24"/>
          <w:szCs w:val="24"/>
        </w:rPr>
        <w:t xml:space="preserve">        -развитие потребительского рынка и сферы услуг.</w:t>
      </w:r>
    </w:p>
    <w:p w:rsidR="00C01F16" w:rsidRPr="00C01F16" w:rsidRDefault="00C01F16" w:rsidP="00C01F16">
      <w:pPr>
        <w:tabs>
          <w:tab w:val="num" w:pos="417"/>
          <w:tab w:val="left" w:pos="720"/>
          <w:tab w:val="num" w:pos="1482"/>
        </w:tabs>
        <w:ind w:firstLine="540"/>
        <w:jc w:val="both"/>
        <w:rPr>
          <w:rFonts w:ascii="Times New Roman" w:hAnsi="Times New Roman" w:cs="Times New Roman"/>
          <w:b/>
          <w:sz w:val="24"/>
          <w:szCs w:val="24"/>
        </w:rPr>
      </w:pPr>
      <w:r w:rsidRPr="00C01F16">
        <w:rPr>
          <w:rFonts w:ascii="Times New Roman" w:hAnsi="Times New Roman" w:cs="Times New Roman"/>
          <w:b/>
          <w:sz w:val="24"/>
          <w:szCs w:val="24"/>
        </w:rPr>
        <w:t xml:space="preserve"> </w:t>
      </w:r>
    </w:p>
    <w:p w:rsidR="00C01F16" w:rsidRPr="00C01F16" w:rsidRDefault="00C01F16" w:rsidP="00C01F16">
      <w:pPr>
        <w:ind w:firstLine="540"/>
        <w:jc w:val="both"/>
        <w:rPr>
          <w:rFonts w:ascii="Times New Roman" w:hAnsi="Times New Roman" w:cs="Times New Roman"/>
          <w:b/>
          <w:sz w:val="24"/>
          <w:szCs w:val="24"/>
        </w:rPr>
      </w:pPr>
      <w:r w:rsidRPr="00C01F16">
        <w:rPr>
          <w:rFonts w:ascii="Times New Roman" w:hAnsi="Times New Roman" w:cs="Times New Roman"/>
          <w:b/>
          <w:sz w:val="24"/>
          <w:szCs w:val="24"/>
        </w:rPr>
        <w:t xml:space="preserve">      1.  Стартовые условия и оценка исходной социально-экономической ситуации. </w:t>
      </w:r>
    </w:p>
    <w:p w:rsidR="00C01F16" w:rsidRPr="00C01F16" w:rsidRDefault="00C01F16" w:rsidP="00C01F16">
      <w:pPr>
        <w:ind w:firstLine="540"/>
        <w:jc w:val="both"/>
        <w:rPr>
          <w:rFonts w:ascii="Times New Roman" w:hAnsi="Times New Roman" w:cs="Times New Roman"/>
          <w:sz w:val="24"/>
          <w:szCs w:val="24"/>
        </w:rPr>
      </w:pPr>
      <w:r w:rsidRPr="00C01F16">
        <w:rPr>
          <w:rFonts w:ascii="Times New Roman" w:hAnsi="Times New Roman" w:cs="Times New Roman"/>
          <w:sz w:val="24"/>
          <w:szCs w:val="24"/>
        </w:rPr>
        <w:t xml:space="preserve">Территория поселения общей площадью </w:t>
      </w:r>
      <w:smartTag w:uri="urn:schemas-microsoft-com:office:smarttags" w:element="metricconverter">
        <w:smartTagPr>
          <w:attr w:name="ProductID" w:val="51690 га"/>
        </w:smartTagPr>
        <w:r w:rsidRPr="00C01F16">
          <w:rPr>
            <w:rFonts w:ascii="Times New Roman" w:hAnsi="Times New Roman" w:cs="Times New Roman"/>
            <w:sz w:val="24"/>
            <w:szCs w:val="24"/>
          </w:rPr>
          <w:t>51690 га</w:t>
        </w:r>
      </w:smartTag>
      <w:r w:rsidRPr="00C01F16">
        <w:rPr>
          <w:rFonts w:ascii="Times New Roman" w:hAnsi="Times New Roman" w:cs="Times New Roman"/>
          <w:sz w:val="24"/>
          <w:szCs w:val="24"/>
        </w:rPr>
        <w:t xml:space="preserve"> расположена в пределах </w:t>
      </w:r>
      <w:proofErr w:type="spellStart"/>
      <w:r w:rsidRPr="00C01F16">
        <w:rPr>
          <w:rFonts w:ascii="Times New Roman" w:hAnsi="Times New Roman" w:cs="Times New Roman"/>
          <w:sz w:val="24"/>
          <w:szCs w:val="24"/>
        </w:rPr>
        <w:t>Доволенского</w:t>
      </w:r>
      <w:proofErr w:type="spellEnd"/>
      <w:r w:rsidRPr="00C01F16">
        <w:rPr>
          <w:rFonts w:ascii="Times New Roman" w:hAnsi="Times New Roman" w:cs="Times New Roman"/>
          <w:sz w:val="24"/>
          <w:szCs w:val="24"/>
        </w:rPr>
        <w:t xml:space="preserve"> района на территории районного центра, в  </w:t>
      </w:r>
      <w:smartTag w:uri="urn:schemas-microsoft-com:office:smarttags" w:element="metricconverter">
        <w:smartTagPr>
          <w:attr w:name="ProductID" w:val="300 км"/>
        </w:smartTagPr>
        <w:r w:rsidRPr="00C01F16">
          <w:rPr>
            <w:rFonts w:ascii="Times New Roman" w:hAnsi="Times New Roman" w:cs="Times New Roman"/>
            <w:sz w:val="24"/>
            <w:szCs w:val="24"/>
          </w:rPr>
          <w:t>300 км</w:t>
        </w:r>
      </w:smartTag>
      <w:r w:rsidRPr="00C01F16">
        <w:rPr>
          <w:rFonts w:ascii="Times New Roman" w:hAnsi="Times New Roman" w:cs="Times New Roman"/>
          <w:sz w:val="24"/>
          <w:szCs w:val="24"/>
        </w:rPr>
        <w:t xml:space="preserve"> от областного центра  г. Новосибирска,  до ближайшей железнодорожной станции Каргат  </w:t>
      </w:r>
      <w:smartTag w:uri="urn:schemas-microsoft-com:office:smarttags" w:element="metricconverter">
        <w:smartTagPr>
          <w:attr w:name="ProductID" w:val="100 км"/>
        </w:smartTagPr>
        <w:r w:rsidRPr="00C01F16">
          <w:rPr>
            <w:rFonts w:ascii="Times New Roman" w:hAnsi="Times New Roman" w:cs="Times New Roman"/>
            <w:sz w:val="24"/>
            <w:szCs w:val="24"/>
          </w:rPr>
          <w:t>100 км</w:t>
        </w:r>
      </w:smartTag>
      <w:r w:rsidRPr="00C01F16">
        <w:rPr>
          <w:rFonts w:ascii="Times New Roman" w:hAnsi="Times New Roman" w:cs="Times New Roman"/>
          <w:sz w:val="24"/>
          <w:szCs w:val="24"/>
        </w:rPr>
        <w:t xml:space="preserve">. </w:t>
      </w:r>
      <w:proofErr w:type="gramStart"/>
      <w:r w:rsidRPr="00C01F16">
        <w:rPr>
          <w:rFonts w:ascii="Times New Roman" w:hAnsi="Times New Roman" w:cs="Times New Roman"/>
          <w:sz w:val="24"/>
          <w:szCs w:val="24"/>
        </w:rPr>
        <w:t xml:space="preserve">На территории </w:t>
      </w:r>
      <w:proofErr w:type="spellStart"/>
      <w:r w:rsidRPr="00C01F16">
        <w:rPr>
          <w:rFonts w:ascii="Times New Roman" w:hAnsi="Times New Roman" w:cs="Times New Roman"/>
          <w:sz w:val="24"/>
          <w:szCs w:val="24"/>
        </w:rPr>
        <w:t>Доволенского</w:t>
      </w:r>
      <w:proofErr w:type="spellEnd"/>
      <w:r w:rsidRPr="00C01F16">
        <w:rPr>
          <w:rFonts w:ascii="Times New Roman" w:hAnsi="Times New Roman" w:cs="Times New Roman"/>
          <w:sz w:val="24"/>
          <w:szCs w:val="24"/>
        </w:rPr>
        <w:t xml:space="preserve"> сельсовета расположено три населенных пункта:  с. Довольно, с. Покровка и п. Баган.</w:t>
      </w:r>
      <w:proofErr w:type="gramEnd"/>
      <w:r w:rsidRPr="00C01F16">
        <w:rPr>
          <w:rFonts w:ascii="Times New Roman" w:hAnsi="Times New Roman" w:cs="Times New Roman"/>
          <w:sz w:val="24"/>
          <w:szCs w:val="24"/>
        </w:rPr>
        <w:t xml:space="preserve"> Численность зарегистрированного населения </w:t>
      </w:r>
      <w:proofErr w:type="spellStart"/>
      <w:r w:rsidRPr="00C01F16">
        <w:rPr>
          <w:rFonts w:ascii="Times New Roman" w:hAnsi="Times New Roman" w:cs="Times New Roman"/>
          <w:sz w:val="24"/>
          <w:szCs w:val="24"/>
        </w:rPr>
        <w:t>Доволенского</w:t>
      </w:r>
      <w:proofErr w:type="spellEnd"/>
      <w:r w:rsidRPr="00C01F16">
        <w:rPr>
          <w:rFonts w:ascii="Times New Roman" w:hAnsi="Times New Roman" w:cs="Times New Roman"/>
          <w:sz w:val="24"/>
          <w:szCs w:val="24"/>
        </w:rPr>
        <w:t xml:space="preserve"> сельсовета составляет – 7646 человек </w:t>
      </w:r>
      <w:proofErr w:type="gramStart"/>
      <w:r w:rsidRPr="00C01F16">
        <w:rPr>
          <w:rFonts w:ascii="Times New Roman" w:hAnsi="Times New Roman" w:cs="Times New Roman"/>
          <w:sz w:val="24"/>
          <w:szCs w:val="24"/>
        </w:rPr>
        <w:t xml:space="preserve">( </w:t>
      </w:r>
      <w:proofErr w:type="gramEnd"/>
      <w:r w:rsidRPr="00C01F16">
        <w:rPr>
          <w:rFonts w:ascii="Times New Roman" w:hAnsi="Times New Roman" w:cs="Times New Roman"/>
          <w:sz w:val="24"/>
          <w:szCs w:val="24"/>
        </w:rPr>
        <w:t xml:space="preserve">на эту дату прошлого года- </w:t>
      </w:r>
      <w:r w:rsidRPr="00C01F16">
        <w:rPr>
          <w:rFonts w:ascii="Times New Roman" w:hAnsi="Times New Roman" w:cs="Times New Roman"/>
          <w:b/>
          <w:sz w:val="24"/>
          <w:szCs w:val="24"/>
        </w:rPr>
        <w:t>7784</w:t>
      </w:r>
      <w:r w:rsidRPr="00C01F16">
        <w:rPr>
          <w:rFonts w:ascii="Times New Roman" w:hAnsi="Times New Roman" w:cs="Times New Roman"/>
          <w:sz w:val="24"/>
          <w:szCs w:val="24"/>
        </w:rPr>
        <w:t xml:space="preserve"> человек).</w:t>
      </w:r>
    </w:p>
    <w:p w:rsidR="00C01F16" w:rsidRPr="00C01F16" w:rsidRDefault="00C01F16" w:rsidP="00C01F16">
      <w:pPr>
        <w:ind w:firstLine="540"/>
        <w:jc w:val="both"/>
        <w:rPr>
          <w:rFonts w:ascii="Times New Roman" w:hAnsi="Times New Roman" w:cs="Times New Roman"/>
          <w:sz w:val="24"/>
          <w:szCs w:val="24"/>
        </w:rPr>
      </w:pPr>
      <w:r w:rsidRPr="00C01F16">
        <w:rPr>
          <w:rFonts w:ascii="Times New Roman" w:hAnsi="Times New Roman" w:cs="Times New Roman"/>
          <w:sz w:val="24"/>
          <w:szCs w:val="24"/>
        </w:rPr>
        <w:t>83,8% территории занято сельхозугодиями (</w:t>
      </w:r>
      <w:smartTag w:uri="urn:schemas-microsoft-com:office:smarttags" w:element="metricconverter">
        <w:smartTagPr>
          <w:attr w:name="ProductID" w:val="43334 га"/>
        </w:smartTagPr>
        <w:r w:rsidRPr="00C01F16">
          <w:rPr>
            <w:rFonts w:ascii="Times New Roman" w:hAnsi="Times New Roman" w:cs="Times New Roman"/>
            <w:sz w:val="24"/>
            <w:szCs w:val="24"/>
          </w:rPr>
          <w:t>43334 га</w:t>
        </w:r>
      </w:smartTag>
      <w:r w:rsidRPr="00C01F16">
        <w:rPr>
          <w:rFonts w:ascii="Times New Roman" w:hAnsi="Times New Roman" w:cs="Times New Roman"/>
          <w:sz w:val="24"/>
          <w:szCs w:val="24"/>
        </w:rPr>
        <w:t>),  15,1% занимает природная зона (</w:t>
      </w:r>
      <w:smartTag w:uri="urn:schemas-microsoft-com:office:smarttags" w:element="metricconverter">
        <w:smartTagPr>
          <w:attr w:name="ProductID" w:val="7780 га"/>
        </w:smartTagPr>
        <w:r w:rsidRPr="00C01F16">
          <w:rPr>
            <w:rFonts w:ascii="Times New Roman" w:hAnsi="Times New Roman" w:cs="Times New Roman"/>
            <w:sz w:val="24"/>
            <w:szCs w:val="24"/>
          </w:rPr>
          <w:t>7780 га</w:t>
        </w:r>
      </w:smartTag>
      <w:r w:rsidRPr="00C01F16">
        <w:rPr>
          <w:rFonts w:ascii="Times New Roman" w:hAnsi="Times New Roman" w:cs="Times New Roman"/>
          <w:sz w:val="24"/>
          <w:szCs w:val="24"/>
        </w:rPr>
        <w:t xml:space="preserve">), остальная территория </w:t>
      </w:r>
      <w:smartTag w:uri="urn:schemas-microsoft-com:office:smarttags" w:element="metricconverter">
        <w:smartTagPr>
          <w:attr w:name="ProductID" w:val="576 га"/>
        </w:smartTagPr>
        <w:r w:rsidRPr="00C01F16">
          <w:rPr>
            <w:rFonts w:ascii="Times New Roman" w:hAnsi="Times New Roman" w:cs="Times New Roman"/>
            <w:sz w:val="24"/>
            <w:szCs w:val="24"/>
          </w:rPr>
          <w:t>576 га</w:t>
        </w:r>
      </w:smartTag>
      <w:r w:rsidRPr="00C01F16">
        <w:rPr>
          <w:rFonts w:ascii="Times New Roman" w:hAnsi="Times New Roman" w:cs="Times New Roman"/>
          <w:sz w:val="24"/>
          <w:szCs w:val="24"/>
        </w:rPr>
        <w:t xml:space="preserve"> (1,1%) находится под  и прочими объектами.   </w:t>
      </w:r>
    </w:p>
    <w:p w:rsidR="00C01F16" w:rsidRPr="00C01F16" w:rsidRDefault="00C01F16" w:rsidP="00C01F16">
      <w:pPr>
        <w:ind w:firstLine="540"/>
        <w:jc w:val="both"/>
        <w:rPr>
          <w:rFonts w:ascii="Times New Roman" w:hAnsi="Times New Roman" w:cs="Times New Roman"/>
          <w:sz w:val="24"/>
          <w:szCs w:val="24"/>
          <w:u w:val="single"/>
        </w:rPr>
      </w:pPr>
    </w:p>
    <w:p w:rsidR="00C01F16" w:rsidRPr="00C01F16" w:rsidRDefault="00C01F16" w:rsidP="00C01F16">
      <w:pPr>
        <w:ind w:firstLine="540"/>
        <w:jc w:val="both"/>
        <w:rPr>
          <w:rFonts w:ascii="Times New Roman" w:hAnsi="Times New Roman" w:cs="Times New Roman"/>
          <w:b/>
          <w:sz w:val="24"/>
          <w:szCs w:val="24"/>
        </w:rPr>
      </w:pPr>
      <w:r w:rsidRPr="00C01F16">
        <w:rPr>
          <w:rFonts w:ascii="Times New Roman" w:hAnsi="Times New Roman" w:cs="Times New Roman"/>
          <w:b/>
          <w:sz w:val="24"/>
          <w:szCs w:val="24"/>
        </w:rPr>
        <w:t>1.1 Производственная сфера.</w:t>
      </w:r>
    </w:p>
    <w:p w:rsidR="00C01F16" w:rsidRPr="00C01F16" w:rsidRDefault="00C01F16" w:rsidP="00C01F16">
      <w:pPr>
        <w:pStyle w:val="21"/>
        <w:ind w:firstLine="540"/>
        <w:jc w:val="both"/>
        <w:rPr>
          <w:spacing w:val="-1"/>
          <w:sz w:val="24"/>
          <w:szCs w:val="24"/>
        </w:rPr>
      </w:pPr>
      <w:r w:rsidRPr="00C01F16">
        <w:rPr>
          <w:sz w:val="24"/>
          <w:szCs w:val="24"/>
        </w:rPr>
        <w:t xml:space="preserve">Производственную сферу МО представляет 9 крестьянско-фермерских хозяйства  занимающихся </w:t>
      </w:r>
      <w:r w:rsidRPr="00C01F16">
        <w:rPr>
          <w:spacing w:val="-1"/>
          <w:sz w:val="24"/>
          <w:szCs w:val="24"/>
        </w:rPr>
        <w:t xml:space="preserve">сельскохозяйственным производством по </w:t>
      </w:r>
      <w:r w:rsidRPr="00C01F16">
        <w:rPr>
          <w:sz w:val="24"/>
          <w:szCs w:val="24"/>
        </w:rPr>
        <w:t>выращиванию зерновых культур, производства молока и мяса и др.</w:t>
      </w:r>
      <w:r w:rsidRPr="00C01F16">
        <w:rPr>
          <w:spacing w:val="-1"/>
          <w:sz w:val="24"/>
          <w:szCs w:val="24"/>
        </w:rPr>
        <w:t xml:space="preserve"> с применением новейших технологий по возделыванию земель, содержанию животноводства, хранения продукции и т.д.    </w:t>
      </w:r>
    </w:p>
    <w:p w:rsidR="00C01F16" w:rsidRPr="00C01F16" w:rsidRDefault="00C01F16" w:rsidP="00C01F16">
      <w:pPr>
        <w:pStyle w:val="21"/>
        <w:ind w:firstLine="540"/>
        <w:jc w:val="both"/>
        <w:rPr>
          <w:sz w:val="24"/>
          <w:szCs w:val="24"/>
        </w:rPr>
      </w:pPr>
      <w:r w:rsidRPr="00C01F16">
        <w:rPr>
          <w:sz w:val="24"/>
          <w:szCs w:val="24"/>
        </w:rPr>
        <w:t xml:space="preserve">Наблюдается уменьшение поголовья КРС в личных подсобных хозяйствах. Численность КРС на 01.01.2021 года составило 761голова, (на 01.01.2020-940 голов) в т.ч. 203 коровы (на 01.01.2020-316 голов), что в </w:t>
      </w:r>
      <w:proofErr w:type="gramStart"/>
      <w:r w:rsidRPr="00C01F16">
        <w:rPr>
          <w:sz w:val="24"/>
          <w:szCs w:val="24"/>
        </w:rPr>
        <w:t>общем</w:t>
      </w:r>
      <w:proofErr w:type="gramEnd"/>
      <w:r w:rsidRPr="00C01F16">
        <w:rPr>
          <w:sz w:val="24"/>
          <w:szCs w:val="24"/>
        </w:rPr>
        <w:t xml:space="preserve">    на 179 голов меньше, чем на соответствующую дату прошлого года.</w:t>
      </w:r>
    </w:p>
    <w:p w:rsidR="00C01F16" w:rsidRPr="00C01F16" w:rsidRDefault="00C01F16" w:rsidP="00C01F16">
      <w:pPr>
        <w:pStyle w:val="21"/>
        <w:ind w:firstLine="540"/>
        <w:jc w:val="both"/>
        <w:rPr>
          <w:sz w:val="24"/>
          <w:szCs w:val="24"/>
        </w:rPr>
      </w:pPr>
      <w:r w:rsidRPr="00C01F16">
        <w:rPr>
          <w:sz w:val="24"/>
          <w:szCs w:val="24"/>
        </w:rPr>
        <w:t xml:space="preserve">Показатели производства сельскохозяйственной продукции выглядят следующим образом: </w:t>
      </w:r>
    </w:p>
    <w:p w:rsidR="00C01F16" w:rsidRPr="00C01F16" w:rsidRDefault="00C01F16" w:rsidP="00C01F16">
      <w:pPr>
        <w:pStyle w:val="21"/>
        <w:ind w:firstLine="540"/>
        <w:jc w:val="both"/>
        <w:rPr>
          <w:sz w:val="24"/>
          <w:szCs w:val="24"/>
        </w:rPr>
      </w:pPr>
      <w:r w:rsidRPr="00C01F16">
        <w:rPr>
          <w:sz w:val="24"/>
          <w:szCs w:val="24"/>
        </w:rPr>
        <w:t xml:space="preserve">Общий валовой надой молока составил 16,9  тонн. </w:t>
      </w:r>
    </w:p>
    <w:p w:rsidR="00C01F16" w:rsidRPr="00C01F16" w:rsidRDefault="00C01F16" w:rsidP="00C01F16">
      <w:pPr>
        <w:pStyle w:val="21"/>
        <w:ind w:firstLine="540"/>
        <w:jc w:val="both"/>
        <w:rPr>
          <w:sz w:val="24"/>
          <w:szCs w:val="24"/>
        </w:rPr>
      </w:pPr>
      <w:r w:rsidRPr="00C01F16">
        <w:rPr>
          <w:sz w:val="24"/>
          <w:szCs w:val="24"/>
        </w:rPr>
        <w:t>Реализовано на убой скота и птицы (в живом весе) всех категорий хозяйств 16,4 тонн, что выше уровня прошлого года.</w:t>
      </w:r>
    </w:p>
    <w:p w:rsidR="00C01F16" w:rsidRPr="00C01F16" w:rsidRDefault="00C01F16" w:rsidP="00C01F16">
      <w:pPr>
        <w:pStyle w:val="ad"/>
        <w:ind w:firstLine="540"/>
        <w:jc w:val="both"/>
        <w:rPr>
          <w:rFonts w:ascii="Times New Roman" w:hAnsi="Times New Roman" w:cs="Times New Roman"/>
          <w:sz w:val="24"/>
          <w:szCs w:val="24"/>
        </w:rPr>
      </w:pPr>
      <w:r w:rsidRPr="00C01F16">
        <w:rPr>
          <w:rFonts w:ascii="Times New Roman" w:hAnsi="Times New Roman" w:cs="Times New Roman"/>
          <w:sz w:val="24"/>
          <w:szCs w:val="24"/>
        </w:rPr>
        <w:t>Намолот зерновых культур после  подработки составил 9262 тыс. тон</w:t>
      </w:r>
      <w:proofErr w:type="gramStart"/>
      <w:r w:rsidRPr="00C01F16">
        <w:rPr>
          <w:rFonts w:ascii="Times New Roman" w:hAnsi="Times New Roman" w:cs="Times New Roman"/>
          <w:sz w:val="24"/>
          <w:szCs w:val="24"/>
        </w:rPr>
        <w:t>н(</w:t>
      </w:r>
      <w:proofErr w:type="gramEnd"/>
      <w:r w:rsidRPr="00C01F16">
        <w:rPr>
          <w:rFonts w:ascii="Times New Roman" w:hAnsi="Times New Roman" w:cs="Times New Roman"/>
          <w:sz w:val="24"/>
          <w:szCs w:val="24"/>
        </w:rPr>
        <w:t>прогноз-10000тыс.тонн)</w:t>
      </w:r>
    </w:p>
    <w:p w:rsidR="00C01F16" w:rsidRPr="00C01F16" w:rsidRDefault="00C01F16" w:rsidP="00C01F16">
      <w:pPr>
        <w:pStyle w:val="ad"/>
        <w:ind w:firstLine="540"/>
        <w:jc w:val="both"/>
        <w:rPr>
          <w:rFonts w:ascii="Times New Roman" w:hAnsi="Times New Roman" w:cs="Times New Roman"/>
          <w:sz w:val="24"/>
          <w:szCs w:val="24"/>
        </w:rPr>
      </w:pPr>
    </w:p>
    <w:p w:rsidR="00C01F16" w:rsidRPr="00C01F16" w:rsidRDefault="00C01F16" w:rsidP="00C01F16">
      <w:pPr>
        <w:pStyle w:val="ad"/>
        <w:ind w:firstLine="540"/>
        <w:jc w:val="both"/>
        <w:rPr>
          <w:rFonts w:ascii="Times New Roman" w:hAnsi="Times New Roman" w:cs="Times New Roman"/>
          <w:sz w:val="24"/>
          <w:szCs w:val="24"/>
        </w:rPr>
      </w:pPr>
      <w:r w:rsidRPr="00C01F16">
        <w:rPr>
          <w:rFonts w:ascii="Times New Roman" w:hAnsi="Times New Roman" w:cs="Times New Roman"/>
          <w:sz w:val="24"/>
          <w:szCs w:val="24"/>
        </w:rPr>
        <w:t xml:space="preserve">1.2 Инвестиции и строительство.  </w:t>
      </w:r>
    </w:p>
    <w:p w:rsidR="00C01F16" w:rsidRPr="00C01F16" w:rsidRDefault="00C01F16" w:rsidP="00C01F16">
      <w:pPr>
        <w:pStyle w:val="ad"/>
        <w:ind w:firstLine="540"/>
        <w:jc w:val="both"/>
        <w:rPr>
          <w:rFonts w:ascii="Times New Roman" w:hAnsi="Times New Roman" w:cs="Times New Roman"/>
          <w:sz w:val="24"/>
          <w:szCs w:val="24"/>
        </w:rPr>
      </w:pPr>
      <w:r w:rsidRPr="00C01F16">
        <w:rPr>
          <w:rFonts w:ascii="Times New Roman" w:hAnsi="Times New Roman" w:cs="Times New Roman"/>
          <w:sz w:val="24"/>
          <w:szCs w:val="24"/>
        </w:rPr>
        <w:t xml:space="preserve">Для формирования современного качественного и доступного жилищного фонда за счет средств государственной программы Новосибирской области «Жилищно-коммунальное хозяйство Новосибирской области» были реализованы мероприятия по строительству многоэтажного жилого дома на 11 квартир стоимостью 14559,9 тыс. руб. по адресу ул. </w:t>
      </w:r>
      <w:proofErr w:type="gramStart"/>
      <w:r w:rsidRPr="00C01F16">
        <w:rPr>
          <w:rFonts w:ascii="Times New Roman" w:hAnsi="Times New Roman" w:cs="Times New Roman"/>
          <w:sz w:val="24"/>
          <w:szCs w:val="24"/>
        </w:rPr>
        <w:t>Вишневая</w:t>
      </w:r>
      <w:proofErr w:type="gramEnd"/>
      <w:r w:rsidRPr="00C01F16">
        <w:rPr>
          <w:rFonts w:ascii="Times New Roman" w:hAnsi="Times New Roman" w:cs="Times New Roman"/>
          <w:sz w:val="24"/>
          <w:szCs w:val="24"/>
        </w:rPr>
        <w:t xml:space="preserve"> 33 для переселения граждан проживающих в аварийном жилищном фонде.</w:t>
      </w:r>
    </w:p>
    <w:p w:rsidR="00C01F16" w:rsidRPr="00C01F16" w:rsidRDefault="00C01F16" w:rsidP="00C01F16">
      <w:pPr>
        <w:pStyle w:val="ad"/>
        <w:jc w:val="both"/>
        <w:rPr>
          <w:rFonts w:ascii="Times New Roman" w:hAnsi="Times New Roman" w:cs="Times New Roman"/>
          <w:color w:val="FF0000"/>
          <w:sz w:val="24"/>
          <w:szCs w:val="24"/>
        </w:rPr>
      </w:pPr>
      <w:r w:rsidRPr="00C01F16">
        <w:rPr>
          <w:rFonts w:ascii="Times New Roman" w:hAnsi="Times New Roman" w:cs="Times New Roman"/>
          <w:sz w:val="24"/>
          <w:szCs w:val="24"/>
        </w:rPr>
        <w:t>Расселяемые адреса ул. Ленина, Красноармейская, М.Горького</w:t>
      </w:r>
      <w:r w:rsidRPr="00C01F16">
        <w:rPr>
          <w:rFonts w:ascii="Times New Roman" w:hAnsi="Times New Roman" w:cs="Times New Roman"/>
          <w:color w:val="FF0000"/>
          <w:sz w:val="24"/>
          <w:szCs w:val="24"/>
        </w:rPr>
        <w:t>.</w:t>
      </w:r>
    </w:p>
    <w:p w:rsidR="00C01F16" w:rsidRPr="00C01F16" w:rsidRDefault="00C01F16" w:rsidP="00C01F16">
      <w:pPr>
        <w:pStyle w:val="ad"/>
        <w:ind w:firstLine="540"/>
        <w:jc w:val="both"/>
        <w:rPr>
          <w:rFonts w:ascii="Times New Roman" w:hAnsi="Times New Roman" w:cs="Times New Roman"/>
          <w:b/>
          <w:sz w:val="24"/>
          <w:szCs w:val="24"/>
        </w:rPr>
      </w:pPr>
    </w:p>
    <w:p w:rsidR="00C01F16" w:rsidRPr="00C01F16" w:rsidRDefault="00C01F16" w:rsidP="00C01F16">
      <w:pPr>
        <w:ind w:left="-360" w:firstLine="708"/>
        <w:jc w:val="both"/>
        <w:rPr>
          <w:rFonts w:ascii="Times New Roman" w:hAnsi="Times New Roman" w:cs="Times New Roman"/>
          <w:b/>
          <w:sz w:val="24"/>
          <w:szCs w:val="24"/>
        </w:rPr>
      </w:pPr>
      <w:r w:rsidRPr="00C01F16">
        <w:rPr>
          <w:rFonts w:ascii="Times New Roman" w:hAnsi="Times New Roman" w:cs="Times New Roman"/>
          <w:b/>
          <w:sz w:val="24"/>
          <w:szCs w:val="24"/>
        </w:rPr>
        <w:t>1.3. Транспорт и связь</w:t>
      </w:r>
    </w:p>
    <w:p w:rsidR="00C01F16" w:rsidRPr="00C01F16" w:rsidRDefault="00C01F16" w:rsidP="00C01F16">
      <w:pPr>
        <w:ind w:firstLine="540"/>
        <w:jc w:val="both"/>
        <w:rPr>
          <w:rFonts w:ascii="Times New Roman" w:hAnsi="Times New Roman" w:cs="Times New Roman"/>
          <w:sz w:val="24"/>
          <w:szCs w:val="24"/>
        </w:rPr>
      </w:pPr>
      <w:r w:rsidRPr="00C01F16">
        <w:rPr>
          <w:rFonts w:ascii="Times New Roman" w:hAnsi="Times New Roman" w:cs="Times New Roman"/>
          <w:sz w:val="24"/>
          <w:szCs w:val="24"/>
        </w:rPr>
        <w:t xml:space="preserve">Протяженность автомобильных дорог на территории муниципального образования составляет 71,6 км, в т.ч. </w:t>
      </w:r>
      <w:smartTag w:uri="urn:schemas-microsoft-com:office:smarttags" w:element="metricconverter">
        <w:smartTagPr>
          <w:attr w:name="ProductID" w:val="30,5 км"/>
        </w:smartTagPr>
        <w:r w:rsidRPr="00C01F16">
          <w:rPr>
            <w:rFonts w:ascii="Times New Roman" w:hAnsi="Times New Roman" w:cs="Times New Roman"/>
            <w:sz w:val="24"/>
            <w:szCs w:val="24"/>
          </w:rPr>
          <w:t>30,5 км</w:t>
        </w:r>
      </w:smartTag>
      <w:r w:rsidRPr="00C01F16">
        <w:rPr>
          <w:rFonts w:ascii="Times New Roman" w:hAnsi="Times New Roman" w:cs="Times New Roman"/>
          <w:sz w:val="24"/>
          <w:szCs w:val="24"/>
        </w:rPr>
        <w:t xml:space="preserve">  - с твердым покрытием. </w:t>
      </w:r>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Общий объем денежных сре</w:t>
      </w:r>
      <w:proofErr w:type="gramStart"/>
      <w:r w:rsidRPr="00C01F16">
        <w:rPr>
          <w:rFonts w:ascii="Times New Roman" w:hAnsi="Times New Roman" w:cs="Times New Roman"/>
          <w:sz w:val="24"/>
          <w:szCs w:val="24"/>
        </w:rPr>
        <w:t>дств в д</w:t>
      </w:r>
      <w:proofErr w:type="gramEnd"/>
      <w:r w:rsidRPr="00C01F16">
        <w:rPr>
          <w:rFonts w:ascii="Times New Roman" w:hAnsi="Times New Roman" w:cs="Times New Roman"/>
          <w:sz w:val="24"/>
          <w:szCs w:val="24"/>
        </w:rPr>
        <w:t>орожную отрасль в 2021 году составил 8101,3 тыс. руб.</w:t>
      </w:r>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Капитального и текущего ремонта автомобильных дорог на территории поселения в течени</w:t>
      </w:r>
      <w:proofErr w:type="gramStart"/>
      <w:r w:rsidRPr="00C01F16">
        <w:rPr>
          <w:rFonts w:ascii="Times New Roman" w:hAnsi="Times New Roman" w:cs="Times New Roman"/>
          <w:sz w:val="24"/>
          <w:szCs w:val="24"/>
        </w:rPr>
        <w:t>и</w:t>
      </w:r>
      <w:proofErr w:type="gramEnd"/>
      <w:r w:rsidRPr="00C01F16">
        <w:rPr>
          <w:rFonts w:ascii="Times New Roman" w:hAnsi="Times New Roman" w:cs="Times New Roman"/>
          <w:sz w:val="24"/>
          <w:szCs w:val="24"/>
        </w:rPr>
        <w:t xml:space="preserve"> года не осуществлялось, но выполнялись мероприятия по содержанию дорог – 4800,0 тыс.руб. </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xml:space="preserve">Также были оплачены работы по разработке проектно-сметной документации, а также ее экспертизы для осуществления работ по ремонту дорог на территории </w:t>
      </w:r>
      <w:proofErr w:type="spellStart"/>
      <w:r w:rsidRPr="00C01F16">
        <w:rPr>
          <w:rFonts w:ascii="Times New Roman" w:hAnsi="Times New Roman" w:cs="Times New Roman"/>
          <w:sz w:val="24"/>
          <w:szCs w:val="24"/>
        </w:rPr>
        <w:t>Доволенского</w:t>
      </w:r>
      <w:proofErr w:type="spellEnd"/>
      <w:r w:rsidRPr="00C01F16">
        <w:rPr>
          <w:rFonts w:ascii="Times New Roman" w:hAnsi="Times New Roman" w:cs="Times New Roman"/>
          <w:sz w:val="24"/>
          <w:szCs w:val="24"/>
        </w:rPr>
        <w:t xml:space="preserve"> сельсовета в частности по улицам: Обская, Ленина, Мичурина, Тельмана на сумму 959,0 тыс. руб.</w:t>
      </w:r>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Значимая доля в общем объеме расходов по дорожному хозяйству относятся такие работы как паспортизация и оценка технического состояния (диагностике) автомобильных дорог местного значения стоимостью 596,0 тыс. руб.</w:t>
      </w:r>
    </w:p>
    <w:p w:rsidR="00C01F16" w:rsidRPr="00C01F16" w:rsidRDefault="00C01F16" w:rsidP="00C01F16">
      <w:pPr>
        <w:jc w:val="both"/>
        <w:rPr>
          <w:rFonts w:ascii="Times New Roman" w:hAnsi="Times New Roman" w:cs="Times New Roman"/>
          <w:sz w:val="24"/>
          <w:szCs w:val="24"/>
        </w:rPr>
      </w:pPr>
      <w:proofErr w:type="gramStart"/>
      <w:r w:rsidRPr="00C01F16">
        <w:rPr>
          <w:rFonts w:ascii="Times New Roman" w:hAnsi="Times New Roman" w:cs="Times New Roman"/>
          <w:sz w:val="24"/>
          <w:szCs w:val="24"/>
        </w:rPr>
        <w:t>В 2021 году специалистами ФГБОУВО «СГУПС» были оказаны услуги по обследованию моста через реку Баган в с. Довольное</w:t>
      </w:r>
      <w:r w:rsidRPr="00C01F16">
        <w:rPr>
          <w:rFonts w:ascii="Times New Roman" w:hAnsi="Times New Roman" w:cs="Times New Roman"/>
          <w:sz w:val="24"/>
          <w:szCs w:val="24"/>
        </w:rPr>
        <w:tab/>
        <w:t>. для осуществления в 2023 г. его ремонта.</w:t>
      </w:r>
      <w:proofErr w:type="gramEnd"/>
      <w:r w:rsidRPr="00C01F16">
        <w:rPr>
          <w:rFonts w:ascii="Times New Roman" w:hAnsi="Times New Roman" w:cs="Times New Roman"/>
          <w:sz w:val="24"/>
          <w:szCs w:val="24"/>
        </w:rPr>
        <w:t xml:space="preserve"> Стоимость услуг составила - 300,0 тыс. руб.</w:t>
      </w:r>
      <w:r w:rsidRPr="00C01F16">
        <w:rPr>
          <w:rFonts w:ascii="Times New Roman" w:hAnsi="Times New Roman" w:cs="Times New Roman"/>
          <w:sz w:val="24"/>
          <w:szCs w:val="24"/>
        </w:rPr>
        <w:tab/>
      </w:r>
      <w:r w:rsidRPr="00C01F16">
        <w:rPr>
          <w:rFonts w:ascii="Times New Roman" w:hAnsi="Times New Roman" w:cs="Times New Roman"/>
          <w:sz w:val="24"/>
          <w:szCs w:val="24"/>
        </w:rPr>
        <w:tab/>
      </w:r>
      <w:r w:rsidRPr="00C01F16">
        <w:rPr>
          <w:rFonts w:ascii="Times New Roman" w:hAnsi="Times New Roman" w:cs="Times New Roman"/>
          <w:sz w:val="24"/>
          <w:szCs w:val="24"/>
        </w:rPr>
        <w:tab/>
      </w:r>
      <w:r w:rsidRPr="00C01F16">
        <w:rPr>
          <w:rFonts w:ascii="Times New Roman" w:hAnsi="Times New Roman" w:cs="Times New Roman"/>
          <w:sz w:val="24"/>
          <w:szCs w:val="24"/>
        </w:rPr>
        <w:tab/>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Осуществлялось обслуживание дорожных знаков на сумму – 433,6 тыс. руб.</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Также приобретены дорожные знаки и стоики для них, сумму 209,8 тыс. руб. а также другие работы.</w:t>
      </w:r>
    </w:p>
    <w:p w:rsidR="00C01F16" w:rsidRPr="00C01F16" w:rsidRDefault="00C01F16" w:rsidP="00C01F16">
      <w:pPr>
        <w:pStyle w:val="3"/>
        <w:ind w:left="0" w:firstLine="540"/>
        <w:jc w:val="both"/>
        <w:rPr>
          <w:sz w:val="24"/>
          <w:szCs w:val="24"/>
        </w:rPr>
      </w:pPr>
      <w:r w:rsidRPr="00C01F16">
        <w:rPr>
          <w:sz w:val="24"/>
          <w:szCs w:val="24"/>
        </w:rPr>
        <w:t>Регулярные пассажирские перевозки по маршрутам  регулярного сообщения осуществляют МУП «</w:t>
      </w:r>
      <w:proofErr w:type="spellStart"/>
      <w:r w:rsidRPr="00C01F16">
        <w:rPr>
          <w:sz w:val="24"/>
          <w:szCs w:val="24"/>
        </w:rPr>
        <w:t>Доволенское</w:t>
      </w:r>
      <w:proofErr w:type="spellEnd"/>
      <w:r w:rsidRPr="00C01F16">
        <w:rPr>
          <w:sz w:val="24"/>
          <w:szCs w:val="24"/>
        </w:rPr>
        <w:t xml:space="preserve"> АТП» и индивидуальные предприниматели. Кроме того, представлены услуги службы такси. </w:t>
      </w:r>
    </w:p>
    <w:p w:rsidR="00C01F16" w:rsidRPr="00C01F16" w:rsidRDefault="00C01F16" w:rsidP="00C01F16">
      <w:pPr>
        <w:pStyle w:val="3"/>
        <w:ind w:left="0"/>
        <w:jc w:val="both"/>
        <w:rPr>
          <w:b/>
          <w:sz w:val="24"/>
          <w:szCs w:val="24"/>
        </w:rPr>
      </w:pPr>
      <w:r w:rsidRPr="00C01F16">
        <w:rPr>
          <w:sz w:val="24"/>
          <w:szCs w:val="24"/>
        </w:rPr>
        <w:t>Т транспортное сообщение  осуществляется автобусными маршрутами: «</w:t>
      </w:r>
      <w:proofErr w:type="gramStart"/>
      <w:r w:rsidRPr="00C01F16">
        <w:rPr>
          <w:sz w:val="24"/>
          <w:szCs w:val="24"/>
        </w:rPr>
        <w:t>Довольное</w:t>
      </w:r>
      <w:proofErr w:type="gramEnd"/>
      <w:r w:rsidRPr="00C01F16">
        <w:rPr>
          <w:sz w:val="24"/>
          <w:szCs w:val="24"/>
        </w:rPr>
        <w:t xml:space="preserve"> – Кочки – Новосибирск - Довольное», «Довольное – Каргат - Новосибирск–Довольное», а также по селам района.</w:t>
      </w:r>
      <w:r w:rsidRPr="00C01F16">
        <w:rPr>
          <w:b/>
          <w:sz w:val="24"/>
          <w:szCs w:val="24"/>
        </w:rPr>
        <w:t xml:space="preserve">  </w:t>
      </w:r>
    </w:p>
    <w:p w:rsidR="00C01F16" w:rsidRPr="00C01F16" w:rsidRDefault="00C01F16" w:rsidP="00C01F16">
      <w:pPr>
        <w:pStyle w:val="3"/>
        <w:ind w:left="0"/>
        <w:jc w:val="both"/>
        <w:rPr>
          <w:sz w:val="24"/>
          <w:szCs w:val="24"/>
        </w:rPr>
      </w:pPr>
      <w:r w:rsidRPr="00C01F16">
        <w:rPr>
          <w:sz w:val="24"/>
          <w:szCs w:val="24"/>
        </w:rPr>
        <w:t xml:space="preserve">В течение 2021 года были реализованы мероприятия в рамках муниципальной программы </w:t>
      </w:r>
      <w:proofErr w:type="spellStart"/>
      <w:r w:rsidRPr="00C01F16">
        <w:rPr>
          <w:sz w:val="24"/>
          <w:szCs w:val="24"/>
        </w:rPr>
        <w:t>Доволенского</w:t>
      </w:r>
      <w:proofErr w:type="spellEnd"/>
      <w:r w:rsidRPr="00C01F16">
        <w:rPr>
          <w:sz w:val="24"/>
          <w:szCs w:val="24"/>
        </w:rPr>
        <w:t xml:space="preserve"> сельсовета в виде перечисления субсидии в размере 500,0 тыс. руб. в МУП «</w:t>
      </w:r>
      <w:proofErr w:type="spellStart"/>
      <w:r w:rsidRPr="00C01F16">
        <w:rPr>
          <w:sz w:val="24"/>
          <w:szCs w:val="24"/>
        </w:rPr>
        <w:t>Доволенское</w:t>
      </w:r>
      <w:proofErr w:type="spellEnd"/>
      <w:r w:rsidRPr="00C01F16">
        <w:rPr>
          <w:sz w:val="24"/>
          <w:szCs w:val="24"/>
        </w:rPr>
        <w:t xml:space="preserve"> АТП» на возмещение недополученных доходов и (или) возмещение фактически понесенных затрат в связи с выполнением работ, оказанием услуг.   </w:t>
      </w:r>
    </w:p>
    <w:p w:rsidR="00C01F16" w:rsidRPr="00C01F16" w:rsidRDefault="00C01F16" w:rsidP="00C01F16">
      <w:pPr>
        <w:ind w:firstLine="540"/>
        <w:jc w:val="both"/>
        <w:rPr>
          <w:rFonts w:ascii="Times New Roman" w:hAnsi="Times New Roman" w:cs="Times New Roman"/>
          <w:sz w:val="24"/>
          <w:szCs w:val="24"/>
        </w:rPr>
      </w:pPr>
      <w:r w:rsidRPr="00C01F16">
        <w:rPr>
          <w:rFonts w:ascii="Times New Roman" w:hAnsi="Times New Roman" w:cs="Times New Roman"/>
          <w:sz w:val="24"/>
          <w:szCs w:val="24"/>
        </w:rPr>
        <w:t xml:space="preserve">Большой интерес для местного сообщества представляют информационные ресурсы. Их использование служит эффективным решением многих комплексных задач. Информационные ресурсы служат источником востребованной информации для организаций и предприятий о процессе муниципального и хозяйственного управления, а также для получения жителями </w:t>
      </w:r>
      <w:r w:rsidRPr="00C01F16">
        <w:rPr>
          <w:rFonts w:ascii="Times New Roman" w:hAnsi="Times New Roman" w:cs="Times New Roman"/>
          <w:sz w:val="24"/>
          <w:szCs w:val="24"/>
        </w:rPr>
        <w:lastRenderedPageBreak/>
        <w:t xml:space="preserve">объективной, исчерпывающей информации при реализации ими принципов общественного самоуправления. </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Телекоммуникационное пространство муниципального образования представляет районный узел электрической связи  филиала ПАО «</w:t>
      </w:r>
      <w:proofErr w:type="spellStart"/>
      <w:r w:rsidRPr="00C01F16">
        <w:rPr>
          <w:rFonts w:ascii="Times New Roman" w:hAnsi="Times New Roman" w:cs="Times New Roman"/>
          <w:sz w:val="24"/>
          <w:szCs w:val="24"/>
        </w:rPr>
        <w:t>РосТелеком</w:t>
      </w:r>
      <w:proofErr w:type="spellEnd"/>
      <w:r w:rsidRPr="00C01F16">
        <w:rPr>
          <w:rFonts w:ascii="Times New Roman" w:hAnsi="Times New Roman" w:cs="Times New Roman"/>
          <w:sz w:val="24"/>
          <w:szCs w:val="24"/>
        </w:rPr>
        <w:t xml:space="preserve">», который обеспечивает современной качественной связью все сферы хозяйственной жизни. Филиал представляет традиционные услуги телефонной связи, доступ в Интернет и другие виды услуг. </w:t>
      </w:r>
    </w:p>
    <w:p w:rsidR="00C01F16" w:rsidRPr="00C01F16" w:rsidRDefault="00C01F16" w:rsidP="00C01F16">
      <w:pPr>
        <w:ind w:firstLine="708"/>
        <w:jc w:val="both"/>
        <w:rPr>
          <w:rFonts w:ascii="Times New Roman" w:hAnsi="Times New Roman" w:cs="Times New Roman"/>
          <w:b/>
          <w:sz w:val="24"/>
          <w:szCs w:val="24"/>
        </w:rPr>
      </w:pPr>
      <w:r w:rsidRPr="00C01F16">
        <w:rPr>
          <w:rFonts w:ascii="Times New Roman" w:hAnsi="Times New Roman" w:cs="Times New Roman"/>
          <w:sz w:val="24"/>
          <w:szCs w:val="24"/>
        </w:rPr>
        <w:t>Телефонная сеть МО охватывает 1972 номера, что на 195  номеров меньше чем на соответствующую дату прошлого года,  в том числе 1539 точек домашних телефонов (на 01.01.2020-1782 номер).</w:t>
      </w:r>
      <w:r w:rsidRPr="00C01F16">
        <w:rPr>
          <w:rFonts w:ascii="Times New Roman" w:hAnsi="Times New Roman" w:cs="Times New Roman"/>
          <w:b/>
          <w:sz w:val="24"/>
          <w:szCs w:val="24"/>
        </w:rPr>
        <w:t xml:space="preserve"> </w:t>
      </w:r>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Сотовая связь  на всей территории МО доступна. Она представлена 4 видами:  «</w:t>
      </w:r>
      <w:proofErr w:type="spellStart"/>
      <w:r w:rsidRPr="00C01F16">
        <w:rPr>
          <w:rFonts w:ascii="Times New Roman" w:hAnsi="Times New Roman" w:cs="Times New Roman"/>
          <w:sz w:val="24"/>
          <w:szCs w:val="24"/>
        </w:rPr>
        <w:t>Билайн</w:t>
      </w:r>
      <w:proofErr w:type="spellEnd"/>
      <w:r w:rsidRPr="00C01F16">
        <w:rPr>
          <w:rFonts w:ascii="Times New Roman" w:hAnsi="Times New Roman" w:cs="Times New Roman"/>
          <w:sz w:val="24"/>
          <w:szCs w:val="24"/>
        </w:rPr>
        <w:t xml:space="preserve">»,  «МТС», «Теле-2», «Мегафон». </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Средства массовой информации в поселении представлены районной газетой «</w:t>
      </w:r>
      <w:proofErr w:type="gramStart"/>
      <w:r w:rsidRPr="00C01F16">
        <w:rPr>
          <w:rFonts w:ascii="Times New Roman" w:hAnsi="Times New Roman" w:cs="Times New Roman"/>
          <w:sz w:val="24"/>
          <w:szCs w:val="24"/>
        </w:rPr>
        <w:t>Сельская</w:t>
      </w:r>
      <w:proofErr w:type="gramEnd"/>
      <w:r w:rsidRPr="00C01F16">
        <w:rPr>
          <w:rFonts w:ascii="Times New Roman" w:hAnsi="Times New Roman" w:cs="Times New Roman"/>
          <w:sz w:val="24"/>
          <w:szCs w:val="24"/>
        </w:rPr>
        <w:t xml:space="preserve"> правда»,</w:t>
      </w:r>
      <w:r w:rsidRPr="00C01F16">
        <w:rPr>
          <w:rFonts w:ascii="Times New Roman" w:hAnsi="Times New Roman" w:cs="Times New Roman"/>
          <w:color w:val="FF0000"/>
          <w:sz w:val="24"/>
          <w:szCs w:val="24"/>
        </w:rPr>
        <w:t xml:space="preserve"> </w:t>
      </w:r>
      <w:r w:rsidRPr="00C01F16">
        <w:rPr>
          <w:rFonts w:ascii="Times New Roman" w:hAnsi="Times New Roman" w:cs="Times New Roman"/>
          <w:sz w:val="24"/>
          <w:szCs w:val="24"/>
        </w:rPr>
        <w:t>периодическим изданием «</w:t>
      </w:r>
      <w:proofErr w:type="spellStart"/>
      <w:r w:rsidRPr="00C01F16">
        <w:rPr>
          <w:rFonts w:ascii="Times New Roman" w:hAnsi="Times New Roman" w:cs="Times New Roman"/>
          <w:sz w:val="24"/>
          <w:szCs w:val="24"/>
        </w:rPr>
        <w:t>Доволенский</w:t>
      </w:r>
      <w:proofErr w:type="spellEnd"/>
      <w:r w:rsidRPr="00C01F16">
        <w:rPr>
          <w:rFonts w:ascii="Times New Roman" w:hAnsi="Times New Roman" w:cs="Times New Roman"/>
          <w:sz w:val="24"/>
          <w:szCs w:val="24"/>
        </w:rPr>
        <w:t xml:space="preserve"> вестник»,  а так же населению доступна информация на официальном сайте администрации </w:t>
      </w:r>
      <w:proofErr w:type="spellStart"/>
      <w:r w:rsidRPr="00C01F16">
        <w:rPr>
          <w:rFonts w:ascii="Times New Roman" w:hAnsi="Times New Roman" w:cs="Times New Roman"/>
          <w:sz w:val="24"/>
          <w:szCs w:val="24"/>
        </w:rPr>
        <w:t>Доволенского</w:t>
      </w:r>
      <w:proofErr w:type="spellEnd"/>
      <w:r w:rsidRPr="00C01F16">
        <w:rPr>
          <w:rFonts w:ascii="Times New Roman" w:hAnsi="Times New Roman" w:cs="Times New Roman"/>
          <w:sz w:val="24"/>
          <w:szCs w:val="24"/>
        </w:rPr>
        <w:t xml:space="preserve"> сельсовета. </w:t>
      </w:r>
    </w:p>
    <w:p w:rsidR="00C01F16" w:rsidRPr="00C01F16" w:rsidRDefault="00C01F16" w:rsidP="00C01F16">
      <w:pPr>
        <w:pStyle w:val="ad"/>
        <w:jc w:val="both"/>
        <w:rPr>
          <w:rFonts w:ascii="Times New Roman" w:hAnsi="Times New Roman" w:cs="Times New Roman"/>
          <w:sz w:val="24"/>
          <w:szCs w:val="24"/>
        </w:rPr>
      </w:pPr>
    </w:p>
    <w:p w:rsidR="00C01F16" w:rsidRPr="00C01F16" w:rsidRDefault="00C01F16" w:rsidP="00C01F16">
      <w:pPr>
        <w:pStyle w:val="ad"/>
        <w:jc w:val="both"/>
        <w:rPr>
          <w:rFonts w:ascii="Times New Roman" w:hAnsi="Times New Roman" w:cs="Times New Roman"/>
          <w:b/>
          <w:sz w:val="24"/>
          <w:szCs w:val="24"/>
        </w:rPr>
      </w:pPr>
      <w:r w:rsidRPr="00C01F16">
        <w:rPr>
          <w:rFonts w:ascii="Times New Roman" w:hAnsi="Times New Roman" w:cs="Times New Roman"/>
          <w:b/>
          <w:sz w:val="24"/>
          <w:szCs w:val="24"/>
        </w:rPr>
        <w:t>1.4. Потребительский рынок и услуги</w:t>
      </w:r>
    </w:p>
    <w:p w:rsidR="00C01F16" w:rsidRPr="00C01F16" w:rsidRDefault="00C01F16" w:rsidP="00C01F16">
      <w:pPr>
        <w:pStyle w:val="ad"/>
        <w:ind w:firstLine="540"/>
        <w:jc w:val="both"/>
        <w:rPr>
          <w:rFonts w:ascii="Times New Roman" w:hAnsi="Times New Roman" w:cs="Times New Roman"/>
          <w:sz w:val="24"/>
          <w:szCs w:val="24"/>
        </w:rPr>
      </w:pPr>
      <w:r w:rsidRPr="00C01F16">
        <w:rPr>
          <w:rFonts w:ascii="Times New Roman" w:hAnsi="Times New Roman" w:cs="Times New Roman"/>
          <w:sz w:val="24"/>
          <w:szCs w:val="24"/>
        </w:rPr>
        <w:t xml:space="preserve">Обеспечением населения товарами повседневного спроса на территории муниципального образования занимаются 71 стационарный магазин. </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xml:space="preserve">Индивидуальными предпринимателями открыт пункт по ремонту и техническому обслуживанию машин и оборудования, изготовлению и ремонту мебели, обслуживанию орг. техники, работают парикмахерские и косметические услуги, фотоателье и др. </w:t>
      </w:r>
    </w:p>
    <w:p w:rsidR="00C01F16" w:rsidRPr="00C01F16" w:rsidRDefault="00C01F16" w:rsidP="00C01F16">
      <w:pPr>
        <w:pStyle w:val="ad"/>
        <w:jc w:val="both"/>
        <w:rPr>
          <w:rFonts w:ascii="Times New Roman" w:hAnsi="Times New Roman" w:cs="Times New Roman"/>
          <w:sz w:val="24"/>
          <w:szCs w:val="24"/>
        </w:rPr>
      </w:pPr>
      <w:r w:rsidRPr="00C01F16">
        <w:rPr>
          <w:rFonts w:ascii="Times New Roman" w:hAnsi="Times New Roman" w:cs="Times New Roman"/>
          <w:sz w:val="24"/>
          <w:szCs w:val="24"/>
        </w:rPr>
        <w:t xml:space="preserve">Кроме того  на территории МО развиты бытовые услуги, общее  число объектов бытового обслуживания населения 40 единиц.     </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xml:space="preserve">Рост объемов розничного товарооборота по всем каналам реализации является основным индикатором социально-экономического преобразования сельсовета в будущем.  В структуре розничного товарооборота преобладают продовольственные товары. </w:t>
      </w:r>
    </w:p>
    <w:p w:rsidR="00C01F16" w:rsidRPr="00C01F16" w:rsidRDefault="00C01F16" w:rsidP="00C01F16">
      <w:pPr>
        <w:pStyle w:val="ad"/>
        <w:jc w:val="both"/>
        <w:rPr>
          <w:rFonts w:ascii="Times New Roman" w:hAnsi="Times New Roman" w:cs="Times New Roman"/>
          <w:sz w:val="24"/>
          <w:szCs w:val="24"/>
        </w:rPr>
      </w:pPr>
    </w:p>
    <w:p w:rsidR="00C01F16" w:rsidRPr="00C01F16" w:rsidRDefault="00C01F16" w:rsidP="00C01F16">
      <w:pPr>
        <w:pStyle w:val="ad"/>
        <w:ind w:firstLine="540"/>
        <w:jc w:val="both"/>
        <w:rPr>
          <w:rFonts w:ascii="Times New Roman" w:hAnsi="Times New Roman" w:cs="Times New Roman"/>
          <w:b/>
          <w:sz w:val="24"/>
          <w:szCs w:val="24"/>
        </w:rPr>
      </w:pPr>
      <w:r w:rsidRPr="00C01F16">
        <w:rPr>
          <w:rFonts w:ascii="Times New Roman" w:hAnsi="Times New Roman" w:cs="Times New Roman"/>
          <w:b/>
          <w:sz w:val="24"/>
          <w:szCs w:val="24"/>
        </w:rPr>
        <w:t>1.5. Жилищно-коммунальное хозяйство</w:t>
      </w:r>
    </w:p>
    <w:p w:rsidR="00C01F16" w:rsidRPr="00C01F16" w:rsidRDefault="00C01F16" w:rsidP="00C01F16">
      <w:pPr>
        <w:pStyle w:val="ad"/>
        <w:shd w:val="clear" w:color="auto" w:fill="FFFFFF"/>
        <w:ind w:firstLine="540"/>
        <w:jc w:val="both"/>
        <w:rPr>
          <w:rFonts w:ascii="Times New Roman" w:hAnsi="Times New Roman" w:cs="Times New Roman"/>
          <w:sz w:val="24"/>
          <w:szCs w:val="24"/>
        </w:rPr>
      </w:pPr>
      <w:r w:rsidRPr="00C01F16">
        <w:rPr>
          <w:rFonts w:ascii="Times New Roman" w:hAnsi="Times New Roman" w:cs="Times New Roman"/>
          <w:sz w:val="24"/>
          <w:szCs w:val="24"/>
        </w:rPr>
        <w:t>Основной болевой точкой муниципального образования остается  система жилищно-коммунального хозяйства.</w:t>
      </w:r>
    </w:p>
    <w:p w:rsidR="00C01F16" w:rsidRPr="00C01F16" w:rsidRDefault="00C01F16" w:rsidP="00C01F16">
      <w:pPr>
        <w:pStyle w:val="ae"/>
        <w:shd w:val="clear" w:color="auto" w:fill="FFFFFF"/>
        <w:ind w:left="0"/>
        <w:jc w:val="both"/>
        <w:rPr>
          <w:sz w:val="24"/>
          <w:szCs w:val="24"/>
        </w:rPr>
      </w:pPr>
      <w:r w:rsidRPr="00C01F16">
        <w:rPr>
          <w:sz w:val="24"/>
          <w:szCs w:val="24"/>
        </w:rPr>
        <w:t xml:space="preserve">   На территории МО имеется 2 специализированных хозяйства – </w:t>
      </w:r>
      <w:proofErr w:type="spellStart"/>
      <w:r w:rsidRPr="00C01F16">
        <w:rPr>
          <w:sz w:val="24"/>
          <w:szCs w:val="24"/>
        </w:rPr>
        <w:t>Доволенское</w:t>
      </w:r>
      <w:proofErr w:type="spellEnd"/>
      <w:r w:rsidRPr="00C01F16">
        <w:rPr>
          <w:sz w:val="24"/>
          <w:szCs w:val="24"/>
        </w:rPr>
        <w:t xml:space="preserve"> МУП КХ (Со среднесписочным составом 50 человек) и </w:t>
      </w:r>
      <w:proofErr w:type="spellStart"/>
      <w:r w:rsidRPr="00C01F16">
        <w:rPr>
          <w:sz w:val="24"/>
          <w:szCs w:val="24"/>
        </w:rPr>
        <w:t>Доволенское</w:t>
      </w:r>
      <w:proofErr w:type="spellEnd"/>
      <w:r w:rsidRPr="00C01F16">
        <w:rPr>
          <w:sz w:val="24"/>
          <w:szCs w:val="24"/>
        </w:rPr>
        <w:t xml:space="preserve"> МУП «Теплосеть№1» (Среднесписочный состав 64 человека) которые занимаются оказанием жилищно-коммунальных услуг. На отопительный сезон принимаются дополнительные </w:t>
      </w:r>
      <w:proofErr w:type="spellStart"/>
      <w:proofErr w:type="gramStart"/>
      <w:r w:rsidRPr="00C01F16">
        <w:rPr>
          <w:sz w:val="24"/>
          <w:szCs w:val="24"/>
        </w:rPr>
        <w:t>р</w:t>
      </w:r>
      <w:proofErr w:type="spellEnd"/>
      <w:proofErr w:type="gramEnd"/>
      <w:r w:rsidRPr="00C01F16">
        <w:rPr>
          <w:sz w:val="24"/>
          <w:szCs w:val="24"/>
        </w:rPr>
        <w:t xml:space="preserve">/рабочие, для работы по обслуживанию котельных на твердом топливе.    </w:t>
      </w:r>
    </w:p>
    <w:p w:rsidR="00C01F16" w:rsidRPr="00C01F16" w:rsidRDefault="00C01F16" w:rsidP="00C01F16">
      <w:pPr>
        <w:pStyle w:val="ae"/>
        <w:shd w:val="clear" w:color="auto" w:fill="FFFFFF"/>
        <w:ind w:left="0"/>
        <w:jc w:val="both"/>
        <w:rPr>
          <w:sz w:val="24"/>
          <w:szCs w:val="24"/>
        </w:rPr>
      </w:pPr>
      <w:r w:rsidRPr="00C01F16">
        <w:rPr>
          <w:sz w:val="24"/>
          <w:szCs w:val="24"/>
        </w:rPr>
        <w:t xml:space="preserve">В хозяйственном ведении МУП «Теплосеть №1» находится 8 котельных, расположенных в  с. </w:t>
      </w:r>
      <w:proofErr w:type="gramStart"/>
      <w:r w:rsidRPr="00C01F16">
        <w:rPr>
          <w:sz w:val="24"/>
          <w:szCs w:val="24"/>
        </w:rPr>
        <w:t>Довольное</w:t>
      </w:r>
      <w:proofErr w:type="gramEnd"/>
      <w:r w:rsidRPr="00C01F16">
        <w:rPr>
          <w:sz w:val="24"/>
          <w:szCs w:val="24"/>
        </w:rPr>
        <w:t xml:space="preserve">. Протяженность тепловых сетей составляет  26,35 км. Протяженность отремонтированных теплотрасс 1,0 тысяча м.  </w:t>
      </w:r>
    </w:p>
    <w:p w:rsidR="00C01F16" w:rsidRPr="00C01F16" w:rsidRDefault="00C01F16" w:rsidP="00C01F16">
      <w:pPr>
        <w:pStyle w:val="ae"/>
        <w:shd w:val="clear" w:color="auto" w:fill="FFFFFF"/>
        <w:ind w:left="0"/>
        <w:jc w:val="both"/>
        <w:rPr>
          <w:sz w:val="24"/>
          <w:szCs w:val="24"/>
        </w:rPr>
      </w:pPr>
      <w:r w:rsidRPr="00C01F16">
        <w:rPr>
          <w:sz w:val="24"/>
          <w:szCs w:val="24"/>
        </w:rPr>
        <w:t>В 2021 г. к системе теплоснабжения было подключено – 20 пользователей.</w:t>
      </w:r>
    </w:p>
    <w:p w:rsidR="00C01F16" w:rsidRPr="00C01F16" w:rsidRDefault="00C01F16" w:rsidP="00C01F16">
      <w:pPr>
        <w:shd w:val="clear" w:color="auto" w:fill="FFFFFF"/>
        <w:ind w:firstLine="360"/>
        <w:jc w:val="both"/>
        <w:rPr>
          <w:rFonts w:ascii="Times New Roman" w:hAnsi="Times New Roman" w:cs="Times New Roman"/>
          <w:sz w:val="24"/>
          <w:szCs w:val="24"/>
        </w:rPr>
      </w:pPr>
      <w:r w:rsidRPr="00C01F16">
        <w:rPr>
          <w:rFonts w:ascii="Times New Roman" w:hAnsi="Times New Roman" w:cs="Times New Roman"/>
          <w:sz w:val="24"/>
          <w:szCs w:val="24"/>
        </w:rPr>
        <w:t>Проведен текущий ремонт на всех  котельных,  на общую сумму 7,0 млн. рублей.</w:t>
      </w:r>
    </w:p>
    <w:p w:rsidR="00C01F16" w:rsidRPr="00C01F16" w:rsidRDefault="00C01F16" w:rsidP="00C01F16">
      <w:pPr>
        <w:pStyle w:val="ae"/>
        <w:shd w:val="clear" w:color="auto" w:fill="FFFFFF"/>
        <w:ind w:left="0" w:firstLine="360"/>
        <w:jc w:val="both"/>
        <w:rPr>
          <w:sz w:val="24"/>
          <w:szCs w:val="24"/>
        </w:rPr>
      </w:pPr>
      <w:r w:rsidRPr="00C01F16">
        <w:rPr>
          <w:sz w:val="24"/>
          <w:szCs w:val="24"/>
        </w:rPr>
        <w:t>Коммунальное хозяйство, в хозяйственном ведении имеет 11 глубоководных водозаборных скважин.</w:t>
      </w:r>
    </w:p>
    <w:p w:rsidR="00C01F16" w:rsidRPr="00C01F16" w:rsidRDefault="00C01F16" w:rsidP="00C01F16">
      <w:pPr>
        <w:pStyle w:val="ae"/>
        <w:shd w:val="clear" w:color="auto" w:fill="FFFFFF"/>
        <w:ind w:left="0"/>
        <w:jc w:val="both"/>
        <w:rPr>
          <w:sz w:val="24"/>
          <w:szCs w:val="24"/>
        </w:rPr>
      </w:pPr>
      <w:r w:rsidRPr="00C01F16">
        <w:rPr>
          <w:sz w:val="24"/>
          <w:szCs w:val="24"/>
        </w:rPr>
        <w:t>Протяженность водопроводных сетей на территории муниципального образования составляет 63км 200 м.</w:t>
      </w:r>
    </w:p>
    <w:p w:rsidR="00C01F16" w:rsidRPr="00C01F16" w:rsidRDefault="00C01F16" w:rsidP="00C01F16">
      <w:pPr>
        <w:pStyle w:val="ae"/>
        <w:shd w:val="clear" w:color="auto" w:fill="FFFFFF"/>
        <w:spacing w:after="100" w:afterAutospacing="1"/>
        <w:ind w:left="0"/>
        <w:jc w:val="both"/>
        <w:rPr>
          <w:sz w:val="24"/>
          <w:szCs w:val="24"/>
        </w:rPr>
      </w:pPr>
      <w:r w:rsidRPr="00C01F16">
        <w:rPr>
          <w:sz w:val="24"/>
          <w:szCs w:val="24"/>
        </w:rPr>
        <w:lastRenderedPageBreak/>
        <w:t xml:space="preserve">Протяженность отремонтированных </w:t>
      </w:r>
      <w:proofErr w:type="spellStart"/>
      <w:r w:rsidRPr="00C01F16">
        <w:rPr>
          <w:sz w:val="24"/>
          <w:szCs w:val="24"/>
        </w:rPr>
        <w:t>водосетей</w:t>
      </w:r>
      <w:proofErr w:type="spellEnd"/>
      <w:r w:rsidRPr="00C01F16">
        <w:rPr>
          <w:sz w:val="24"/>
          <w:szCs w:val="24"/>
        </w:rPr>
        <w:t xml:space="preserve"> за 2021 г. составило 0 м.  </w:t>
      </w:r>
    </w:p>
    <w:p w:rsidR="00C01F16" w:rsidRPr="00C01F16" w:rsidRDefault="00C01F16" w:rsidP="00C01F16">
      <w:pPr>
        <w:pStyle w:val="ae"/>
        <w:shd w:val="clear" w:color="auto" w:fill="FFFFFF"/>
        <w:spacing w:after="0"/>
        <w:ind w:left="0"/>
        <w:jc w:val="both"/>
        <w:rPr>
          <w:sz w:val="24"/>
          <w:szCs w:val="24"/>
        </w:rPr>
      </w:pPr>
      <w:r w:rsidRPr="00C01F16">
        <w:rPr>
          <w:sz w:val="24"/>
          <w:szCs w:val="24"/>
        </w:rPr>
        <w:t>Но несмотря проведенные мероприятия процент изношенности водопроводных труб в поселении достаточно высок, что подтверждается данными лабораторных исследований питьевой воды водопроводов и разводящей сети. В настоящее время разрабатываются программы по обеспечению населения чистой питьевой водой. Данная программа предусматривает установление конкретных норм качества воды в связи, с чем планируется монтаж дополнительных водонапорных скважин, монтаж современного оборудования по водоподготовке воды, реконструкция старого существующего водопровода выполненного из металлических труб на новый проложенный из полиэтиленовых труб, что существенно повысит срок эксплуатации сетей.</w:t>
      </w:r>
    </w:p>
    <w:p w:rsidR="00C01F16" w:rsidRPr="00C01F16" w:rsidRDefault="00C01F16" w:rsidP="00C01F16">
      <w:pPr>
        <w:pStyle w:val="ae"/>
        <w:shd w:val="clear" w:color="auto" w:fill="FFFFFF"/>
        <w:spacing w:after="100" w:afterAutospacing="1"/>
        <w:ind w:left="0"/>
        <w:jc w:val="both"/>
        <w:rPr>
          <w:sz w:val="24"/>
          <w:szCs w:val="24"/>
        </w:rPr>
      </w:pPr>
      <w:r w:rsidRPr="00C01F16">
        <w:rPr>
          <w:sz w:val="24"/>
          <w:szCs w:val="24"/>
        </w:rPr>
        <w:t xml:space="preserve">За 2021 год  к  общей системе водоснабжения было подключено - 20 пользователей. </w:t>
      </w:r>
    </w:p>
    <w:p w:rsidR="00C01F16" w:rsidRPr="00C01F16" w:rsidRDefault="00C01F16" w:rsidP="00C01F16">
      <w:pPr>
        <w:pStyle w:val="ad"/>
        <w:ind w:firstLine="540"/>
        <w:jc w:val="both"/>
        <w:rPr>
          <w:rFonts w:ascii="Times New Roman" w:hAnsi="Times New Roman" w:cs="Times New Roman"/>
          <w:b/>
          <w:sz w:val="24"/>
          <w:szCs w:val="24"/>
        </w:rPr>
      </w:pPr>
    </w:p>
    <w:p w:rsidR="00C01F16" w:rsidRPr="00C01F16" w:rsidRDefault="00C01F16" w:rsidP="00C01F16">
      <w:pPr>
        <w:pStyle w:val="ae"/>
        <w:spacing w:after="100" w:afterAutospacing="1"/>
        <w:ind w:left="0"/>
        <w:jc w:val="both"/>
        <w:rPr>
          <w:b/>
          <w:sz w:val="24"/>
          <w:szCs w:val="24"/>
        </w:rPr>
      </w:pPr>
      <w:r w:rsidRPr="00C01F16">
        <w:rPr>
          <w:b/>
          <w:sz w:val="24"/>
          <w:szCs w:val="24"/>
        </w:rPr>
        <w:t xml:space="preserve">Обеспеченность населения жильем </w:t>
      </w:r>
    </w:p>
    <w:p w:rsidR="00C01F16" w:rsidRPr="00C01F16" w:rsidRDefault="00C01F16" w:rsidP="00C01F16">
      <w:pPr>
        <w:pStyle w:val="ae"/>
        <w:spacing w:after="0"/>
        <w:ind w:left="0"/>
        <w:jc w:val="both"/>
        <w:rPr>
          <w:sz w:val="24"/>
          <w:szCs w:val="24"/>
        </w:rPr>
      </w:pPr>
      <w:r w:rsidRPr="00C01F16">
        <w:rPr>
          <w:sz w:val="24"/>
          <w:szCs w:val="24"/>
        </w:rPr>
        <w:t>Общая площадь жилого фонда составила   165,3 тыс. м</w:t>
      </w:r>
      <w:proofErr w:type="gramStart"/>
      <w:r w:rsidRPr="00C01F16">
        <w:rPr>
          <w:sz w:val="24"/>
          <w:szCs w:val="24"/>
          <w:vertAlign w:val="superscript"/>
        </w:rPr>
        <w:t>2</w:t>
      </w:r>
      <w:proofErr w:type="gramEnd"/>
      <w:r w:rsidRPr="00C01F16">
        <w:rPr>
          <w:sz w:val="24"/>
          <w:szCs w:val="24"/>
        </w:rPr>
        <w:t>.</w:t>
      </w:r>
    </w:p>
    <w:p w:rsidR="00C01F16" w:rsidRPr="00C01F16" w:rsidRDefault="00C01F16" w:rsidP="00C01F16">
      <w:pPr>
        <w:pStyle w:val="ad"/>
        <w:jc w:val="both"/>
        <w:rPr>
          <w:rFonts w:ascii="Times New Roman" w:hAnsi="Times New Roman" w:cs="Times New Roman"/>
          <w:sz w:val="24"/>
          <w:szCs w:val="24"/>
        </w:rPr>
      </w:pPr>
      <w:r w:rsidRPr="00C01F16">
        <w:rPr>
          <w:rFonts w:ascii="Times New Roman" w:hAnsi="Times New Roman" w:cs="Times New Roman"/>
          <w:sz w:val="24"/>
          <w:szCs w:val="24"/>
        </w:rPr>
        <w:t xml:space="preserve">   </w:t>
      </w:r>
      <w:r w:rsidRPr="00C01F16">
        <w:rPr>
          <w:rFonts w:ascii="Times New Roman" w:hAnsi="Times New Roman" w:cs="Times New Roman"/>
          <w:sz w:val="24"/>
          <w:szCs w:val="24"/>
        </w:rPr>
        <w:tab/>
        <w:t>Обеспеченность жильем в расчете на 1 жителя  на сегодня  имеет в среднем 21,6 м</w:t>
      </w:r>
      <w:proofErr w:type="gramStart"/>
      <w:r w:rsidRPr="00C01F16">
        <w:rPr>
          <w:rFonts w:ascii="Times New Roman" w:hAnsi="Times New Roman" w:cs="Times New Roman"/>
          <w:sz w:val="24"/>
          <w:szCs w:val="24"/>
          <w:vertAlign w:val="superscript"/>
        </w:rPr>
        <w:t>2</w:t>
      </w:r>
      <w:proofErr w:type="gramEnd"/>
      <w:r w:rsidRPr="00C01F16">
        <w:rPr>
          <w:rFonts w:ascii="Times New Roman" w:hAnsi="Times New Roman" w:cs="Times New Roman"/>
          <w:sz w:val="24"/>
          <w:szCs w:val="24"/>
        </w:rPr>
        <w:t>.</w:t>
      </w:r>
    </w:p>
    <w:p w:rsidR="00C01F16" w:rsidRPr="00C01F16" w:rsidRDefault="00C01F16" w:rsidP="00C01F16">
      <w:pPr>
        <w:pStyle w:val="ad"/>
        <w:jc w:val="both"/>
        <w:rPr>
          <w:rFonts w:ascii="Times New Roman" w:hAnsi="Times New Roman" w:cs="Times New Roman"/>
          <w:sz w:val="24"/>
          <w:szCs w:val="24"/>
        </w:rPr>
      </w:pPr>
      <w:r w:rsidRPr="00C01F16">
        <w:rPr>
          <w:rFonts w:ascii="Times New Roman" w:hAnsi="Times New Roman" w:cs="Times New Roman"/>
          <w:sz w:val="24"/>
          <w:szCs w:val="24"/>
        </w:rPr>
        <w:t xml:space="preserve"> На территории с. </w:t>
      </w:r>
      <w:proofErr w:type="gramStart"/>
      <w:r w:rsidRPr="00C01F16">
        <w:rPr>
          <w:rFonts w:ascii="Times New Roman" w:hAnsi="Times New Roman" w:cs="Times New Roman"/>
          <w:sz w:val="24"/>
          <w:szCs w:val="24"/>
        </w:rPr>
        <w:t>Довольное</w:t>
      </w:r>
      <w:proofErr w:type="gramEnd"/>
      <w:r w:rsidRPr="00C01F16">
        <w:rPr>
          <w:rFonts w:ascii="Times New Roman" w:hAnsi="Times New Roman" w:cs="Times New Roman"/>
          <w:sz w:val="24"/>
          <w:szCs w:val="24"/>
        </w:rPr>
        <w:t xml:space="preserve"> были реализованы мероприятия по строительству многоэтажного жилого дома на 11 квартир стоимостью 14559,9  тыс. руб. по адресу ул. Вишневая 33 для переселения граждан проживающих в аварийном жилищном фонде</w:t>
      </w:r>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 xml:space="preserve">Несмотря на это,  жилищный вопрос в поселении, особенно для молодых семей, остается одним из актуальных. Острота проблемы обуславливается низкой доступностью жилья и ипотечных жилищных кредитов. Как правило, молодые семьи не могут получить доступ на рынок жилья без бюджетной поддержки. Даже имея достаточный уровень дохода для получения ипотечного жилищного кредита, они не могут оплатить первоначальный взнос при получении кредита. Молодые семьи в основном являются приобретателями первого в своей жизни жилья, а значит, не имеют в собственности жилого помещения, которое можно было бы использовать в качестве обеспечения уплаты первоначального взноса при получении ипотечного жилищного кредита или займа. К тому же, как правило, они еще не имеют возможности накопить на эти цели необходимые средства. Однако данная категория населения имеет хорошие перспективы роста заработной платы по мере повышения квалификации и государственная помощь в предоставлении средств на уплату первоначального взноса при получении ипотечных жилищных кредитов или займов будет являться для них хорошим стимулом дальнейшего профессионального роста, уровня квалификации. </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xml:space="preserve">Поддержка молодых семей при решении жилищной проблемы является  основой задачей для  условий жизни этой наиболее активной части населения, что повлияет на улучшение демографической ситуации в поселении. Решение жилищной проблемы молодых граждан позволит сформировать экономически активный слой населения в будущем. </w:t>
      </w:r>
    </w:p>
    <w:p w:rsidR="00C01F16" w:rsidRPr="00C01F16" w:rsidRDefault="00C01F16" w:rsidP="00C01F16">
      <w:pPr>
        <w:ind w:firstLine="708"/>
        <w:jc w:val="both"/>
        <w:rPr>
          <w:rFonts w:ascii="Times New Roman" w:hAnsi="Times New Roman" w:cs="Times New Roman"/>
          <w:b/>
          <w:sz w:val="24"/>
          <w:szCs w:val="24"/>
        </w:rPr>
      </w:pPr>
      <w:r w:rsidRPr="00C01F16">
        <w:rPr>
          <w:rFonts w:ascii="Times New Roman" w:hAnsi="Times New Roman" w:cs="Times New Roman"/>
          <w:b/>
          <w:sz w:val="24"/>
          <w:szCs w:val="24"/>
        </w:rPr>
        <w:t>Мероприятия по благоустройству села:</w:t>
      </w:r>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В рамках реализации мероприятий  государственной программы Новосибирской области «Жилищно-коммунальное хозяйство Новосибирской области в 2015-2022 годах» в текущем году был отторгован контракт на  работы по благоустройству дворовых территорий многоквартирных жилых домов по ул</w:t>
      </w:r>
      <w:proofErr w:type="gramStart"/>
      <w:r w:rsidRPr="00C01F16">
        <w:rPr>
          <w:rFonts w:ascii="Times New Roman" w:hAnsi="Times New Roman" w:cs="Times New Roman"/>
          <w:sz w:val="24"/>
          <w:szCs w:val="24"/>
        </w:rPr>
        <w:t>.К</w:t>
      </w:r>
      <w:proofErr w:type="gramEnd"/>
      <w:r w:rsidRPr="00C01F16">
        <w:rPr>
          <w:rFonts w:ascii="Times New Roman" w:hAnsi="Times New Roman" w:cs="Times New Roman"/>
          <w:sz w:val="24"/>
          <w:szCs w:val="24"/>
        </w:rPr>
        <w:t xml:space="preserve">оммунальная 3а, ул.Революционная 17 ул. Ленина д.79 в с.Довольное на сумму 3645,9 тыс.руб. (в т.ч. </w:t>
      </w:r>
      <w:proofErr w:type="spellStart"/>
      <w:r w:rsidRPr="00C01F16">
        <w:rPr>
          <w:rFonts w:ascii="Times New Roman" w:hAnsi="Times New Roman" w:cs="Times New Roman"/>
          <w:sz w:val="24"/>
          <w:szCs w:val="24"/>
        </w:rPr>
        <w:t>софинансирование</w:t>
      </w:r>
      <w:proofErr w:type="spellEnd"/>
      <w:r w:rsidRPr="00C01F16">
        <w:rPr>
          <w:rFonts w:ascii="Times New Roman" w:hAnsi="Times New Roman" w:cs="Times New Roman"/>
          <w:sz w:val="24"/>
          <w:szCs w:val="24"/>
        </w:rPr>
        <w:t xml:space="preserve"> – 28.7 тыс. руб.) но к сожалению к выполнению работ так и не преступили т.к. подрядчик уведомил о том, что к выполнению работ не приступит в связи с отсутствием рабочей силы. В связи с этим контракт был, расторгнут в одностороннем порядке. </w:t>
      </w:r>
    </w:p>
    <w:p w:rsidR="00C01F16" w:rsidRPr="00C01F16" w:rsidRDefault="00C01F16" w:rsidP="00C01F16">
      <w:pPr>
        <w:ind w:firstLine="708"/>
        <w:jc w:val="both"/>
        <w:rPr>
          <w:rFonts w:ascii="Times New Roman" w:hAnsi="Times New Roman" w:cs="Times New Roman"/>
          <w:sz w:val="24"/>
          <w:szCs w:val="24"/>
        </w:rPr>
      </w:pPr>
      <w:proofErr w:type="gramStart"/>
      <w:r w:rsidRPr="00C01F16">
        <w:rPr>
          <w:rFonts w:ascii="Times New Roman" w:hAnsi="Times New Roman" w:cs="Times New Roman"/>
          <w:sz w:val="24"/>
          <w:szCs w:val="24"/>
        </w:rPr>
        <w:lastRenderedPageBreak/>
        <w:t>Но</w:t>
      </w:r>
      <w:proofErr w:type="gramEnd"/>
      <w:r w:rsidRPr="00C01F16">
        <w:rPr>
          <w:rFonts w:ascii="Times New Roman" w:hAnsi="Times New Roman" w:cs="Times New Roman"/>
          <w:sz w:val="24"/>
          <w:szCs w:val="24"/>
        </w:rPr>
        <w:t xml:space="preserve"> несмотря на сложившуюся ситуацию с вышеуказанным объектом работы по благоустройству села были продолжены. В рамках реализации мероприятий по благоустройству были выполнены следующие работы в частности: </w:t>
      </w:r>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 xml:space="preserve">- Был отремонтирован мемориал воинам, погибшим в ВОВ, далее произведена облицовка памятника ветеранам Великой Отечественной Войны, пришедшим живыми после ВОВ, выполнена </w:t>
      </w:r>
      <w:proofErr w:type="spellStart"/>
      <w:r w:rsidRPr="00C01F16">
        <w:rPr>
          <w:rFonts w:ascii="Times New Roman" w:hAnsi="Times New Roman" w:cs="Times New Roman"/>
          <w:sz w:val="24"/>
          <w:szCs w:val="24"/>
        </w:rPr>
        <w:t>аккарицидная</w:t>
      </w:r>
      <w:proofErr w:type="spellEnd"/>
      <w:r w:rsidRPr="00C01F16">
        <w:rPr>
          <w:rFonts w:ascii="Times New Roman" w:hAnsi="Times New Roman" w:cs="Times New Roman"/>
          <w:sz w:val="24"/>
          <w:szCs w:val="24"/>
        </w:rPr>
        <w:t xml:space="preserve"> обработка территории парка. Также в парке Победы установлено видео наблюдение, в связи с участившимися случаями вандализма.</w:t>
      </w:r>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 xml:space="preserve">Кроме того, администрацией </w:t>
      </w:r>
      <w:proofErr w:type="spellStart"/>
      <w:r w:rsidRPr="00C01F16">
        <w:rPr>
          <w:rFonts w:ascii="Times New Roman" w:hAnsi="Times New Roman" w:cs="Times New Roman"/>
          <w:sz w:val="24"/>
          <w:szCs w:val="24"/>
        </w:rPr>
        <w:t>Доволенского</w:t>
      </w:r>
      <w:proofErr w:type="spellEnd"/>
      <w:r w:rsidRPr="00C01F16">
        <w:rPr>
          <w:rFonts w:ascii="Times New Roman" w:hAnsi="Times New Roman" w:cs="Times New Roman"/>
          <w:sz w:val="24"/>
          <w:szCs w:val="24"/>
        </w:rPr>
        <w:t xml:space="preserve"> сельсовета ежемесячно в размере 33,0 тыс. руб. выплачивается за содержание парка Победы (за уборку мусора, травянистой растительности, очистки от снега дорожек)</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xml:space="preserve">В общей сложности на раздел расходов по благоустройству территории Парка Победы в с. </w:t>
      </w:r>
      <w:proofErr w:type="gramStart"/>
      <w:r w:rsidRPr="00C01F16">
        <w:rPr>
          <w:rFonts w:ascii="Times New Roman" w:hAnsi="Times New Roman" w:cs="Times New Roman"/>
          <w:sz w:val="24"/>
          <w:szCs w:val="24"/>
        </w:rPr>
        <w:t>Довольное</w:t>
      </w:r>
      <w:proofErr w:type="gramEnd"/>
      <w:r w:rsidRPr="00C01F16">
        <w:rPr>
          <w:rFonts w:ascii="Times New Roman" w:hAnsi="Times New Roman" w:cs="Times New Roman"/>
          <w:sz w:val="24"/>
          <w:szCs w:val="24"/>
        </w:rPr>
        <w:t xml:space="preserve"> администрация </w:t>
      </w:r>
      <w:proofErr w:type="spellStart"/>
      <w:r w:rsidRPr="00C01F16">
        <w:rPr>
          <w:rFonts w:ascii="Times New Roman" w:hAnsi="Times New Roman" w:cs="Times New Roman"/>
          <w:sz w:val="24"/>
          <w:szCs w:val="24"/>
        </w:rPr>
        <w:t>Доволенского</w:t>
      </w:r>
      <w:proofErr w:type="spellEnd"/>
      <w:r w:rsidRPr="00C01F16">
        <w:rPr>
          <w:rFonts w:ascii="Times New Roman" w:hAnsi="Times New Roman" w:cs="Times New Roman"/>
          <w:sz w:val="24"/>
          <w:szCs w:val="24"/>
        </w:rPr>
        <w:t xml:space="preserve"> сельсовета затратила более 1047,0 тыс. руб. </w:t>
      </w:r>
    </w:p>
    <w:p w:rsidR="00C01F16" w:rsidRPr="00C01F16" w:rsidRDefault="00C01F16" w:rsidP="00C01F16">
      <w:pPr>
        <w:pStyle w:val="aa"/>
        <w:rPr>
          <w:rStyle w:val="af6"/>
          <w:b w:val="0"/>
          <w:i w:val="0"/>
        </w:rPr>
      </w:pPr>
      <w:r w:rsidRPr="00C01F16">
        <w:t xml:space="preserve">       </w:t>
      </w:r>
      <w:r w:rsidRPr="00C01F16">
        <w:rPr>
          <w:b w:val="0"/>
        </w:rPr>
        <w:t>Далее</w:t>
      </w:r>
      <w:r w:rsidRPr="00C01F16">
        <w:t xml:space="preserve">, </w:t>
      </w:r>
      <w:r w:rsidRPr="00C01F16">
        <w:rPr>
          <w:rStyle w:val="af6"/>
          <w:b w:val="0"/>
          <w:i w:val="0"/>
        </w:rPr>
        <w:t xml:space="preserve">что касается благоустройства общественных территорий </w:t>
      </w:r>
      <w:proofErr w:type="spellStart"/>
      <w:r w:rsidRPr="00C01F16">
        <w:rPr>
          <w:rStyle w:val="af6"/>
          <w:b w:val="0"/>
          <w:i w:val="0"/>
        </w:rPr>
        <w:t>Доволенского</w:t>
      </w:r>
      <w:proofErr w:type="spellEnd"/>
    </w:p>
    <w:p w:rsidR="00C01F16" w:rsidRPr="00C01F16" w:rsidRDefault="00C01F16" w:rsidP="00C01F16">
      <w:pPr>
        <w:pStyle w:val="aa"/>
        <w:jc w:val="left"/>
        <w:rPr>
          <w:rStyle w:val="af6"/>
          <w:b w:val="0"/>
          <w:i w:val="0"/>
        </w:rPr>
      </w:pPr>
      <w:r w:rsidRPr="00C01F16">
        <w:rPr>
          <w:rStyle w:val="af6"/>
          <w:b w:val="0"/>
          <w:i w:val="0"/>
        </w:rPr>
        <w:t>сельсовета в течение 2021 годы, были выполнены следующие работы:</w:t>
      </w:r>
    </w:p>
    <w:p w:rsidR="00C01F16" w:rsidRPr="00C01F16" w:rsidRDefault="00C01F16" w:rsidP="00C01F16">
      <w:pPr>
        <w:pStyle w:val="aa"/>
        <w:ind w:firstLine="708"/>
        <w:jc w:val="left"/>
        <w:rPr>
          <w:rStyle w:val="af6"/>
          <w:b w:val="0"/>
          <w:i w:val="0"/>
        </w:rPr>
      </w:pPr>
      <w:r w:rsidRPr="00C01F16">
        <w:rPr>
          <w:rStyle w:val="af6"/>
          <w:b w:val="0"/>
          <w:i w:val="0"/>
        </w:rPr>
        <w:t>- вырублены тополя по ул. Ленина – 52,0 тыс. руб.</w:t>
      </w:r>
    </w:p>
    <w:p w:rsidR="00C01F16" w:rsidRPr="00C01F16" w:rsidRDefault="00C01F16" w:rsidP="00C01F16">
      <w:pPr>
        <w:pStyle w:val="aa"/>
        <w:ind w:firstLine="708"/>
        <w:jc w:val="left"/>
        <w:rPr>
          <w:rStyle w:val="af6"/>
          <w:b w:val="0"/>
          <w:i w:val="0"/>
        </w:rPr>
      </w:pPr>
      <w:r w:rsidRPr="00C01F16">
        <w:rPr>
          <w:rStyle w:val="af6"/>
          <w:b w:val="0"/>
          <w:i w:val="0"/>
        </w:rPr>
        <w:t xml:space="preserve">- отремонтирован памятник Ленину на центральной площади с. </w:t>
      </w:r>
      <w:proofErr w:type="gramStart"/>
      <w:r w:rsidRPr="00C01F16">
        <w:rPr>
          <w:rStyle w:val="af6"/>
          <w:b w:val="0"/>
          <w:i w:val="0"/>
        </w:rPr>
        <w:t>Довольное</w:t>
      </w:r>
      <w:proofErr w:type="gramEnd"/>
      <w:r w:rsidRPr="00C01F16">
        <w:rPr>
          <w:rStyle w:val="af6"/>
          <w:b w:val="0"/>
          <w:i w:val="0"/>
        </w:rPr>
        <w:t xml:space="preserve"> – 155,4 тыс. руб.</w:t>
      </w:r>
    </w:p>
    <w:p w:rsidR="00C01F16" w:rsidRPr="00C01F16" w:rsidRDefault="00C01F16" w:rsidP="00C01F16">
      <w:pPr>
        <w:pStyle w:val="aa"/>
        <w:ind w:firstLine="708"/>
        <w:jc w:val="left"/>
        <w:rPr>
          <w:rStyle w:val="af6"/>
          <w:b w:val="0"/>
          <w:i w:val="0"/>
        </w:rPr>
      </w:pPr>
      <w:r w:rsidRPr="00C01F16">
        <w:rPr>
          <w:rStyle w:val="af6"/>
          <w:b w:val="0"/>
          <w:i w:val="0"/>
        </w:rPr>
        <w:t xml:space="preserve">- произведен ремонт подпорной  стены на площади по ул. Ленина </w:t>
      </w:r>
      <w:proofErr w:type="gramStart"/>
      <w:r w:rsidRPr="00C01F16">
        <w:rPr>
          <w:rStyle w:val="af6"/>
          <w:b w:val="0"/>
          <w:i w:val="0"/>
        </w:rPr>
        <w:t>в</w:t>
      </w:r>
      <w:proofErr w:type="gramEnd"/>
      <w:r w:rsidRPr="00C01F16">
        <w:rPr>
          <w:rStyle w:val="af6"/>
          <w:b w:val="0"/>
          <w:i w:val="0"/>
        </w:rPr>
        <w:t xml:space="preserve"> с. </w:t>
      </w:r>
      <w:proofErr w:type="spellStart"/>
      <w:r w:rsidRPr="00C01F16">
        <w:rPr>
          <w:rStyle w:val="af6"/>
          <w:b w:val="0"/>
          <w:i w:val="0"/>
        </w:rPr>
        <w:t>Доволь</w:t>
      </w:r>
      <w:proofErr w:type="spellEnd"/>
    </w:p>
    <w:p w:rsidR="00C01F16" w:rsidRPr="00C01F16" w:rsidRDefault="00C01F16" w:rsidP="00C01F16">
      <w:pPr>
        <w:pStyle w:val="aa"/>
        <w:jc w:val="left"/>
      </w:pPr>
      <w:proofErr w:type="spellStart"/>
      <w:r w:rsidRPr="00C01F16">
        <w:rPr>
          <w:rStyle w:val="af6"/>
          <w:b w:val="0"/>
          <w:i w:val="0"/>
        </w:rPr>
        <w:t>ное</w:t>
      </w:r>
      <w:proofErr w:type="spellEnd"/>
      <w:r w:rsidRPr="00C01F16">
        <w:rPr>
          <w:rStyle w:val="af6"/>
          <w:b w:val="0"/>
          <w:i w:val="0"/>
        </w:rPr>
        <w:t xml:space="preserve"> – 178,2 тыс. руб.</w:t>
      </w:r>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 xml:space="preserve">- осуществлялось скашивание травы на территории </w:t>
      </w:r>
      <w:proofErr w:type="spellStart"/>
      <w:r w:rsidRPr="00C01F16">
        <w:rPr>
          <w:rFonts w:ascii="Times New Roman" w:hAnsi="Times New Roman" w:cs="Times New Roman"/>
          <w:sz w:val="24"/>
          <w:szCs w:val="24"/>
        </w:rPr>
        <w:t>Доволенского</w:t>
      </w:r>
      <w:proofErr w:type="spellEnd"/>
      <w:r w:rsidRPr="00C01F16">
        <w:rPr>
          <w:rFonts w:ascii="Times New Roman" w:hAnsi="Times New Roman" w:cs="Times New Roman"/>
          <w:sz w:val="24"/>
          <w:szCs w:val="24"/>
        </w:rPr>
        <w:t xml:space="preserve"> сельсовета – 100,0 тыс. руб. </w:t>
      </w:r>
    </w:p>
    <w:p w:rsidR="00C01F16" w:rsidRPr="00C01F16" w:rsidRDefault="00C01F16" w:rsidP="00C01F16">
      <w:pPr>
        <w:ind w:firstLine="708"/>
        <w:jc w:val="both"/>
        <w:rPr>
          <w:rFonts w:ascii="Times New Roman" w:hAnsi="Times New Roman" w:cs="Times New Roman"/>
          <w:sz w:val="24"/>
          <w:szCs w:val="24"/>
        </w:rPr>
      </w:pPr>
      <w:proofErr w:type="gramStart"/>
      <w:r w:rsidRPr="00C01F16">
        <w:rPr>
          <w:rFonts w:ascii="Times New Roman" w:hAnsi="Times New Roman" w:cs="Times New Roman"/>
          <w:sz w:val="24"/>
          <w:szCs w:val="24"/>
        </w:rPr>
        <w:t>- Были выполнены работы по укладке водопропускных труб по улицам с. Довольное (ул. Набережная, ул. Новая, ул. Колхозная) и в с. Баган. - 145,0 тыс. руб.</w:t>
      </w:r>
      <w:proofErr w:type="gramEnd"/>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 На содержание мест захоронения в течение 2021 года затрачено – 480,0 тыс. руб.;</w:t>
      </w:r>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 xml:space="preserve">Кроме того выполнены работы по устройству освещения по ул. Спортивной в с. </w:t>
      </w:r>
      <w:proofErr w:type="gramStart"/>
      <w:r w:rsidRPr="00C01F16">
        <w:rPr>
          <w:rFonts w:ascii="Times New Roman" w:hAnsi="Times New Roman" w:cs="Times New Roman"/>
          <w:sz w:val="24"/>
          <w:szCs w:val="24"/>
        </w:rPr>
        <w:t>Довольное</w:t>
      </w:r>
      <w:proofErr w:type="gramEnd"/>
      <w:r w:rsidRPr="00C01F16">
        <w:rPr>
          <w:rFonts w:ascii="Times New Roman" w:hAnsi="Times New Roman" w:cs="Times New Roman"/>
          <w:sz w:val="24"/>
          <w:szCs w:val="24"/>
        </w:rPr>
        <w:t xml:space="preserve"> стоимостью 364,3 тыс. руб. </w:t>
      </w:r>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 xml:space="preserve">- Оплачено техническое обслуживание фонарей уличного освещения, а также их приобретение. Общая стоимость затрат по </w:t>
      </w:r>
      <w:proofErr w:type="gramStart"/>
      <w:r w:rsidRPr="00C01F16">
        <w:rPr>
          <w:rFonts w:ascii="Times New Roman" w:hAnsi="Times New Roman" w:cs="Times New Roman"/>
          <w:sz w:val="24"/>
          <w:szCs w:val="24"/>
        </w:rPr>
        <w:t>данной</w:t>
      </w:r>
      <w:proofErr w:type="gramEnd"/>
      <w:r w:rsidRPr="00C01F16">
        <w:rPr>
          <w:rFonts w:ascii="Times New Roman" w:hAnsi="Times New Roman" w:cs="Times New Roman"/>
          <w:sz w:val="24"/>
          <w:szCs w:val="24"/>
        </w:rPr>
        <w:t xml:space="preserve"> наименованию расходов  – 808,6 тыс. руб.  </w:t>
      </w:r>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 xml:space="preserve">- Финансированы работы по разработке ПСД по  объекту: </w:t>
      </w:r>
      <w:proofErr w:type="gramStart"/>
      <w:r w:rsidRPr="00C01F16">
        <w:rPr>
          <w:rFonts w:ascii="Times New Roman" w:hAnsi="Times New Roman" w:cs="Times New Roman"/>
          <w:sz w:val="24"/>
          <w:szCs w:val="24"/>
        </w:rPr>
        <w:t xml:space="preserve">"Благоустройство общественной территории (автостанция) по ул. Кирова в с. Довольное </w:t>
      </w:r>
      <w:proofErr w:type="spellStart"/>
      <w:r w:rsidRPr="00C01F16">
        <w:rPr>
          <w:rFonts w:ascii="Times New Roman" w:hAnsi="Times New Roman" w:cs="Times New Roman"/>
          <w:sz w:val="24"/>
          <w:szCs w:val="24"/>
        </w:rPr>
        <w:t>Доволенского</w:t>
      </w:r>
      <w:proofErr w:type="spellEnd"/>
      <w:r w:rsidRPr="00C01F16">
        <w:rPr>
          <w:rFonts w:ascii="Times New Roman" w:hAnsi="Times New Roman" w:cs="Times New Roman"/>
          <w:sz w:val="24"/>
          <w:szCs w:val="24"/>
        </w:rPr>
        <w:t xml:space="preserve"> района Новосибирской области"- на 242, 9 тыс. руб.</w:t>
      </w:r>
      <w:proofErr w:type="gramEnd"/>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xml:space="preserve">Ремонт данного объекта  планируется выполнить в 2022 году за счет средств областного и местного бюджета в рамках </w:t>
      </w:r>
      <w:proofErr w:type="gramStart"/>
      <w:r w:rsidRPr="00C01F16">
        <w:rPr>
          <w:rFonts w:ascii="Times New Roman" w:hAnsi="Times New Roman" w:cs="Times New Roman"/>
          <w:sz w:val="24"/>
          <w:szCs w:val="24"/>
        </w:rPr>
        <w:t>реализации мероприятий программы формирования современной городской среды</w:t>
      </w:r>
      <w:proofErr w:type="gramEnd"/>
      <w:r w:rsidRPr="00C01F16">
        <w:rPr>
          <w:rFonts w:ascii="Times New Roman" w:hAnsi="Times New Roman" w:cs="Times New Roman"/>
          <w:sz w:val="24"/>
          <w:szCs w:val="24"/>
        </w:rPr>
        <w:t xml:space="preserve"> в рамках подпрограммы «Благоустройство территорий населенных пунктов» (на благоустройство общественных пространств населенных пунктов НСО)</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ab/>
        <w:t xml:space="preserve">Кроме того в течение 2021 года, оплачены работы по разработке ПСД по объекту: «Благоустройство дворовой территории многоквартирных жилых домов по ул. Коммунальная 1, ул. Коммунальная 3А, ул. Ленина 79, ул. Революционная 17  в </w:t>
      </w:r>
      <w:proofErr w:type="spellStart"/>
      <w:r w:rsidRPr="00C01F16">
        <w:rPr>
          <w:rFonts w:ascii="Times New Roman" w:hAnsi="Times New Roman" w:cs="Times New Roman"/>
          <w:sz w:val="24"/>
          <w:szCs w:val="24"/>
        </w:rPr>
        <w:t>c</w:t>
      </w:r>
      <w:proofErr w:type="spellEnd"/>
      <w:r w:rsidRPr="00C01F16">
        <w:rPr>
          <w:rFonts w:ascii="Times New Roman" w:hAnsi="Times New Roman" w:cs="Times New Roman"/>
          <w:sz w:val="24"/>
          <w:szCs w:val="24"/>
        </w:rPr>
        <w:t xml:space="preserve">. </w:t>
      </w:r>
      <w:proofErr w:type="gramStart"/>
      <w:r w:rsidRPr="00C01F16">
        <w:rPr>
          <w:rFonts w:ascii="Times New Roman" w:hAnsi="Times New Roman" w:cs="Times New Roman"/>
          <w:sz w:val="24"/>
          <w:szCs w:val="24"/>
        </w:rPr>
        <w:t>Довольное</w:t>
      </w:r>
      <w:proofErr w:type="gramEnd"/>
      <w:r w:rsidRPr="00C01F16">
        <w:rPr>
          <w:rFonts w:ascii="Times New Roman" w:hAnsi="Times New Roman" w:cs="Times New Roman"/>
          <w:sz w:val="24"/>
          <w:szCs w:val="24"/>
        </w:rPr>
        <w:t xml:space="preserve"> Новосибирской области» - 179,3 тыс. руб. </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xml:space="preserve">Выполнение подрядных работ по благоустройству данного объекта планируется в 2022 году в рамках </w:t>
      </w:r>
      <w:proofErr w:type="gramStart"/>
      <w:r w:rsidRPr="00C01F16">
        <w:rPr>
          <w:rFonts w:ascii="Times New Roman" w:hAnsi="Times New Roman" w:cs="Times New Roman"/>
          <w:sz w:val="24"/>
          <w:szCs w:val="24"/>
        </w:rPr>
        <w:t>реализации мероприятий программы формирования современной городской среды</w:t>
      </w:r>
      <w:proofErr w:type="gramEnd"/>
      <w:r w:rsidRPr="00C01F16">
        <w:rPr>
          <w:rFonts w:ascii="Times New Roman" w:hAnsi="Times New Roman" w:cs="Times New Roman"/>
          <w:sz w:val="24"/>
          <w:szCs w:val="24"/>
        </w:rPr>
        <w:t xml:space="preserve"> в </w:t>
      </w:r>
      <w:r w:rsidRPr="00C01F16">
        <w:rPr>
          <w:rFonts w:ascii="Times New Roman" w:hAnsi="Times New Roman" w:cs="Times New Roman"/>
          <w:sz w:val="24"/>
          <w:szCs w:val="24"/>
        </w:rPr>
        <w:lastRenderedPageBreak/>
        <w:t>рамках подпрограммы «Благоустройство территорий населенных пунктов» (на благоустройство дворовых территорий многоквартирных домов населенных пунктов НСО)</w:t>
      </w:r>
    </w:p>
    <w:p w:rsidR="00C01F16" w:rsidRPr="00C01F16" w:rsidRDefault="00C01F16" w:rsidP="00C01F16">
      <w:pPr>
        <w:ind w:firstLine="540"/>
        <w:jc w:val="both"/>
        <w:rPr>
          <w:rFonts w:ascii="Times New Roman" w:hAnsi="Times New Roman" w:cs="Times New Roman"/>
          <w:b/>
          <w:sz w:val="24"/>
          <w:szCs w:val="24"/>
        </w:rPr>
      </w:pPr>
    </w:p>
    <w:p w:rsidR="00C01F16" w:rsidRPr="00C01F16" w:rsidRDefault="00C01F16" w:rsidP="00C01F16">
      <w:pPr>
        <w:rPr>
          <w:rFonts w:ascii="Times New Roman" w:hAnsi="Times New Roman" w:cs="Times New Roman"/>
          <w:sz w:val="24"/>
          <w:szCs w:val="24"/>
          <w:u w:val="single"/>
        </w:rPr>
      </w:pPr>
      <w:r w:rsidRPr="00C01F16">
        <w:rPr>
          <w:rFonts w:ascii="Times New Roman" w:hAnsi="Times New Roman" w:cs="Times New Roman"/>
          <w:b/>
          <w:sz w:val="24"/>
          <w:szCs w:val="24"/>
        </w:rPr>
        <w:t>1.6.Социальная сфера:</w:t>
      </w:r>
    </w:p>
    <w:p w:rsidR="00C01F16" w:rsidRPr="00C01F16" w:rsidRDefault="00C01F16" w:rsidP="00C01F16">
      <w:pPr>
        <w:pStyle w:val="ae"/>
        <w:tabs>
          <w:tab w:val="left" w:pos="0"/>
          <w:tab w:val="left" w:pos="34"/>
        </w:tabs>
        <w:ind w:left="0"/>
        <w:rPr>
          <w:b/>
          <w:sz w:val="24"/>
          <w:szCs w:val="24"/>
        </w:rPr>
      </w:pPr>
      <w:r w:rsidRPr="00C01F16">
        <w:rPr>
          <w:b/>
          <w:sz w:val="24"/>
          <w:szCs w:val="24"/>
        </w:rPr>
        <w:t>Образование и спорт</w:t>
      </w:r>
    </w:p>
    <w:p w:rsidR="00C01F16" w:rsidRPr="00C01F16" w:rsidRDefault="00C01F16" w:rsidP="00C01F16">
      <w:pPr>
        <w:pStyle w:val="ae"/>
        <w:tabs>
          <w:tab w:val="left" w:pos="0"/>
          <w:tab w:val="left" w:pos="34"/>
        </w:tabs>
        <w:ind w:firstLine="540"/>
        <w:jc w:val="both"/>
        <w:rPr>
          <w:sz w:val="24"/>
          <w:szCs w:val="24"/>
        </w:rPr>
      </w:pPr>
      <w:proofErr w:type="gramStart"/>
      <w:r w:rsidRPr="00C01F16">
        <w:rPr>
          <w:sz w:val="24"/>
          <w:szCs w:val="24"/>
        </w:rPr>
        <w:t xml:space="preserve">Система образования в </w:t>
      </w:r>
      <w:proofErr w:type="spellStart"/>
      <w:r w:rsidRPr="00C01F16">
        <w:rPr>
          <w:sz w:val="24"/>
          <w:szCs w:val="24"/>
        </w:rPr>
        <w:t>Доволенском</w:t>
      </w:r>
      <w:proofErr w:type="spellEnd"/>
      <w:r w:rsidRPr="00C01F16">
        <w:rPr>
          <w:sz w:val="24"/>
          <w:szCs w:val="24"/>
        </w:rPr>
        <w:t xml:space="preserve"> сельсовете представлена: двумя  общеобразовательными учреждения (МКОУ </w:t>
      </w:r>
      <w:proofErr w:type="spellStart"/>
      <w:r w:rsidRPr="00C01F16">
        <w:rPr>
          <w:sz w:val="24"/>
          <w:szCs w:val="24"/>
        </w:rPr>
        <w:t>Доволенская</w:t>
      </w:r>
      <w:proofErr w:type="spellEnd"/>
      <w:r w:rsidRPr="00C01F16">
        <w:rPr>
          <w:sz w:val="24"/>
          <w:szCs w:val="24"/>
        </w:rPr>
        <w:t xml:space="preserve"> СОШ №1 и МКОУ</w:t>
      </w:r>
      <w:proofErr w:type="gramEnd"/>
    </w:p>
    <w:p w:rsidR="00C01F16" w:rsidRPr="00C01F16" w:rsidRDefault="00C01F16" w:rsidP="00C01F16">
      <w:pPr>
        <w:pStyle w:val="ae"/>
        <w:tabs>
          <w:tab w:val="left" w:pos="0"/>
          <w:tab w:val="left" w:pos="34"/>
        </w:tabs>
        <w:ind w:left="0"/>
        <w:jc w:val="both"/>
        <w:rPr>
          <w:sz w:val="24"/>
          <w:szCs w:val="24"/>
        </w:rPr>
      </w:pPr>
      <w:proofErr w:type="spellStart"/>
      <w:r w:rsidRPr="00C01F16">
        <w:rPr>
          <w:sz w:val="24"/>
          <w:szCs w:val="24"/>
        </w:rPr>
        <w:t>Доволенская</w:t>
      </w:r>
      <w:proofErr w:type="spellEnd"/>
      <w:r w:rsidRPr="00C01F16">
        <w:rPr>
          <w:sz w:val="24"/>
          <w:szCs w:val="24"/>
        </w:rPr>
        <w:t xml:space="preserve"> СОШ №2) и 2 </w:t>
      </w:r>
      <w:proofErr w:type="gramStart"/>
      <w:r w:rsidRPr="00C01F16">
        <w:rPr>
          <w:sz w:val="24"/>
          <w:szCs w:val="24"/>
        </w:rPr>
        <w:t>основных</w:t>
      </w:r>
      <w:proofErr w:type="gramEnd"/>
      <w:r w:rsidRPr="00C01F16">
        <w:rPr>
          <w:sz w:val="24"/>
          <w:szCs w:val="24"/>
        </w:rPr>
        <w:t xml:space="preserve"> школы МКОУ </w:t>
      </w:r>
      <w:proofErr w:type="spellStart"/>
      <w:r w:rsidRPr="00C01F16">
        <w:rPr>
          <w:sz w:val="24"/>
          <w:szCs w:val="24"/>
        </w:rPr>
        <w:t>Доволенская</w:t>
      </w:r>
      <w:proofErr w:type="spellEnd"/>
      <w:r w:rsidRPr="00C01F16">
        <w:rPr>
          <w:sz w:val="24"/>
          <w:szCs w:val="24"/>
        </w:rPr>
        <w:t xml:space="preserve"> ООШ и </w:t>
      </w:r>
      <w:proofErr w:type="spellStart"/>
      <w:r w:rsidRPr="00C01F16">
        <w:rPr>
          <w:sz w:val="24"/>
          <w:szCs w:val="24"/>
        </w:rPr>
        <w:t>Баганская</w:t>
      </w:r>
      <w:proofErr w:type="spellEnd"/>
      <w:r w:rsidRPr="00C01F16">
        <w:rPr>
          <w:sz w:val="24"/>
          <w:szCs w:val="24"/>
        </w:rPr>
        <w:t xml:space="preserve"> ООШ. Общее количество учащихся в 2021 году составило 834  ученика (в 2020-834),  что соответствует количеству учащихся на соответствующую дату прошлого года. </w:t>
      </w:r>
    </w:p>
    <w:p w:rsidR="00C01F16" w:rsidRPr="00C01F16" w:rsidRDefault="00C01F16" w:rsidP="00C01F16">
      <w:pPr>
        <w:pStyle w:val="ae"/>
        <w:tabs>
          <w:tab w:val="left" w:pos="0"/>
          <w:tab w:val="left" w:pos="34"/>
        </w:tabs>
        <w:ind w:left="0"/>
        <w:jc w:val="both"/>
        <w:rPr>
          <w:sz w:val="24"/>
          <w:szCs w:val="24"/>
        </w:rPr>
      </w:pPr>
      <w:r w:rsidRPr="00C01F16">
        <w:rPr>
          <w:sz w:val="24"/>
          <w:szCs w:val="24"/>
        </w:rPr>
        <w:t>Преподавательский состав насчитывает 95 педагогов  (в 2020-97 педагогов).</w:t>
      </w:r>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С целью выявления и развития творческих способностей, ученики  школ принимают участие в районных предметных олимпиадах и спортивных  соревнованиях, в которых занимают соответствующие призовые места. Кроме того проводится - первенство по шахматам и шашкам среди учащихся, а также работоспособного и пожилого населения посвященного различным знаменательным датам и событиям.</w:t>
      </w:r>
    </w:p>
    <w:p w:rsidR="00C01F16" w:rsidRPr="00C01F16" w:rsidRDefault="00C01F16" w:rsidP="00C01F16">
      <w:pPr>
        <w:jc w:val="both"/>
        <w:rPr>
          <w:rFonts w:ascii="Times New Roman" w:hAnsi="Times New Roman" w:cs="Times New Roman"/>
          <w:sz w:val="24"/>
          <w:szCs w:val="24"/>
        </w:rPr>
      </w:pPr>
      <w:proofErr w:type="gramStart"/>
      <w:r w:rsidRPr="00C01F16">
        <w:rPr>
          <w:rFonts w:ascii="Times New Roman" w:hAnsi="Times New Roman" w:cs="Times New Roman"/>
          <w:sz w:val="24"/>
          <w:szCs w:val="24"/>
        </w:rPr>
        <w:t>(Численность  преподавательского состава МКОУ ДОД «</w:t>
      </w:r>
      <w:proofErr w:type="spellStart"/>
      <w:r w:rsidRPr="00C01F16">
        <w:rPr>
          <w:rFonts w:ascii="Times New Roman" w:hAnsi="Times New Roman" w:cs="Times New Roman"/>
          <w:sz w:val="24"/>
          <w:szCs w:val="24"/>
        </w:rPr>
        <w:t>Доволенская</w:t>
      </w:r>
      <w:proofErr w:type="spellEnd"/>
      <w:r w:rsidRPr="00C01F16">
        <w:rPr>
          <w:rFonts w:ascii="Times New Roman" w:hAnsi="Times New Roman" w:cs="Times New Roman"/>
          <w:sz w:val="24"/>
          <w:szCs w:val="24"/>
        </w:rPr>
        <w:t xml:space="preserve"> - юношеская спортивная школа», составляет 17 человек (в 2019-13 человек).</w:t>
      </w:r>
      <w:proofErr w:type="gramEnd"/>
      <w:r w:rsidRPr="00C01F16">
        <w:rPr>
          <w:rFonts w:ascii="Times New Roman" w:hAnsi="Times New Roman" w:cs="Times New Roman"/>
          <w:sz w:val="24"/>
          <w:szCs w:val="24"/>
        </w:rPr>
        <w:t xml:space="preserve"> МКОУ ДОД </w:t>
      </w:r>
      <w:proofErr w:type="spellStart"/>
      <w:r w:rsidRPr="00C01F16">
        <w:rPr>
          <w:rFonts w:ascii="Times New Roman" w:hAnsi="Times New Roman" w:cs="Times New Roman"/>
          <w:sz w:val="24"/>
          <w:szCs w:val="24"/>
        </w:rPr>
        <w:t>Доволенская</w:t>
      </w:r>
      <w:proofErr w:type="spellEnd"/>
      <w:r w:rsidRPr="00C01F16">
        <w:rPr>
          <w:rFonts w:ascii="Times New Roman" w:hAnsi="Times New Roman" w:cs="Times New Roman"/>
          <w:sz w:val="24"/>
          <w:szCs w:val="24"/>
        </w:rPr>
        <w:t xml:space="preserve"> ДШИ – 17 человек, (2019год-17). </w:t>
      </w:r>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Количество детских дошкольных учреждений (ДОУ) на территории муниципального образования  составляет 2 единицы которые, посещают 253ребенка</w:t>
      </w:r>
      <w:proofErr w:type="gramStart"/>
      <w:r w:rsidRPr="00C01F16">
        <w:rPr>
          <w:rFonts w:ascii="Times New Roman" w:hAnsi="Times New Roman" w:cs="Times New Roman"/>
          <w:sz w:val="24"/>
          <w:szCs w:val="24"/>
        </w:rPr>
        <w:t xml:space="preserve">  .</w:t>
      </w:r>
      <w:proofErr w:type="gramEnd"/>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 xml:space="preserve">Обеспеченность квалифицированными специалистами образовательных учреждений </w:t>
      </w:r>
      <w:proofErr w:type="spellStart"/>
      <w:r w:rsidRPr="00C01F16">
        <w:rPr>
          <w:rFonts w:ascii="Times New Roman" w:hAnsi="Times New Roman" w:cs="Times New Roman"/>
          <w:sz w:val="24"/>
          <w:szCs w:val="24"/>
        </w:rPr>
        <w:t>Доволенского</w:t>
      </w:r>
      <w:proofErr w:type="spellEnd"/>
      <w:r w:rsidRPr="00C01F16">
        <w:rPr>
          <w:rFonts w:ascii="Times New Roman" w:hAnsi="Times New Roman" w:cs="Times New Roman"/>
          <w:sz w:val="24"/>
          <w:szCs w:val="24"/>
        </w:rPr>
        <w:t xml:space="preserve"> сельсовета в 2021 год составила  100 %.</w:t>
      </w:r>
    </w:p>
    <w:p w:rsidR="00C01F16" w:rsidRPr="00C01F16" w:rsidRDefault="00C01F16" w:rsidP="00C01F16">
      <w:pPr>
        <w:ind w:firstLine="708"/>
        <w:jc w:val="both"/>
        <w:rPr>
          <w:rFonts w:ascii="Times New Roman" w:hAnsi="Times New Roman" w:cs="Times New Roman"/>
          <w:sz w:val="24"/>
          <w:szCs w:val="24"/>
        </w:rPr>
      </w:pPr>
      <w:r w:rsidRPr="00C01F16">
        <w:rPr>
          <w:rFonts w:ascii="Times New Roman" w:hAnsi="Times New Roman" w:cs="Times New Roman"/>
          <w:sz w:val="24"/>
          <w:szCs w:val="24"/>
        </w:rPr>
        <w:t>Функционирует плавательный бассейн  в с</w:t>
      </w:r>
      <w:proofErr w:type="gramStart"/>
      <w:r w:rsidRPr="00C01F16">
        <w:rPr>
          <w:rFonts w:ascii="Times New Roman" w:hAnsi="Times New Roman" w:cs="Times New Roman"/>
          <w:sz w:val="24"/>
          <w:szCs w:val="24"/>
        </w:rPr>
        <w:t>.Д</w:t>
      </w:r>
      <w:proofErr w:type="gramEnd"/>
      <w:r w:rsidRPr="00C01F16">
        <w:rPr>
          <w:rFonts w:ascii="Times New Roman" w:hAnsi="Times New Roman" w:cs="Times New Roman"/>
          <w:sz w:val="24"/>
          <w:szCs w:val="24"/>
        </w:rPr>
        <w:t xml:space="preserve">овольное по ул. М.Горького Купальная чаша бассейна состоит из 4 полос по </w:t>
      </w:r>
      <w:smartTag w:uri="urn:schemas-microsoft-com:office:smarttags" w:element="metricconverter">
        <w:smartTagPr>
          <w:attr w:name="ProductID" w:val="25 метров"/>
        </w:smartTagPr>
        <w:r w:rsidRPr="00C01F16">
          <w:rPr>
            <w:rFonts w:ascii="Times New Roman" w:hAnsi="Times New Roman" w:cs="Times New Roman"/>
            <w:sz w:val="24"/>
            <w:szCs w:val="24"/>
          </w:rPr>
          <w:t>25 метров</w:t>
        </w:r>
      </w:smartTag>
      <w:r w:rsidRPr="00C01F16">
        <w:rPr>
          <w:rFonts w:ascii="Times New Roman" w:hAnsi="Times New Roman" w:cs="Times New Roman"/>
          <w:sz w:val="24"/>
          <w:szCs w:val="24"/>
        </w:rPr>
        <w:t xml:space="preserve"> каждая.</w:t>
      </w:r>
    </w:p>
    <w:p w:rsidR="00C01F16" w:rsidRPr="00C01F16" w:rsidRDefault="00C01F16" w:rsidP="00C01F16">
      <w:pPr>
        <w:jc w:val="both"/>
        <w:rPr>
          <w:rFonts w:ascii="Times New Roman" w:hAnsi="Times New Roman" w:cs="Times New Roman"/>
          <w:sz w:val="24"/>
          <w:szCs w:val="24"/>
        </w:rPr>
      </w:pPr>
    </w:p>
    <w:p w:rsidR="00C01F16" w:rsidRPr="00C01F16" w:rsidRDefault="00C01F16" w:rsidP="00C01F16">
      <w:pPr>
        <w:jc w:val="both"/>
        <w:rPr>
          <w:rFonts w:ascii="Times New Roman" w:hAnsi="Times New Roman" w:cs="Times New Roman"/>
          <w:b/>
          <w:sz w:val="24"/>
          <w:szCs w:val="24"/>
        </w:rPr>
      </w:pPr>
      <w:r w:rsidRPr="00C01F16">
        <w:rPr>
          <w:rFonts w:ascii="Times New Roman" w:hAnsi="Times New Roman" w:cs="Times New Roman"/>
          <w:b/>
          <w:sz w:val="24"/>
          <w:szCs w:val="24"/>
        </w:rPr>
        <w:t>Здравоохранение</w:t>
      </w:r>
    </w:p>
    <w:p w:rsidR="00C01F16" w:rsidRPr="00C01F16" w:rsidRDefault="00C01F16" w:rsidP="00C01F16">
      <w:pPr>
        <w:ind w:firstLine="540"/>
        <w:jc w:val="both"/>
        <w:rPr>
          <w:rFonts w:ascii="Times New Roman" w:hAnsi="Times New Roman" w:cs="Times New Roman"/>
          <w:sz w:val="24"/>
          <w:szCs w:val="24"/>
        </w:rPr>
      </w:pPr>
      <w:r w:rsidRPr="00C01F16">
        <w:rPr>
          <w:rFonts w:ascii="Times New Roman" w:hAnsi="Times New Roman" w:cs="Times New Roman"/>
          <w:sz w:val="24"/>
          <w:szCs w:val="24"/>
        </w:rPr>
        <w:t>Медицинская помощь жителям МО оказывается в ГБУЗ НСО «</w:t>
      </w:r>
      <w:proofErr w:type="spellStart"/>
      <w:r w:rsidRPr="00C01F16">
        <w:rPr>
          <w:rFonts w:ascii="Times New Roman" w:hAnsi="Times New Roman" w:cs="Times New Roman"/>
          <w:sz w:val="24"/>
          <w:szCs w:val="24"/>
        </w:rPr>
        <w:t>Доволенская</w:t>
      </w:r>
      <w:proofErr w:type="spellEnd"/>
      <w:r w:rsidRPr="00C01F16">
        <w:rPr>
          <w:rFonts w:ascii="Times New Roman" w:hAnsi="Times New Roman" w:cs="Times New Roman"/>
          <w:sz w:val="24"/>
          <w:szCs w:val="24"/>
        </w:rPr>
        <w:t xml:space="preserve"> ЦРБ». В поликлинике численность персонала составляет 73 человека  в т.ч.  18 врача, в стационаре на 101 койко-место  работает 63 человека, в т.ч. 13 врачей.    На территории поселения имеется 2 </w:t>
      </w:r>
      <w:proofErr w:type="spellStart"/>
      <w:r w:rsidRPr="00C01F16">
        <w:rPr>
          <w:rFonts w:ascii="Times New Roman" w:hAnsi="Times New Roman" w:cs="Times New Roman"/>
          <w:sz w:val="24"/>
          <w:szCs w:val="24"/>
        </w:rPr>
        <w:t>ФАПа</w:t>
      </w:r>
      <w:proofErr w:type="spellEnd"/>
      <w:r w:rsidRPr="00C01F16">
        <w:rPr>
          <w:rFonts w:ascii="Times New Roman" w:hAnsi="Times New Roman" w:cs="Times New Roman"/>
          <w:sz w:val="24"/>
          <w:szCs w:val="24"/>
        </w:rPr>
        <w:t xml:space="preserve">, которые в настоящее время не функционируют, в связи с отсутствием кадров. Укомплектованность врачами всех специальностей объектов здравоохранения, расположенных на территории МО составляет 39%. </w:t>
      </w:r>
    </w:p>
    <w:p w:rsidR="00C01F16" w:rsidRPr="00C01F16" w:rsidRDefault="00C01F16" w:rsidP="00C01F16">
      <w:pPr>
        <w:ind w:firstLine="540"/>
        <w:jc w:val="both"/>
        <w:rPr>
          <w:rFonts w:ascii="Times New Roman" w:hAnsi="Times New Roman" w:cs="Times New Roman"/>
          <w:sz w:val="24"/>
          <w:szCs w:val="24"/>
        </w:rPr>
      </w:pPr>
    </w:p>
    <w:p w:rsidR="00C01F16" w:rsidRPr="00C01F16" w:rsidRDefault="00C01F16" w:rsidP="00C01F16">
      <w:pPr>
        <w:ind w:right="-104"/>
        <w:jc w:val="both"/>
        <w:rPr>
          <w:rFonts w:ascii="Times New Roman" w:hAnsi="Times New Roman" w:cs="Times New Roman"/>
          <w:b/>
          <w:sz w:val="24"/>
          <w:szCs w:val="24"/>
        </w:rPr>
      </w:pPr>
      <w:r w:rsidRPr="00C01F16">
        <w:rPr>
          <w:rFonts w:ascii="Times New Roman" w:hAnsi="Times New Roman" w:cs="Times New Roman"/>
          <w:b/>
          <w:sz w:val="24"/>
          <w:szCs w:val="24"/>
        </w:rPr>
        <w:t xml:space="preserve">Социальная защита населения       </w:t>
      </w:r>
    </w:p>
    <w:p w:rsidR="00C01F16" w:rsidRPr="00C01F16" w:rsidRDefault="00C01F16" w:rsidP="00C01F16">
      <w:pPr>
        <w:ind w:firstLine="360"/>
        <w:jc w:val="both"/>
        <w:rPr>
          <w:rFonts w:ascii="Times New Roman" w:hAnsi="Times New Roman" w:cs="Times New Roman"/>
          <w:sz w:val="24"/>
          <w:szCs w:val="24"/>
        </w:rPr>
      </w:pPr>
      <w:r w:rsidRPr="00C01F16">
        <w:rPr>
          <w:rFonts w:ascii="Times New Roman" w:hAnsi="Times New Roman" w:cs="Times New Roman"/>
          <w:sz w:val="24"/>
          <w:szCs w:val="24"/>
        </w:rPr>
        <w:t xml:space="preserve">Система социальной защиты населения в с. </w:t>
      </w:r>
      <w:proofErr w:type="gramStart"/>
      <w:r w:rsidRPr="00C01F16">
        <w:rPr>
          <w:rFonts w:ascii="Times New Roman" w:hAnsi="Times New Roman" w:cs="Times New Roman"/>
          <w:sz w:val="24"/>
          <w:szCs w:val="24"/>
        </w:rPr>
        <w:t>Довольное</w:t>
      </w:r>
      <w:proofErr w:type="gramEnd"/>
      <w:r w:rsidRPr="00C01F16">
        <w:rPr>
          <w:rFonts w:ascii="Times New Roman" w:hAnsi="Times New Roman" w:cs="Times New Roman"/>
          <w:sz w:val="24"/>
          <w:szCs w:val="24"/>
        </w:rPr>
        <w:t xml:space="preserve"> представлена  отделом социальной защиты населения. </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lastRenderedPageBreak/>
        <w:t xml:space="preserve">Деятельность учреждения социальной защиты населения становится все более актуальной, так как растет численность  жителей, стоящих на учете в органах социальной защиты по категории «малоимущие граждане», пенсионеров и инвалидов, увеличивается количество разного вида пособий и социальных выплат (одиноким матерям, многодетным семьям, детские пособия), оказывается государственная социальная помощь. </w:t>
      </w:r>
    </w:p>
    <w:p w:rsidR="00C01F16" w:rsidRPr="00C01F16" w:rsidRDefault="00C01F16" w:rsidP="00C01F16">
      <w:pPr>
        <w:ind w:right="-104" w:firstLine="360"/>
        <w:jc w:val="both"/>
        <w:rPr>
          <w:rFonts w:ascii="Times New Roman" w:hAnsi="Times New Roman" w:cs="Times New Roman"/>
          <w:sz w:val="24"/>
          <w:szCs w:val="24"/>
        </w:rPr>
      </w:pPr>
      <w:r w:rsidRPr="00C01F16">
        <w:rPr>
          <w:rFonts w:ascii="Times New Roman" w:hAnsi="Times New Roman" w:cs="Times New Roman"/>
          <w:b/>
          <w:sz w:val="24"/>
          <w:szCs w:val="24"/>
        </w:rPr>
        <w:t xml:space="preserve">   </w:t>
      </w:r>
      <w:r w:rsidRPr="00C01F16">
        <w:rPr>
          <w:rFonts w:ascii="Times New Roman" w:hAnsi="Times New Roman" w:cs="Times New Roman"/>
          <w:sz w:val="24"/>
          <w:szCs w:val="24"/>
        </w:rPr>
        <w:t xml:space="preserve">Численность </w:t>
      </w:r>
      <w:proofErr w:type="gramStart"/>
      <w:r w:rsidRPr="00C01F16">
        <w:rPr>
          <w:rFonts w:ascii="Times New Roman" w:hAnsi="Times New Roman" w:cs="Times New Roman"/>
          <w:sz w:val="24"/>
          <w:szCs w:val="24"/>
        </w:rPr>
        <w:t>малообеспеченных жителей, состоящих на учете в органах социальной защиты в 2021 году составило</w:t>
      </w:r>
      <w:proofErr w:type="gramEnd"/>
      <w:r w:rsidRPr="00C01F16">
        <w:rPr>
          <w:rFonts w:ascii="Times New Roman" w:hAnsi="Times New Roman" w:cs="Times New Roman"/>
          <w:sz w:val="24"/>
          <w:szCs w:val="24"/>
        </w:rPr>
        <w:t xml:space="preserve"> 3593 человека, что составляет 46,9 % от общей численности населения. Также на территории муниципального образования в органах социальной защиты числится 51 неблагополучная семья, количество детей проживающих в данных семьях  составляет 137 человек.   Трудным семьям оказывается особое внимание со стороны органов социальной защиты района, администрации, подразделением по делам несовершеннолетних и т.д.</w:t>
      </w:r>
    </w:p>
    <w:p w:rsidR="00C01F16" w:rsidRPr="00C01F16" w:rsidRDefault="00C01F16" w:rsidP="00C01F16">
      <w:pPr>
        <w:ind w:right="-104" w:firstLine="360"/>
        <w:jc w:val="both"/>
        <w:rPr>
          <w:rFonts w:ascii="Times New Roman" w:hAnsi="Times New Roman" w:cs="Times New Roman"/>
          <w:b/>
          <w:sz w:val="24"/>
          <w:szCs w:val="24"/>
        </w:rPr>
      </w:pPr>
      <w:r w:rsidRPr="00C01F16">
        <w:rPr>
          <w:rFonts w:ascii="Times New Roman" w:hAnsi="Times New Roman" w:cs="Times New Roman"/>
          <w:sz w:val="24"/>
          <w:szCs w:val="24"/>
        </w:rPr>
        <w:t xml:space="preserve">  </w:t>
      </w:r>
      <w:r w:rsidRPr="00C01F16">
        <w:rPr>
          <w:rFonts w:ascii="Times New Roman" w:hAnsi="Times New Roman" w:cs="Times New Roman"/>
          <w:color w:val="00B050"/>
          <w:sz w:val="24"/>
          <w:szCs w:val="24"/>
        </w:rPr>
        <w:t xml:space="preserve">  </w:t>
      </w:r>
      <w:r w:rsidRPr="00C01F16">
        <w:rPr>
          <w:rFonts w:ascii="Times New Roman" w:hAnsi="Times New Roman" w:cs="Times New Roman"/>
          <w:b/>
          <w:sz w:val="24"/>
          <w:szCs w:val="24"/>
        </w:rPr>
        <w:t>Культура</w:t>
      </w:r>
    </w:p>
    <w:p w:rsidR="00C01F16" w:rsidRPr="00C01F16" w:rsidRDefault="00C01F16" w:rsidP="00C01F16">
      <w:pPr>
        <w:pStyle w:val="21"/>
        <w:ind w:firstLine="360"/>
        <w:jc w:val="both"/>
        <w:rPr>
          <w:b/>
          <w:sz w:val="24"/>
          <w:szCs w:val="24"/>
        </w:rPr>
      </w:pPr>
      <w:r w:rsidRPr="00C01F16">
        <w:rPr>
          <w:sz w:val="24"/>
          <w:szCs w:val="24"/>
        </w:rPr>
        <w:t xml:space="preserve">  Культурно - </w:t>
      </w:r>
      <w:proofErr w:type="spellStart"/>
      <w:r w:rsidRPr="00C01F16">
        <w:rPr>
          <w:sz w:val="24"/>
          <w:szCs w:val="24"/>
        </w:rPr>
        <w:t>досуговую</w:t>
      </w:r>
      <w:proofErr w:type="spellEnd"/>
      <w:r w:rsidRPr="00C01F16">
        <w:rPr>
          <w:sz w:val="24"/>
          <w:szCs w:val="24"/>
        </w:rPr>
        <w:t xml:space="preserve"> деятельность на территории МО  ведут 5 объектов культуры и досуга</w:t>
      </w:r>
    </w:p>
    <w:p w:rsidR="00C01F16" w:rsidRPr="00C01F16" w:rsidRDefault="00C01F16" w:rsidP="00C01F16">
      <w:pPr>
        <w:ind w:right="-104" w:firstLine="360"/>
        <w:jc w:val="both"/>
        <w:rPr>
          <w:rFonts w:ascii="Times New Roman" w:hAnsi="Times New Roman" w:cs="Times New Roman"/>
          <w:sz w:val="24"/>
          <w:szCs w:val="24"/>
        </w:rPr>
      </w:pPr>
      <w:r w:rsidRPr="00C01F16">
        <w:rPr>
          <w:rFonts w:ascii="Times New Roman" w:hAnsi="Times New Roman" w:cs="Times New Roman"/>
          <w:sz w:val="24"/>
          <w:szCs w:val="24"/>
        </w:rPr>
        <w:t xml:space="preserve">В муниципальной собственности </w:t>
      </w:r>
      <w:proofErr w:type="gramStart"/>
      <w:r w:rsidRPr="00C01F16">
        <w:rPr>
          <w:rFonts w:ascii="Times New Roman" w:hAnsi="Times New Roman" w:cs="Times New Roman"/>
          <w:sz w:val="24"/>
          <w:szCs w:val="24"/>
        </w:rPr>
        <w:t>на конец</w:t>
      </w:r>
      <w:proofErr w:type="gramEnd"/>
      <w:r w:rsidRPr="00C01F16">
        <w:rPr>
          <w:rFonts w:ascii="Times New Roman" w:hAnsi="Times New Roman" w:cs="Times New Roman"/>
          <w:sz w:val="24"/>
          <w:szCs w:val="24"/>
        </w:rPr>
        <w:t xml:space="preserve"> 2021 года находится одно  </w:t>
      </w:r>
      <w:proofErr w:type="spellStart"/>
      <w:r w:rsidRPr="00C01F16">
        <w:rPr>
          <w:rFonts w:ascii="Times New Roman" w:hAnsi="Times New Roman" w:cs="Times New Roman"/>
          <w:sz w:val="24"/>
          <w:szCs w:val="24"/>
        </w:rPr>
        <w:t>муниципаль</w:t>
      </w:r>
      <w:proofErr w:type="spellEnd"/>
    </w:p>
    <w:p w:rsidR="00C01F16" w:rsidRPr="00C01F16" w:rsidRDefault="00C01F16" w:rsidP="00C01F16">
      <w:pPr>
        <w:ind w:right="-104"/>
        <w:jc w:val="both"/>
        <w:rPr>
          <w:rFonts w:ascii="Times New Roman" w:hAnsi="Times New Roman" w:cs="Times New Roman"/>
          <w:sz w:val="24"/>
          <w:szCs w:val="24"/>
        </w:rPr>
      </w:pPr>
      <w:proofErr w:type="spellStart"/>
      <w:r w:rsidRPr="00C01F16">
        <w:rPr>
          <w:rFonts w:ascii="Times New Roman" w:hAnsi="Times New Roman" w:cs="Times New Roman"/>
          <w:sz w:val="24"/>
          <w:szCs w:val="24"/>
        </w:rPr>
        <w:t>ное</w:t>
      </w:r>
      <w:proofErr w:type="spellEnd"/>
      <w:r w:rsidRPr="00C01F16">
        <w:rPr>
          <w:rFonts w:ascii="Times New Roman" w:hAnsi="Times New Roman" w:cs="Times New Roman"/>
          <w:sz w:val="24"/>
          <w:szCs w:val="24"/>
        </w:rPr>
        <w:t xml:space="preserve"> учреждение культуры –«</w:t>
      </w:r>
      <w:proofErr w:type="spellStart"/>
      <w:r w:rsidRPr="00C01F16">
        <w:rPr>
          <w:rFonts w:ascii="Times New Roman" w:hAnsi="Times New Roman" w:cs="Times New Roman"/>
          <w:sz w:val="24"/>
          <w:szCs w:val="24"/>
        </w:rPr>
        <w:t>Доволенский</w:t>
      </w:r>
      <w:proofErr w:type="spellEnd"/>
      <w:r w:rsidRPr="00C01F16">
        <w:rPr>
          <w:rFonts w:ascii="Times New Roman" w:hAnsi="Times New Roman" w:cs="Times New Roman"/>
          <w:sz w:val="24"/>
          <w:szCs w:val="24"/>
        </w:rPr>
        <w:t xml:space="preserve"> сельский клуб» и два </w:t>
      </w:r>
      <w:proofErr w:type="spellStart"/>
      <w:r w:rsidRPr="00C01F16">
        <w:rPr>
          <w:rFonts w:ascii="Times New Roman" w:hAnsi="Times New Roman" w:cs="Times New Roman"/>
          <w:sz w:val="24"/>
          <w:szCs w:val="24"/>
        </w:rPr>
        <w:t>Досуговых</w:t>
      </w:r>
      <w:proofErr w:type="spellEnd"/>
      <w:r w:rsidRPr="00C01F16">
        <w:rPr>
          <w:rFonts w:ascii="Times New Roman" w:hAnsi="Times New Roman" w:cs="Times New Roman"/>
          <w:sz w:val="24"/>
          <w:szCs w:val="24"/>
        </w:rPr>
        <w:t xml:space="preserve"> объекта находящиеся в п. Баган и с</w:t>
      </w:r>
      <w:proofErr w:type="gramStart"/>
      <w:r w:rsidRPr="00C01F16">
        <w:rPr>
          <w:rFonts w:ascii="Times New Roman" w:hAnsi="Times New Roman" w:cs="Times New Roman"/>
          <w:sz w:val="24"/>
          <w:szCs w:val="24"/>
        </w:rPr>
        <w:t>.П</w:t>
      </w:r>
      <w:proofErr w:type="gramEnd"/>
      <w:r w:rsidRPr="00C01F16">
        <w:rPr>
          <w:rFonts w:ascii="Times New Roman" w:hAnsi="Times New Roman" w:cs="Times New Roman"/>
          <w:sz w:val="24"/>
          <w:szCs w:val="24"/>
        </w:rPr>
        <w:t>окровка.</w:t>
      </w:r>
    </w:p>
    <w:p w:rsidR="00C01F16" w:rsidRPr="00C01F16" w:rsidRDefault="00C01F16" w:rsidP="00C01F16">
      <w:pPr>
        <w:ind w:firstLine="708"/>
        <w:rPr>
          <w:rFonts w:ascii="Times New Roman" w:hAnsi="Times New Roman" w:cs="Times New Roman"/>
          <w:sz w:val="24"/>
          <w:szCs w:val="24"/>
        </w:rPr>
      </w:pPr>
      <w:r w:rsidRPr="00C01F16">
        <w:rPr>
          <w:rFonts w:ascii="Times New Roman" w:hAnsi="Times New Roman" w:cs="Times New Roman"/>
          <w:sz w:val="24"/>
          <w:szCs w:val="24"/>
        </w:rPr>
        <w:t>Материальная база учреждений соответствует современным требованиям, для каждого работника имеется персональный компьютер с выходом в сеть интернет, профессиональная звуковая аппаратура для озвучивания мероприятий, энергосберегающее световое оборудование для освещения сцены и дискотек, для участников художественной самодеятельности имеются сценические народные костюмы.</w:t>
      </w:r>
    </w:p>
    <w:p w:rsidR="00C01F16" w:rsidRPr="00C01F16" w:rsidRDefault="00C01F16" w:rsidP="00C01F16">
      <w:pPr>
        <w:ind w:right="-104" w:firstLine="708"/>
        <w:jc w:val="both"/>
        <w:rPr>
          <w:rFonts w:ascii="Times New Roman" w:hAnsi="Times New Roman" w:cs="Times New Roman"/>
          <w:sz w:val="24"/>
          <w:szCs w:val="24"/>
        </w:rPr>
      </w:pPr>
      <w:r w:rsidRPr="00C01F16">
        <w:rPr>
          <w:rFonts w:ascii="Times New Roman" w:hAnsi="Times New Roman" w:cs="Times New Roman"/>
          <w:sz w:val="24"/>
          <w:szCs w:val="24"/>
        </w:rPr>
        <w:t>Общая численность работников объектов культуры - 9 человек.</w:t>
      </w:r>
    </w:p>
    <w:p w:rsidR="00C01F16" w:rsidRPr="00C01F16" w:rsidRDefault="00C01F16" w:rsidP="00C01F16">
      <w:pPr>
        <w:ind w:right="-104"/>
        <w:jc w:val="both"/>
        <w:rPr>
          <w:rFonts w:ascii="Times New Roman" w:hAnsi="Times New Roman" w:cs="Times New Roman"/>
          <w:sz w:val="24"/>
          <w:szCs w:val="24"/>
        </w:rPr>
      </w:pPr>
      <w:r w:rsidRPr="00C01F16">
        <w:rPr>
          <w:rFonts w:ascii="Times New Roman" w:hAnsi="Times New Roman" w:cs="Times New Roman"/>
          <w:sz w:val="24"/>
          <w:szCs w:val="24"/>
        </w:rPr>
        <w:t xml:space="preserve">Сфера деятельности: занимаются организацией досуга населения, а также </w:t>
      </w:r>
      <w:proofErr w:type="spellStart"/>
      <w:proofErr w:type="gramStart"/>
      <w:r w:rsidRPr="00C01F16">
        <w:rPr>
          <w:rFonts w:ascii="Times New Roman" w:hAnsi="Times New Roman" w:cs="Times New Roman"/>
          <w:sz w:val="24"/>
          <w:szCs w:val="24"/>
        </w:rPr>
        <w:t>дополни-тельным</w:t>
      </w:r>
      <w:proofErr w:type="spellEnd"/>
      <w:proofErr w:type="gramEnd"/>
      <w:r w:rsidRPr="00C01F16">
        <w:rPr>
          <w:rFonts w:ascii="Times New Roman" w:hAnsi="Times New Roman" w:cs="Times New Roman"/>
          <w:sz w:val="24"/>
          <w:szCs w:val="24"/>
        </w:rPr>
        <w:t xml:space="preserve"> образованием школьников. На базе данного учреждения работают 28 клубных формирований с количеством участников 187 человек, в том числе 49 детей. В общем итоге за 2021 г. проведено 80 культурн</w:t>
      </w:r>
      <w:proofErr w:type="gramStart"/>
      <w:r w:rsidRPr="00C01F16">
        <w:rPr>
          <w:rFonts w:ascii="Times New Roman" w:hAnsi="Times New Roman" w:cs="Times New Roman"/>
          <w:sz w:val="24"/>
          <w:szCs w:val="24"/>
        </w:rPr>
        <w:t>о-</w:t>
      </w:r>
      <w:proofErr w:type="gramEnd"/>
      <w:r w:rsidRPr="00C01F16">
        <w:rPr>
          <w:rFonts w:ascii="Times New Roman" w:hAnsi="Times New Roman" w:cs="Times New Roman"/>
          <w:sz w:val="24"/>
          <w:szCs w:val="24"/>
        </w:rPr>
        <w:t xml:space="preserve"> </w:t>
      </w:r>
      <w:proofErr w:type="spellStart"/>
      <w:r w:rsidRPr="00C01F16">
        <w:rPr>
          <w:rFonts w:ascii="Times New Roman" w:hAnsi="Times New Roman" w:cs="Times New Roman"/>
          <w:sz w:val="24"/>
          <w:szCs w:val="24"/>
        </w:rPr>
        <w:t>досуговых</w:t>
      </w:r>
      <w:proofErr w:type="spellEnd"/>
      <w:r w:rsidRPr="00C01F16">
        <w:rPr>
          <w:rFonts w:ascii="Times New Roman" w:hAnsi="Times New Roman" w:cs="Times New Roman"/>
          <w:sz w:val="24"/>
          <w:szCs w:val="24"/>
        </w:rPr>
        <w:t xml:space="preserve">  мероприятий. Принимали участие в областных смотрах, фестивалях. В целом за отчетный год культурно- массовые мероприятия посетило 6300 человек. </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xml:space="preserve">Кроме того ведется активная работа </w:t>
      </w:r>
      <w:proofErr w:type="gramStart"/>
      <w:r w:rsidRPr="00C01F16">
        <w:rPr>
          <w:rFonts w:ascii="Times New Roman" w:hAnsi="Times New Roman" w:cs="Times New Roman"/>
          <w:sz w:val="24"/>
          <w:szCs w:val="24"/>
        </w:rPr>
        <w:t>по</w:t>
      </w:r>
      <w:proofErr w:type="gramEnd"/>
      <w:r w:rsidRPr="00C01F16">
        <w:rPr>
          <w:rFonts w:ascii="Times New Roman" w:hAnsi="Times New Roman" w:cs="Times New Roman"/>
          <w:sz w:val="24"/>
          <w:szCs w:val="24"/>
        </w:rPr>
        <w:t>:</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ab/>
        <w:t>- создания условий для повышения доступности культурных благ, разнообразия и качества услуг в сфере культуры</w:t>
      </w:r>
    </w:p>
    <w:p w:rsidR="00C01F16" w:rsidRPr="00C01F16" w:rsidRDefault="00C01F16" w:rsidP="00C01F16">
      <w:pPr>
        <w:ind w:firstLine="540"/>
        <w:jc w:val="both"/>
        <w:rPr>
          <w:rFonts w:ascii="Times New Roman" w:hAnsi="Times New Roman" w:cs="Times New Roman"/>
          <w:sz w:val="24"/>
          <w:szCs w:val="24"/>
        </w:rPr>
      </w:pPr>
      <w:r w:rsidRPr="00C01F16">
        <w:rPr>
          <w:rFonts w:ascii="Times New Roman" w:hAnsi="Times New Roman" w:cs="Times New Roman"/>
          <w:sz w:val="24"/>
          <w:szCs w:val="24"/>
        </w:rPr>
        <w:t>-  сохранению национальных традиций жителей села.</w:t>
      </w:r>
    </w:p>
    <w:p w:rsidR="00C01F16" w:rsidRPr="00C01F16" w:rsidRDefault="00C01F16" w:rsidP="00C01F16">
      <w:pPr>
        <w:ind w:firstLine="540"/>
        <w:jc w:val="both"/>
        <w:rPr>
          <w:rFonts w:ascii="Times New Roman" w:hAnsi="Times New Roman" w:cs="Times New Roman"/>
          <w:sz w:val="24"/>
          <w:szCs w:val="24"/>
        </w:rPr>
      </w:pPr>
      <w:r w:rsidRPr="00C01F16">
        <w:rPr>
          <w:rFonts w:ascii="Times New Roman" w:hAnsi="Times New Roman" w:cs="Times New Roman"/>
          <w:sz w:val="24"/>
          <w:szCs w:val="24"/>
        </w:rPr>
        <w:t>- развитие самодеятельного народного творчества, поддержка молодых дарований (стипендии и гранты)</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ab/>
        <w:t>- укрепление материально-технической базы учреждения культуры, развитие и сохранение кадрового потенциала в сфере культуры;</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ab/>
        <w:t xml:space="preserve">- патриотические воспитание подрастающего поколения в духе </w:t>
      </w:r>
      <w:proofErr w:type="spellStart"/>
      <w:r w:rsidRPr="00C01F16">
        <w:rPr>
          <w:rFonts w:ascii="Times New Roman" w:hAnsi="Times New Roman" w:cs="Times New Roman"/>
          <w:sz w:val="24"/>
          <w:szCs w:val="24"/>
        </w:rPr>
        <w:t>культуных</w:t>
      </w:r>
      <w:proofErr w:type="spellEnd"/>
      <w:r w:rsidRPr="00C01F16">
        <w:rPr>
          <w:rFonts w:ascii="Times New Roman" w:hAnsi="Times New Roman" w:cs="Times New Roman"/>
          <w:sz w:val="24"/>
          <w:szCs w:val="24"/>
        </w:rPr>
        <w:t xml:space="preserve"> традиций страны;</w:t>
      </w:r>
    </w:p>
    <w:p w:rsidR="00C01F16" w:rsidRPr="00C01F16" w:rsidRDefault="00C01F16" w:rsidP="00C01F16">
      <w:pPr>
        <w:ind w:firstLine="540"/>
        <w:rPr>
          <w:rFonts w:ascii="Times New Roman" w:hAnsi="Times New Roman" w:cs="Times New Roman"/>
          <w:sz w:val="24"/>
          <w:szCs w:val="24"/>
        </w:rPr>
      </w:pPr>
      <w:r w:rsidRPr="00C01F16">
        <w:rPr>
          <w:rFonts w:ascii="Times New Roman" w:hAnsi="Times New Roman" w:cs="Times New Roman"/>
          <w:sz w:val="24"/>
          <w:szCs w:val="24"/>
        </w:rPr>
        <w:t xml:space="preserve">    - развитие кадрового потенциала, которая будет решаться путем привлечения молодых специалистов для работы в сфере культуры.</w:t>
      </w:r>
    </w:p>
    <w:p w:rsidR="00C01F16" w:rsidRPr="00C01F16" w:rsidRDefault="00C01F16" w:rsidP="00C01F16">
      <w:pPr>
        <w:pStyle w:val="21"/>
        <w:jc w:val="both"/>
        <w:rPr>
          <w:sz w:val="24"/>
          <w:szCs w:val="24"/>
        </w:rPr>
      </w:pPr>
    </w:p>
    <w:p w:rsidR="00C01F16" w:rsidRPr="00C01F16" w:rsidRDefault="00C01F16" w:rsidP="00C01F16">
      <w:pPr>
        <w:pStyle w:val="21"/>
        <w:ind w:firstLine="540"/>
        <w:jc w:val="both"/>
        <w:rPr>
          <w:b/>
          <w:sz w:val="24"/>
          <w:szCs w:val="24"/>
        </w:rPr>
      </w:pPr>
      <w:r w:rsidRPr="00C01F16">
        <w:rPr>
          <w:b/>
          <w:sz w:val="24"/>
          <w:szCs w:val="24"/>
        </w:rPr>
        <w:t>1.7. Бюджет</w:t>
      </w:r>
    </w:p>
    <w:p w:rsidR="00C01F16" w:rsidRPr="00C01F16" w:rsidRDefault="00C01F16" w:rsidP="00C01F16">
      <w:pPr>
        <w:pStyle w:val="ad"/>
        <w:ind w:firstLine="540"/>
        <w:jc w:val="both"/>
        <w:rPr>
          <w:rFonts w:ascii="Times New Roman" w:hAnsi="Times New Roman" w:cs="Times New Roman"/>
          <w:b/>
          <w:spacing w:val="8"/>
          <w:sz w:val="24"/>
          <w:szCs w:val="24"/>
        </w:rPr>
      </w:pPr>
      <w:r w:rsidRPr="00C01F16">
        <w:rPr>
          <w:rFonts w:ascii="Times New Roman" w:hAnsi="Times New Roman" w:cs="Times New Roman"/>
          <w:sz w:val="24"/>
          <w:szCs w:val="24"/>
        </w:rPr>
        <w:t xml:space="preserve">  Доходы  бюджета </w:t>
      </w:r>
      <w:proofErr w:type="spellStart"/>
      <w:r w:rsidRPr="00C01F16">
        <w:rPr>
          <w:rFonts w:ascii="Times New Roman" w:hAnsi="Times New Roman" w:cs="Times New Roman"/>
          <w:sz w:val="24"/>
          <w:szCs w:val="24"/>
        </w:rPr>
        <w:t>Доволенского</w:t>
      </w:r>
      <w:proofErr w:type="spellEnd"/>
      <w:r w:rsidRPr="00C01F16">
        <w:rPr>
          <w:rFonts w:ascii="Times New Roman" w:hAnsi="Times New Roman" w:cs="Times New Roman"/>
          <w:sz w:val="24"/>
          <w:szCs w:val="24"/>
        </w:rPr>
        <w:t xml:space="preserve"> сельсовета  за 10 месяцев составил 20 535,7 тыс. руб. что составляет 65 % к запланированным годовым назначениям. Из них собственные доходы составляют 12 508,2 тыс. руб.  (84,1 % от годового плана)</w:t>
      </w:r>
    </w:p>
    <w:p w:rsidR="00C01F16" w:rsidRPr="00C01F16" w:rsidRDefault="00C01F16" w:rsidP="00C01F16">
      <w:pPr>
        <w:pStyle w:val="ad"/>
        <w:ind w:firstLine="540"/>
        <w:jc w:val="both"/>
        <w:rPr>
          <w:rFonts w:ascii="Times New Roman" w:hAnsi="Times New Roman" w:cs="Times New Roman"/>
          <w:sz w:val="24"/>
          <w:szCs w:val="24"/>
        </w:rPr>
      </w:pPr>
      <w:r w:rsidRPr="00C01F16">
        <w:rPr>
          <w:rFonts w:ascii="Times New Roman" w:hAnsi="Times New Roman" w:cs="Times New Roman"/>
          <w:sz w:val="24"/>
          <w:szCs w:val="24"/>
        </w:rPr>
        <w:t xml:space="preserve"> Расходная часть бюджета составила  36 687,6  тыс. руб. при годовых плановых назначениях 49 198,2 тыс. руб.</w:t>
      </w:r>
    </w:p>
    <w:p w:rsidR="00C01F16" w:rsidRPr="00C01F16" w:rsidRDefault="00C01F16" w:rsidP="00C01F16">
      <w:pPr>
        <w:ind w:firstLine="720"/>
        <w:jc w:val="both"/>
        <w:rPr>
          <w:rFonts w:ascii="Times New Roman" w:hAnsi="Times New Roman" w:cs="Times New Roman"/>
          <w:sz w:val="24"/>
          <w:szCs w:val="24"/>
        </w:rPr>
      </w:pPr>
      <w:r w:rsidRPr="00C01F16">
        <w:rPr>
          <w:rFonts w:ascii="Times New Roman" w:hAnsi="Times New Roman" w:cs="Times New Roman"/>
          <w:sz w:val="24"/>
          <w:szCs w:val="24"/>
        </w:rPr>
        <w:t xml:space="preserve">Одним из важнейших вопросов местного значения поселения является решение вопросов по благоустройству села, жилищного и дорожного хозяйств, и прочее соответственно и в объеме расходов бюджета основную долю составляют расходы </w:t>
      </w:r>
      <w:proofErr w:type="gramStart"/>
      <w:r w:rsidRPr="00C01F16">
        <w:rPr>
          <w:rFonts w:ascii="Times New Roman" w:hAnsi="Times New Roman" w:cs="Times New Roman"/>
          <w:sz w:val="24"/>
          <w:szCs w:val="24"/>
        </w:rPr>
        <w:t>на</w:t>
      </w:r>
      <w:proofErr w:type="gramEnd"/>
      <w:r w:rsidRPr="00C01F16">
        <w:rPr>
          <w:rFonts w:ascii="Times New Roman" w:hAnsi="Times New Roman" w:cs="Times New Roman"/>
          <w:sz w:val="24"/>
          <w:szCs w:val="24"/>
        </w:rPr>
        <w:t>:</w:t>
      </w:r>
    </w:p>
    <w:p w:rsidR="00C01F16" w:rsidRPr="00C01F16" w:rsidRDefault="00C01F16" w:rsidP="00C01F16">
      <w:pPr>
        <w:ind w:firstLine="720"/>
        <w:jc w:val="both"/>
        <w:rPr>
          <w:rFonts w:ascii="Times New Roman" w:hAnsi="Times New Roman" w:cs="Times New Roman"/>
          <w:sz w:val="24"/>
          <w:szCs w:val="24"/>
        </w:rPr>
      </w:pPr>
      <w:r w:rsidRPr="00C01F16">
        <w:rPr>
          <w:rFonts w:ascii="Times New Roman" w:hAnsi="Times New Roman" w:cs="Times New Roman"/>
          <w:sz w:val="24"/>
          <w:szCs w:val="24"/>
        </w:rPr>
        <w:t xml:space="preserve">- благоустройство – 4 279,8 тыс. руб.  </w:t>
      </w:r>
    </w:p>
    <w:p w:rsidR="00C01F16" w:rsidRPr="00C01F16" w:rsidRDefault="00C01F16" w:rsidP="00C01F16">
      <w:pPr>
        <w:ind w:firstLine="720"/>
        <w:jc w:val="both"/>
        <w:rPr>
          <w:rFonts w:ascii="Times New Roman" w:hAnsi="Times New Roman" w:cs="Times New Roman"/>
          <w:sz w:val="24"/>
          <w:szCs w:val="24"/>
        </w:rPr>
      </w:pPr>
      <w:r w:rsidRPr="00C01F16">
        <w:rPr>
          <w:rFonts w:ascii="Times New Roman" w:hAnsi="Times New Roman" w:cs="Times New Roman"/>
          <w:sz w:val="24"/>
          <w:szCs w:val="24"/>
        </w:rPr>
        <w:t xml:space="preserve">- дорожное хозяйство 4 671,5 тыс. руб. </w:t>
      </w:r>
    </w:p>
    <w:p w:rsidR="00C01F16" w:rsidRPr="00C01F16" w:rsidRDefault="00C01F16" w:rsidP="00C01F16">
      <w:pPr>
        <w:ind w:firstLine="720"/>
        <w:jc w:val="both"/>
        <w:rPr>
          <w:rFonts w:ascii="Times New Roman" w:hAnsi="Times New Roman" w:cs="Times New Roman"/>
          <w:sz w:val="24"/>
          <w:szCs w:val="24"/>
        </w:rPr>
      </w:pPr>
      <w:r w:rsidRPr="00C01F16">
        <w:rPr>
          <w:rFonts w:ascii="Times New Roman" w:hAnsi="Times New Roman" w:cs="Times New Roman"/>
          <w:sz w:val="24"/>
          <w:szCs w:val="24"/>
        </w:rPr>
        <w:t>- жилищное хозяйство – 15 366,6 тыс. руб.</w:t>
      </w:r>
    </w:p>
    <w:p w:rsidR="00C01F16" w:rsidRPr="00C01F16" w:rsidRDefault="00C01F16" w:rsidP="00C01F16">
      <w:pPr>
        <w:ind w:firstLine="720"/>
        <w:jc w:val="both"/>
        <w:rPr>
          <w:rFonts w:ascii="Times New Roman" w:hAnsi="Times New Roman" w:cs="Times New Roman"/>
          <w:sz w:val="24"/>
          <w:szCs w:val="24"/>
        </w:rPr>
      </w:pPr>
      <w:r w:rsidRPr="00C01F16">
        <w:rPr>
          <w:rFonts w:ascii="Times New Roman" w:hAnsi="Times New Roman" w:cs="Times New Roman"/>
          <w:sz w:val="24"/>
          <w:szCs w:val="24"/>
        </w:rPr>
        <w:t xml:space="preserve">- Другие общегосударственные вопросы – 287,5 тыс. руб. </w:t>
      </w:r>
    </w:p>
    <w:p w:rsidR="00C01F16" w:rsidRPr="00C01F16" w:rsidRDefault="00C01F16" w:rsidP="00C01F16">
      <w:pPr>
        <w:pStyle w:val="ad"/>
        <w:ind w:firstLine="708"/>
        <w:jc w:val="both"/>
        <w:rPr>
          <w:rFonts w:ascii="Times New Roman" w:hAnsi="Times New Roman" w:cs="Times New Roman"/>
          <w:sz w:val="24"/>
          <w:szCs w:val="24"/>
        </w:rPr>
      </w:pPr>
      <w:r w:rsidRPr="00C01F16">
        <w:rPr>
          <w:rFonts w:ascii="Times New Roman" w:hAnsi="Times New Roman" w:cs="Times New Roman"/>
          <w:sz w:val="24"/>
          <w:szCs w:val="24"/>
        </w:rPr>
        <w:t xml:space="preserve">При поступлении запланированной доходной части на 100% планируем и </w:t>
      </w:r>
    </w:p>
    <w:p w:rsidR="00C01F16" w:rsidRPr="00C01F16" w:rsidRDefault="00C01F16" w:rsidP="00C01F16">
      <w:pPr>
        <w:pStyle w:val="ad"/>
        <w:jc w:val="both"/>
        <w:rPr>
          <w:rFonts w:ascii="Times New Roman" w:hAnsi="Times New Roman" w:cs="Times New Roman"/>
          <w:sz w:val="24"/>
          <w:szCs w:val="24"/>
        </w:rPr>
      </w:pPr>
      <w:r w:rsidRPr="00C01F16">
        <w:rPr>
          <w:rFonts w:ascii="Times New Roman" w:hAnsi="Times New Roman" w:cs="Times New Roman"/>
          <w:sz w:val="24"/>
          <w:szCs w:val="24"/>
        </w:rPr>
        <w:t>исполнение расходной части бюджета на 100%</w:t>
      </w:r>
    </w:p>
    <w:p w:rsidR="00C01F16" w:rsidRPr="00C01F16" w:rsidRDefault="00C01F16" w:rsidP="00C01F16">
      <w:pPr>
        <w:ind w:right="-104" w:firstLine="360"/>
        <w:jc w:val="both"/>
        <w:rPr>
          <w:rFonts w:ascii="Times New Roman" w:hAnsi="Times New Roman" w:cs="Times New Roman"/>
          <w:sz w:val="24"/>
          <w:szCs w:val="24"/>
        </w:rPr>
      </w:pPr>
    </w:p>
    <w:p w:rsidR="00C01F16" w:rsidRPr="00C01F16" w:rsidRDefault="00C01F16" w:rsidP="00C01F16">
      <w:pPr>
        <w:pStyle w:val="ad"/>
        <w:ind w:firstLine="708"/>
        <w:jc w:val="both"/>
        <w:rPr>
          <w:rFonts w:ascii="Times New Roman" w:hAnsi="Times New Roman" w:cs="Times New Roman"/>
          <w:b/>
          <w:sz w:val="24"/>
          <w:szCs w:val="24"/>
        </w:rPr>
      </w:pPr>
      <w:r w:rsidRPr="00C01F16">
        <w:rPr>
          <w:rFonts w:ascii="Times New Roman" w:hAnsi="Times New Roman" w:cs="Times New Roman"/>
          <w:b/>
          <w:sz w:val="24"/>
          <w:szCs w:val="24"/>
        </w:rPr>
        <w:t>2.Основные плановые мероприятия по развитию МО на 2022 и плановый период 2023-2024 гг.</w:t>
      </w:r>
    </w:p>
    <w:p w:rsidR="00C01F16" w:rsidRPr="00C01F16" w:rsidRDefault="00C01F16" w:rsidP="00C01F16">
      <w:pPr>
        <w:pStyle w:val="ad"/>
        <w:ind w:firstLine="360"/>
        <w:jc w:val="both"/>
        <w:rPr>
          <w:rFonts w:ascii="Times New Roman" w:hAnsi="Times New Roman" w:cs="Times New Roman"/>
          <w:b/>
          <w:sz w:val="24"/>
          <w:szCs w:val="24"/>
        </w:rPr>
      </w:pPr>
      <w:r w:rsidRPr="00C01F16">
        <w:rPr>
          <w:rFonts w:ascii="Times New Roman" w:hAnsi="Times New Roman" w:cs="Times New Roman"/>
          <w:sz w:val="24"/>
          <w:szCs w:val="24"/>
        </w:rPr>
        <w:t xml:space="preserve"> </w:t>
      </w:r>
      <w:r w:rsidRPr="00C01F16">
        <w:rPr>
          <w:rFonts w:ascii="Times New Roman" w:hAnsi="Times New Roman" w:cs="Times New Roman"/>
          <w:sz w:val="24"/>
          <w:szCs w:val="24"/>
        </w:rPr>
        <w:tab/>
        <w:t xml:space="preserve">Участие </w:t>
      </w:r>
      <w:proofErr w:type="spellStart"/>
      <w:r w:rsidRPr="00C01F16">
        <w:rPr>
          <w:rFonts w:ascii="Times New Roman" w:hAnsi="Times New Roman" w:cs="Times New Roman"/>
          <w:sz w:val="24"/>
          <w:szCs w:val="24"/>
        </w:rPr>
        <w:t>Доволенского</w:t>
      </w:r>
      <w:proofErr w:type="spellEnd"/>
      <w:r w:rsidRPr="00C01F16">
        <w:rPr>
          <w:rFonts w:ascii="Times New Roman" w:hAnsi="Times New Roman" w:cs="Times New Roman"/>
          <w:sz w:val="24"/>
          <w:szCs w:val="24"/>
        </w:rPr>
        <w:t xml:space="preserve"> сельсовета в федеральных и  областных программах будет способствовать решению важнейших проблем по тепло и водоснабжению, ремонту объектов социальной сферы и жилья, дорог, объектов культурного наследия, охраны окружающей среды и т.д.</w:t>
      </w:r>
    </w:p>
    <w:p w:rsidR="00C01F16" w:rsidRPr="00C01F16" w:rsidRDefault="00C01F16" w:rsidP="00C01F16">
      <w:pPr>
        <w:ind w:firstLine="540"/>
        <w:jc w:val="both"/>
        <w:rPr>
          <w:rFonts w:ascii="Times New Roman" w:hAnsi="Times New Roman" w:cs="Times New Roman"/>
          <w:sz w:val="24"/>
          <w:szCs w:val="24"/>
        </w:rPr>
      </w:pPr>
      <w:r w:rsidRPr="00C01F16">
        <w:rPr>
          <w:rFonts w:ascii="Times New Roman" w:hAnsi="Times New Roman" w:cs="Times New Roman"/>
          <w:sz w:val="24"/>
          <w:szCs w:val="24"/>
        </w:rPr>
        <w:t>При всей совокупности проблем муниципальное образование имеет ряд ресурсов для социально – экономического развития. Стратегическое обоснованное использование этих ресурсов позволит сельскому поселению укрепиться экономически, добиться повышения уровня жизни населения, повысить инвестиционную привлекательность. Анализ стартовых условий и оценка исходного социально-экономического состояния муниципального образования позволяет выделить следующие его преимущества:</w:t>
      </w:r>
    </w:p>
    <w:p w:rsidR="00C01F16" w:rsidRPr="00C01F16" w:rsidRDefault="00C01F16" w:rsidP="00C01F16">
      <w:pPr>
        <w:ind w:firstLine="540"/>
        <w:jc w:val="both"/>
        <w:rPr>
          <w:rFonts w:ascii="Times New Roman" w:hAnsi="Times New Roman" w:cs="Times New Roman"/>
          <w:sz w:val="24"/>
          <w:szCs w:val="24"/>
        </w:rPr>
      </w:pPr>
      <w:r w:rsidRPr="00C01F16">
        <w:rPr>
          <w:rFonts w:ascii="Times New Roman" w:hAnsi="Times New Roman" w:cs="Times New Roman"/>
          <w:sz w:val="24"/>
          <w:szCs w:val="24"/>
        </w:rPr>
        <w:tab/>
        <w:t>- Территория – имеются резервы для трансформации системы расселения населения при организации новых видов производств, либо интеграции и расширении уже действующих.</w:t>
      </w:r>
    </w:p>
    <w:p w:rsidR="00C01F16" w:rsidRPr="00C01F16" w:rsidRDefault="00C01F16" w:rsidP="00C01F16">
      <w:pPr>
        <w:ind w:firstLine="540"/>
        <w:jc w:val="both"/>
        <w:rPr>
          <w:rFonts w:ascii="Times New Roman" w:hAnsi="Times New Roman" w:cs="Times New Roman"/>
          <w:sz w:val="24"/>
          <w:szCs w:val="24"/>
        </w:rPr>
      </w:pPr>
      <w:r w:rsidRPr="00C01F16">
        <w:rPr>
          <w:rFonts w:ascii="Times New Roman" w:hAnsi="Times New Roman" w:cs="Times New Roman"/>
          <w:sz w:val="24"/>
          <w:szCs w:val="24"/>
        </w:rPr>
        <w:tab/>
        <w:t xml:space="preserve"> </w:t>
      </w:r>
      <w:proofErr w:type="spellStart"/>
      <w:proofErr w:type="gramStart"/>
      <w:r w:rsidRPr="00C01F16">
        <w:rPr>
          <w:rFonts w:ascii="Times New Roman" w:hAnsi="Times New Roman" w:cs="Times New Roman"/>
          <w:sz w:val="24"/>
          <w:szCs w:val="24"/>
        </w:rPr>
        <w:t>Природно</w:t>
      </w:r>
      <w:proofErr w:type="spellEnd"/>
      <w:r w:rsidRPr="00C01F16">
        <w:rPr>
          <w:rFonts w:ascii="Times New Roman" w:hAnsi="Times New Roman" w:cs="Times New Roman"/>
          <w:sz w:val="24"/>
          <w:szCs w:val="24"/>
        </w:rPr>
        <w:t xml:space="preserve"> – ресурсный</w:t>
      </w:r>
      <w:proofErr w:type="gramEnd"/>
      <w:r w:rsidRPr="00C01F16">
        <w:rPr>
          <w:rFonts w:ascii="Times New Roman" w:hAnsi="Times New Roman" w:cs="Times New Roman"/>
          <w:sz w:val="24"/>
          <w:szCs w:val="24"/>
        </w:rPr>
        <w:t xml:space="preserve"> потенциал:</w:t>
      </w:r>
    </w:p>
    <w:p w:rsidR="00C01F16" w:rsidRPr="00C01F16" w:rsidRDefault="00C01F16" w:rsidP="00C01F16">
      <w:pPr>
        <w:ind w:firstLine="540"/>
        <w:jc w:val="both"/>
        <w:rPr>
          <w:rFonts w:ascii="Times New Roman" w:hAnsi="Times New Roman" w:cs="Times New Roman"/>
          <w:sz w:val="24"/>
          <w:szCs w:val="24"/>
        </w:rPr>
      </w:pPr>
      <w:r w:rsidRPr="00C01F16">
        <w:rPr>
          <w:rFonts w:ascii="Times New Roman" w:hAnsi="Times New Roman" w:cs="Times New Roman"/>
          <w:sz w:val="24"/>
          <w:szCs w:val="24"/>
        </w:rPr>
        <w:t>- наличие земель, пригодных для сельскохозяйственного освоения</w:t>
      </w:r>
    </w:p>
    <w:p w:rsidR="00C01F16" w:rsidRPr="00C01F16" w:rsidRDefault="00C01F16" w:rsidP="00C01F16">
      <w:pPr>
        <w:ind w:firstLine="540"/>
        <w:jc w:val="both"/>
        <w:rPr>
          <w:rFonts w:ascii="Times New Roman" w:hAnsi="Times New Roman" w:cs="Times New Roman"/>
          <w:sz w:val="24"/>
          <w:szCs w:val="24"/>
        </w:rPr>
      </w:pPr>
      <w:r w:rsidRPr="00C01F16">
        <w:rPr>
          <w:rFonts w:ascii="Times New Roman" w:hAnsi="Times New Roman" w:cs="Times New Roman"/>
          <w:sz w:val="24"/>
          <w:szCs w:val="24"/>
        </w:rPr>
        <w:t>- возможность увеличения освоения и восстановления участков лесного фонда  и др.</w:t>
      </w:r>
    </w:p>
    <w:p w:rsidR="00C01F16" w:rsidRPr="00C01F16" w:rsidRDefault="00C01F16" w:rsidP="00C01F16">
      <w:pPr>
        <w:ind w:firstLine="540"/>
        <w:jc w:val="both"/>
        <w:rPr>
          <w:rFonts w:ascii="Times New Roman" w:hAnsi="Times New Roman" w:cs="Times New Roman"/>
          <w:sz w:val="24"/>
          <w:szCs w:val="24"/>
        </w:rPr>
      </w:pPr>
      <w:r w:rsidRPr="00C01F16">
        <w:rPr>
          <w:rFonts w:ascii="Times New Roman" w:hAnsi="Times New Roman" w:cs="Times New Roman"/>
          <w:sz w:val="24"/>
          <w:szCs w:val="24"/>
        </w:rPr>
        <w:t>Главная цель – создание условий для формирования эффективной экономики, способной обеспечить последовательное повышение уровня жизни населения на основе воспроизводства и модернизации промышленного и аграрного потенциалов, развития социальной сферы и инфраструктуры муниципального образования.</w:t>
      </w:r>
    </w:p>
    <w:p w:rsidR="00C01F16" w:rsidRPr="00C01F16" w:rsidRDefault="00C01F16" w:rsidP="00C01F16">
      <w:pPr>
        <w:ind w:firstLine="540"/>
        <w:jc w:val="both"/>
        <w:rPr>
          <w:rFonts w:ascii="Times New Roman" w:hAnsi="Times New Roman" w:cs="Times New Roman"/>
          <w:sz w:val="24"/>
          <w:szCs w:val="24"/>
        </w:rPr>
      </w:pPr>
      <w:r w:rsidRPr="00C01F16">
        <w:rPr>
          <w:rFonts w:ascii="Times New Roman" w:hAnsi="Times New Roman" w:cs="Times New Roman"/>
          <w:sz w:val="24"/>
          <w:szCs w:val="24"/>
        </w:rPr>
        <w:t xml:space="preserve">Стратегические направления, обеспечивающие достижения главной цели:  </w:t>
      </w:r>
    </w:p>
    <w:p w:rsidR="00C01F16" w:rsidRPr="00C01F16" w:rsidRDefault="00C01F16" w:rsidP="00C01F16">
      <w:pPr>
        <w:spacing w:after="75" w:line="312" w:lineRule="atLeast"/>
        <w:jc w:val="both"/>
        <w:rPr>
          <w:rFonts w:ascii="Times New Roman" w:hAnsi="Times New Roman" w:cs="Times New Roman"/>
          <w:sz w:val="24"/>
          <w:szCs w:val="24"/>
        </w:rPr>
      </w:pPr>
      <w:r w:rsidRPr="00C01F16">
        <w:rPr>
          <w:rFonts w:ascii="Times New Roman" w:hAnsi="Times New Roman" w:cs="Times New Roman"/>
          <w:b/>
          <w:bCs/>
          <w:iCs/>
          <w:sz w:val="24"/>
          <w:szCs w:val="24"/>
        </w:rPr>
        <w:t>1.  Сохранение и развитие экономического потенциала</w:t>
      </w:r>
    </w:p>
    <w:p w:rsidR="00C01F16" w:rsidRPr="00C01F16" w:rsidRDefault="00C01F16" w:rsidP="00C01F16">
      <w:pPr>
        <w:spacing w:after="75" w:line="312" w:lineRule="atLeast"/>
        <w:jc w:val="both"/>
        <w:rPr>
          <w:rFonts w:ascii="Times New Roman" w:hAnsi="Times New Roman" w:cs="Times New Roman"/>
          <w:sz w:val="24"/>
          <w:szCs w:val="24"/>
        </w:rPr>
      </w:pPr>
      <w:r w:rsidRPr="00C01F16">
        <w:rPr>
          <w:rFonts w:ascii="Times New Roman" w:hAnsi="Times New Roman" w:cs="Times New Roman"/>
          <w:sz w:val="24"/>
          <w:szCs w:val="24"/>
        </w:rPr>
        <w:lastRenderedPageBreak/>
        <w:t xml:space="preserve">      Основной целью данного направления будет являться задача создания благоприятных условий для развития предпринимательской и инвестиционной деятельности на территории сельского поселения и как следствие увеличение объемов производства товаров, работ, услуг, количества рабочих мест, доходов населения, собственных доходов муниципального образования. </w:t>
      </w:r>
    </w:p>
    <w:p w:rsidR="00C01F16" w:rsidRPr="00C01F16" w:rsidRDefault="00C01F16" w:rsidP="00C01F16">
      <w:pPr>
        <w:spacing w:after="75" w:line="312" w:lineRule="atLeast"/>
        <w:ind w:left="240"/>
        <w:jc w:val="both"/>
        <w:rPr>
          <w:rFonts w:ascii="Times New Roman" w:hAnsi="Times New Roman" w:cs="Times New Roman"/>
          <w:sz w:val="24"/>
          <w:szCs w:val="24"/>
        </w:rPr>
      </w:pPr>
      <w:r w:rsidRPr="00C01F16">
        <w:rPr>
          <w:rFonts w:ascii="Times New Roman" w:hAnsi="Times New Roman" w:cs="Times New Roman"/>
          <w:sz w:val="24"/>
          <w:szCs w:val="24"/>
        </w:rPr>
        <w:t> </w:t>
      </w:r>
      <w:r w:rsidRPr="00C01F16">
        <w:rPr>
          <w:rFonts w:ascii="Times New Roman" w:hAnsi="Times New Roman" w:cs="Times New Roman"/>
          <w:iCs/>
          <w:sz w:val="24"/>
          <w:szCs w:val="24"/>
        </w:rPr>
        <w:t>Основные задачи, связанные с достижением данной цели:</w:t>
      </w:r>
    </w:p>
    <w:p w:rsidR="00C01F16" w:rsidRPr="00C01F16" w:rsidRDefault="00C01F16" w:rsidP="00C01F16">
      <w:pPr>
        <w:spacing w:after="75" w:line="312" w:lineRule="atLeast"/>
        <w:jc w:val="both"/>
        <w:rPr>
          <w:rFonts w:ascii="Times New Roman" w:hAnsi="Times New Roman" w:cs="Times New Roman"/>
          <w:sz w:val="24"/>
          <w:szCs w:val="24"/>
        </w:rPr>
      </w:pPr>
      <w:r w:rsidRPr="00C01F16">
        <w:rPr>
          <w:rFonts w:ascii="Times New Roman" w:hAnsi="Times New Roman" w:cs="Times New Roman"/>
          <w:sz w:val="24"/>
          <w:szCs w:val="24"/>
        </w:rPr>
        <w:t>- обеспечение условий для модернизации и технического перевооружения, реконструкции производственно-технической базы  сельскохозяйственных предприятий;</w:t>
      </w:r>
    </w:p>
    <w:p w:rsidR="00C01F16" w:rsidRPr="00C01F16" w:rsidRDefault="00C01F16" w:rsidP="00C01F16">
      <w:pPr>
        <w:spacing w:after="75" w:line="312" w:lineRule="atLeast"/>
        <w:jc w:val="both"/>
        <w:rPr>
          <w:rFonts w:ascii="Times New Roman" w:hAnsi="Times New Roman" w:cs="Times New Roman"/>
          <w:sz w:val="24"/>
          <w:szCs w:val="24"/>
        </w:rPr>
      </w:pPr>
      <w:r w:rsidRPr="00C01F16">
        <w:rPr>
          <w:rFonts w:ascii="Times New Roman" w:hAnsi="Times New Roman" w:cs="Times New Roman"/>
          <w:sz w:val="24"/>
          <w:szCs w:val="24"/>
        </w:rPr>
        <w:t>- содействие развитию предприятий малого и среднего бизнеса, развитие малых форм хозяйствования;</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актуализация нормативной правовой базы в сфере малого и среднего предпринимательства;</w:t>
      </w:r>
    </w:p>
    <w:p w:rsidR="00C01F16" w:rsidRPr="00C01F16" w:rsidRDefault="00C01F16" w:rsidP="00C01F16">
      <w:pPr>
        <w:spacing w:after="75" w:line="312" w:lineRule="atLeast"/>
        <w:jc w:val="both"/>
        <w:rPr>
          <w:rFonts w:ascii="Times New Roman" w:hAnsi="Times New Roman" w:cs="Times New Roman"/>
          <w:sz w:val="24"/>
          <w:szCs w:val="24"/>
        </w:rPr>
      </w:pPr>
      <w:r w:rsidRPr="00C01F16">
        <w:rPr>
          <w:rFonts w:ascii="Times New Roman" w:hAnsi="Times New Roman" w:cs="Times New Roman"/>
          <w:sz w:val="24"/>
          <w:szCs w:val="24"/>
        </w:rPr>
        <w:t>- эффективное использование пустующих территорий, производственных мощностей, пригодных для размещения промышленных предприятий;</w:t>
      </w:r>
    </w:p>
    <w:p w:rsidR="00C01F16" w:rsidRPr="00C01F16" w:rsidRDefault="00C01F16" w:rsidP="00C01F16">
      <w:pPr>
        <w:spacing w:after="75" w:line="312" w:lineRule="atLeast"/>
        <w:jc w:val="both"/>
        <w:rPr>
          <w:rFonts w:ascii="Times New Roman" w:hAnsi="Times New Roman" w:cs="Times New Roman"/>
          <w:sz w:val="24"/>
          <w:szCs w:val="24"/>
        </w:rPr>
      </w:pPr>
      <w:r w:rsidRPr="00C01F16">
        <w:rPr>
          <w:rFonts w:ascii="Times New Roman" w:hAnsi="Times New Roman" w:cs="Times New Roman"/>
          <w:sz w:val="24"/>
          <w:szCs w:val="24"/>
        </w:rPr>
        <w:t>- повышение эффективности использования муниципальной собственности (продажа и аренда помещений, земельных участков;</w:t>
      </w:r>
    </w:p>
    <w:p w:rsidR="00C01F16" w:rsidRPr="00C01F16" w:rsidRDefault="00C01F16" w:rsidP="00C01F16">
      <w:pPr>
        <w:spacing w:after="75" w:line="312" w:lineRule="atLeast"/>
        <w:jc w:val="both"/>
        <w:rPr>
          <w:rFonts w:ascii="Times New Roman" w:hAnsi="Times New Roman" w:cs="Times New Roman"/>
          <w:sz w:val="24"/>
          <w:szCs w:val="24"/>
        </w:rPr>
      </w:pPr>
      <w:r w:rsidRPr="00C01F16">
        <w:rPr>
          <w:rFonts w:ascii="Times New Roman" w:hAnsi="Times New Roman" w:cs="Times New Roman"/>
          <w:sz w:val="24"/>
          <w:szCs w:val="24"/>
        </w:rPr>
        <w:t>- развитие сферы услуг.</w:t>
      </w:r>
    </w:p>
    <w:p w:rsidR="00C01F16" w:rsidRPr="00C01F16" w:rsidRDefault="00C01F16" w:rsidP="00C01F16">
      <w:pPr>
        <w:spacing w:after="75" w:line="312" w:lineRule="atLeast"/>
        <w:jc w:val="both"/>
        <w:rPr>
          <w:rFonts w:ascii="Times New Roman" w:hAnsi="Times New Roman" w:cs="Times New Roman"/>
          <w:sz w:val="24"/>
          <w:szCs w:val="24"/>
        </w:rPr>
      </w:pPr>
      <w:r w:rsidRPr="00C01F16">
        <w:rPr>
          <w:rFonts w:ascii="Times New Roman" w:hAnsi="Times New Roman" w:cs="Times New Roman"/>
          <w:b/>
          <w:bCs/>
          <w:iCs/>
          <w:sz w:val="24"/>
          <w:szCs w:val="24"/>
        </w:rPr>
        <w:t>2.   Развитие социальной сферы</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b/>
          <w:bCs/>
          <w:i/>
          <w:iCs/>
          <w:sz w:val="24"/>
          <w:szCs w:val="24"/>
        </w:rPr>
        <w:t> </w:t>
      </w:r>
      <w:r w:rsidRPr="00C01F16">
        <w:rPr>
          <w:rFonts w:ascii="Times New Roman" w:hAnsi="Times New Roman" w:cs="Times New Roman"/>
          <w:sz w:val="24"/>
          <w:szCs w:val="24"/>
        </w:rPr>
        <w:t xml:space="preserve">   Основная цель данного направления – формирование на территории сельского поселения благоприятного социального климата для деятельности и здорового образа жизни населения.</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xml:space="preserve">       </w:t>
      </w:r>
      <w:r w:rsidRPr="00C01F16">
        <w:rPr>
          <w:rFonts w:ascii="Times New Roman" w:hAnsi="Times New Roman" w:cs="Times New Roman"/>
          <w:iCs/>
          <w:sz w:val="24"/>
          <w:szCs w:val="24"/>
        </w:rPr>
        <w:t>Основные задачи, связанные с достижением данной цели:</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iCs/>
          <w:sz w:val="24"/>
          <w:szCs w:val="24"/>
        </w:rPr>
        <w:t> </w:t>
      </w:r>
      <w:r w:rsidRPr="00C01F16">
        <w:rPr>
          <w:rFonts w:ascii="Times New Roman" w:hAnsi="Times New Roman" w:cs="Times New Roman"/>
          <w:sz w:val="24"/>
          <w:szCs w:val="24"/>
        </w:rPr>
        <w:t xml:space="preserve">- обеспечение  повышения качества образования через обновление форм и методов обучения, внедрения новых педагогических технологий, укрепление материально-технической базы образовательных учреждений; </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xml:space="preserve">- улучшение здоровья населения путем обеспечения качественной амбулаторной и стационарной медицинской помощью, укрепление материально-технической базы учреждения здравоохранения; </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xml:space="preserve">- сохранение и развитие </w:t>
      </w:r>
      <w:proofErr w:type="spellStart"/>
      <w:r w:rsidRPr="00C01F16">
        <w:rPr>
          <w:rFonts w:ascii="Times New Roman" w:hAnsi="Times New Roman" w:cs="Times New Roman"/>
          <w:sz w:val="24"/>
          <w:szCs w:val="24"/>
        </w:rPr>
        <w:t>культурно-досуговых</w:t>
      </w:r>
      <w:proofErr w:type="spellEnd"/>
      <w:r w:rsidRPr="00C01F16">
        <w:rPr>
          <w:rFonts w:ascii="Times New Roman" w:hAnsi="Times New Roman" w:cs="Times New Roman"/>
          <w:sz w:val="24"/>
          <w:szCs w:val="24"/>
        </w:rPr>
        <w:t xml:space="preserve"> учреждений, повышение качества их деятельности; </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xml:space="preserve">- сохранение существующего культурно-исторического наследия; </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xml:space="preserve">       - повышение качества социального обслуживания; укрепление материально-технической базы учреждений социального обслуживания.</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Создание условий для развития духовности, культуры и нравственного здоровья населения:</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ab/>
        <w:t>- развитие самодеятельного народного творчества, поддержка молодых дарований (стипендии и гранты);</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ab/>
        <w:t xml:space="preserve">- сохранение сети культурно – </w:t>
      </w:r>
      <w:proofErr w:type="spellStart"/>
      <w:r w:rsidRPr="00C01F16">
        <w:rPr>
          <w:rFonts w:ascii="Times New Roman" w:hAnsi="Times New Roman" w:cs="Times New Roman"/>
          <w:sz w:val="24"/>
          <w:szCs w:val="24"/>
        </w:rPr>
        <w:t>досуговых</w:t>
      </w:r>
      <w:proofErr w:type="spellEnd"/>
      <w:r w:rsidRPr="00C01F16">
        <w:rPr>
          <w:rFonts w:ascii="Times New Roman" w:hAnsi="Times New Roman" w:cs="Times New Roman"/>
          <w:sz w:val="24"/>
          <w:szCs w:val="24"/>
        </w:rPr>
        <w:t xml:space="preserve"> учреждений;</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ab/>
        <w:t>- укрепление материально – технической базы учреждений культуры, развитие и сохранение кадрового потенциала в сфере культуры;</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патриотическое воспитание подрастающего поколения в духе культурных традиций страны, профилактика проявлений экстремизма, национализма, преступности в молодёжной среде.</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lastRenderedPageBreak/>
        <w:t xml:space="preserve">- социальное становление, культурное, духовное и физическое развитие молодежи; </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развитие территориального общественного самоуправления, повышение его активности</w:t>
      </w:r>
    </w:p>
    <w:p w:rsidR="00C01F16" w:rsidRPr="00C01F16" w:rsidRDefault="00C01F16" w:rsidP="00C01F16">
      <w:pPr>
        <w:spacing w:before="100" w:beforeAutospacing="1" w:after="75" w:line="312" w:lineRule="atLeast"/>
        <w:jc w:val="both"/>
        <w:rPr>
          <w:rFonts w:ascii="Times New Roman" w:hAnsi="Times New Roman" w:cs="Times New Roman"/>
          <w:sz w:val="24"/>
          <w:szCs w:val="24"/>
        </w:rPr>
      </w:pPr>
      <w:r w:rsidRPr="00C01F16">
        <w:rPr>
          <w:rFonts w:ascii="Times New Roman" w:hAnsi="Times New Roman" w:cs="Times New Roman"/>
          <w:b/>
          <w:bCs/>
          <w:iCs/>
          <w:sz w:val="24"/>
          <w:szCs w:val="24"/>
        </w:rPr>
        <w:t>3.Улучшение среды проживания</w:t>
      </w:r>
    </w:p>
    <w:p w:rsidR="00C01F16" w:rsidRPr="00C01F16" w:rsidRDefault="00C01F16" w:rsidP="00C01F16">
      <w:pPr>
        <w:spacing w:after="75" w:line="312" w:lineRule="atLeast"/>
        <w:jc w:val="both"/>
        <w:rPr>
          <w:rFonts w:ascii="Times New Roman" w:hAnsi="Times New Roman" w:cs="Times New Roman"/>
          <w:sz w:val="24"/>
          <w:szCs w:val="24"/>
        </w:rPr>
      </w:pPr>
      <w:r w:rsidRPr="00C01F16">
        <w:rPr>
          <w:rFonts w:ascii="Times New Roman" w:hAnsi="Times New Roman" w:cs="Times New Roman"/>
          <w:b/>
          <w:bCs/>
          <w:iCs/>
          <w:sz w:val="24"/>
          <w:szCs w:val="24"/>
        </w:rPr>
        <w:t> </w:t>
      </w:r>
      <w:r w:rsidRPr="00C01F16">
        <w:rPr>
          <w:rFonts w:ascii="Times New Roman" w:hAnsi="Times New Roman" w:cs="Times New Roman"/>
          <w:sz w:val="24"/>
          <w:szCs w:val="24"/>
        </w:rPr>
        <w:t xml:space="preserve">       </w:t>
      </w:r>
      <w:r w:rsidRPr="00C01F16">
        <w:rPr>
          <w:rFonts w:ascii="Times New Roman" w:hAnsi="Times New Roman" w:cs="Times New Roman"/>
          <w:iCs/>
          <w:sz w:val="24"/>
          <w:szCs w:val="24"/>
        </w:rPr>
        <w:t>Основные задачи, связанные с достижением данной цели:</w:t>
      </w:r>
    </w:p>
    <w:p w:rsidR="00C01F16" w:rsidRPr="00C01F16" w:rsidRDefault="00C01F16" w:rsidP="00C01F16">
      <w:pPr>
        <w:spacing w:after="75" w:line="312" w:lineRule="atLeast"/>
        <w:jc w:val="both"/>
        <w:rPr>
          <w:rFonts w:ascii="Times New Roman" w:hAnsi="Times New Roman" w:cs="Times New Roman"/>
          <w:sz w:val="24"/>
          <w:szCs w:val="24"/>
        </w:rPr>
      </w:pPr>
      <w:r w:rsidRPr="00C01F16">
        <w:rPr>
          <w:rFonts w:ascii="Times New Roman" w:hAnsi="Times New Roman" w:cs="Times New Roman"/>
          <w:sz w:val="24"/>
          <w:szCs w:val="24"/>
        </w:rPr>
        <w:t>- создание условий для строительства индивидуального жилья с вовлечением в процесс местных строительных материалов;</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стимулирование жилищного строительства;</w:t>
      </w:r>
    </w:p>
    <w:p w:rsidR="00C01F16" w:rsidRPr="00C01F16" w:rsidRDefault="00C01F16" w:rsidP="00C01F16">
      <w:pPr>
        <w:spacing w:after="75" w:line="312" w:lineRule="atLeast"/>
        <w:jc w:val="both"/>
        <w:rPr>
          <w:rFonts w:ascii="Times New Roman" w:hAnsi="Times New Roman" w:cs="Times New Roman"/>
          <w:sz w:val="24"/>
          <w:szCs w:val="24"/>
        </w:rPr>
      </w:pPr>
      <w:r w:rsidRPr="00C01F16">
        <w:rPr>
          <w:rFonts w:ascii="Times New Roman" w:hAnsi="Times New Roman" w:cs="Times New Roman"/>
          <w:sz w:val="24"/>
          <w:szCs w:val="24"/>
        </w:rPr>
        <w:t>- благоустройство населенных пунктов;</w:t>
      </w:r>
    </w:p>
    <w:p w:rsidR="00C01F16" w:rsidRPr="00C01F16" w:rsidRDefault="00C01F16" w:rsidP="00C01F16">
      <w:pPr>
        <w:spacing w:after="75" w:line="312" w:lineRule="atLeast"/>
        <w:jc w:val="both"/>
        <w:rPr>
          <w:rFonts w:ascii="Times New Roman" w:hAnsi="Times New Roman" w:cs="Times New Roman"/>
          <w:sz w:val="24"/>
          <w:szCs w:val="24"/>
        </w:rPr>
      </w:pPr>
      <w:r w:rsidRPr="00C01F16">
        <w:rPr>
          <w:rFonts w:ascii="Times New Roman" w:hAnsi="Times New Roman" w:cs="Times New Roman"/>
          <w:sz w:val="24"/>
          <w:szCs w:val="24"/>
        </w:rPr>
        <w:t>- ремонт дорог местного значения;</w:t>
      </w:r>
    </w:p>
    <w:p w:rsidR="00C01F16" w:rsidRPr="00C01F16" w:rsidRDefault="00C01F16" w:rsidP="00C01F16">
      <w:pPr>
        <w:spacing w:after="75" w:line="312" w:lineRule="atLeast"/>
        <w:jc w:val="both"/>
        <w:rPr>
          <w:rFonts w:ascii="Times New Roman" w:hAnsi="Times New Roman" w:cs="Times New Roman"/>
          <w:sz w:val="24"/>
          <w:szCs w:val="24"/>
        </w:rPr>
      </w:pPr>
      <w:r w:rsidRPr="00C01F16">
        <w:rPr>
          <w:rFonts w:ascii="Times New Roman" w:hAnsi="Times New Roman" w:cs="Times New Roman"/>
          <w:sz w:val="24"/>
          <w:szCs w:val="24"/>
        </w:rPr>
        <w:t xml:space="preserve">- улучшение экологической ситуации. </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обеспечение населения качественной питьевой водой, содействие благоустройству населённых пунктов;</w:t>
      </w:r>
    </w:p>
    <w:p w:rsidR="00C01F16" w:rsidRPr="00C01F16" w:rsidRDefault="00C01F16" w:rsidP="00C01F16">
      <w:pPr>
        <w:jc w:val="both"/>
        <w:rPr>
          <w:rFonts w:ascii="Times New Roman" w:hAnsi="Times New Roman" w:cs="Times New Roman"/>
          <w:sz w:val="24"/>
          <w:szCs w:val="24"/>
        </w:rPr>
      </w:pPr>
      <w:r w:rsidRPr="00C01F16">
        <w:rPr>
          <w:rFonts w:ascii="Times New Roman" w:hAnsi="Times New Roman" w:cs="Times New Roman"/>
          <w:sz w:val="24"/>
          <w:szCs w:val="24"/>
        </w:rPr>
        <w:t xml:space="preserve">- повышение результативности функционирования системы </w:t>
      </w:r>
      <w:proofErr w:type="spellStart"/>
      <w:proofErr w:type="gramStart"/>
      <w:r w:rsidRPr="00C01F16">
        <w:rPr>
          <w:rFonts w:ascii="Times New Roman" w:hAnsi="Times New Roman" w:cs="Times New Roman"/>
          <w:sz w:val="24"/>
          <w:szCs w:val="24"/>
        </w:rPr>
        <w:t>жилищно</w:t>
      </w:r>
      <w:proofErr w:type="spellEnd"/>
      <w:r w:rsidRPr="00C01F16">
        <w:rPr>
          <w:rFonts w:ascii="Times New Roman" w:hAnsi="Times New Roman" w:cs="Times New Roman"/>
          <w:sz w:val="24"/>
          <w:szCs w:val="24"/>
        </w:rPr>
        <w:t xml:space="preserve"> – коммунального</w:t>
      </w:r>
      <w:proofErr w:type="gramEnd"/>
      <w:r w:rsidRPr="00C01F16">
        <w:rPr>
          <w:rFonts w:ascii="Times New Roman" w:hAnsi="Times New Roman" w:cs="Times New Roman"/>
          <w:sz w:val="24"/>
          <w:szCs w:val="24"/>
        </w:rPr>
        <w:t xml:space="preserve"> хозяйства, обеспечение эффективной работы предприятий </w:t>
      </w:r>
      <w:proofErr w:type="spellStart"/>
      <w:r w:rsidRPr="00C01F16">
        <w:rPr>
          <w:rFonts w:ascii="Times New Roman" w:hAnsi="Times New Roman" w:cs="Times New Roman"/>
          <w:sz w:val="24"/>
          <w:szCs w:val="24"/>
        </w:rPr>
        <w:t>жилищно</w:t>
      </w:r>
      <w:proofErr w:type="spellEnd"/>
      <w:r w:rsidRPr="00C01F16">
        <w:rPr>
          <w:rFonts w:ascii="Times New Roman" w:hAnsi="Times New Roman" w:cs="Times New Roman"/>
          <w:sz w:val="24"/>
          <w:szCs w:val="24"/>
        </w:rPr>
        <w:t xml:space="preserve"> – коммунальной сферы.</w:t>
      </w:r>
    </w:p>
    <w:p w:rsidR="00C01F16" w:rsidRPr="00C01F16" w:rsidRDefault="00C01F16" w:rsidP="00C01F16">
      <w:pPr>
        <w:jc w:val="both"/>
        <w:rPr>
          <w:rFonts w:ascii="Times New Roman" w:hAnsi="Times New Roman" w:cs="Times New Roman"/>
          <w:sz w:val="24"/>
          <w:szCs w:val="24"/>
        </w:rPr>
      </w:pPr>
    </w:p>
    <w:p w:rsidR="00C01F16" w:rsidRPr="00C01F16" w:rsidRDefault="00C01F16" w:rsidP="00C01F16">
      <w:pPr>
        <w:ind w:firstLine="540"/>
        <w:jc w:val="both"/>
        <w:rPr>
          <w:rFonts w:ascii="Times New Roman" w:hAnsi="Times New Roman" w:cs="Times New Roman"/>
          <w:sz w:val="24"/>
          <w:szCs w:val="24"/>
        </w:rPr>
      </w:pPr>
    </w:p>
    <w:p w:rsidR="00C01F16" w:rsidRPr="00C01F16" w:rsidRDefault="00C01F16" w:rsidP="00C01F16">
      <w:pPr>
        <w:ind w:firstLine="540"/>
        <w:jc w:val="both"/>
        <w:rPr>
          <w:rFonts w:ascii="Times New Roman" w:hAnsi="Times New Roman" w:cs="Times New Roman"/>
          <w:sz w:val="24"/>
          <w:szCs w:val="24"/>
        </w:rPr>
      </w:pPr>
    </w:p>
    <w:p w:rsidR="00C01F16" w:rsidRPr="00C01F16" w:rsidRDefault="00C01F16" w:rsidP="00C01F16">
      <w:pPr>
        <w:ind w:firstLine="540"/>
        <w:jc w:val="both"/>
        <w:rPr>
          <w:rFonts w:ascii="Times New Roman" w:hAnsi="Times New Roman" w:cs="Times New Roman"/>
          <w:sz w:val="24"/>
          <w:szCs w:val="24"/>
        </w:rPr>
      </w:pPr>
    </w:p>
    <w:p w:rsidR="00C01F16" w:rsidRPr="00C01F16" w:rsidRDefault="00C01F16" w:rsidP="00C01F16">
      <w:pPr>
        <w:ind w:firstLine="540"/>
        <w:jc w:val="both"/>
        <w:rPr>
          <w:rFonts w:ascii="Times New Roman" w:hAnsi="Times New Roman" w:cs="Times New Roman"/>
          <w:sz w:val="24"/>
          <w:szCs w:val="24"/>
        </w:rPr>
      </w:pPr>
    </w:p>
    <w:p w:rsidR="00C01F16" w:rsidRPr="00C01F16" w:rsidRDefault="00C01F16" w:rsidP="00C01F16">
      <w:pPr>
        <w:ind w:firstLine="540"/>
        <w:jc w:val="both"/>
        <w:rPr>
          <w:rFonts w:ascii="Times New Roman" w:hAnsi="Times New Roman" w:cs="Times New Roman"/>
          <w:sz w:val="24"/>
          <w:szCs w:val="24"/>
        </w:rPr>
      </w:pPr>
    </w:p>
    <w:p w:rsidR="00C01F16" w:rsidRPr="00C01F16" w:rsidRDefault="00C01F16" w:rsidP="00C01F16">
      <w:pPr>
        <w:tabs>
          <w:tab w:val="num" w:pos="1482"/>
        </w:tabs>
        <w:ind w:left="284" w:firstLine="624"/>
        <w:jc w:val="both"/>
        <w:rPr>
          <w:rFonts w:ascii="Times New Roman" w:hAnsi="Times New Roman" w:cs="Times New Roman"/>
          <w:sz w:val="24"/>
          <w:szCs w:val="24"/>
        </w:rPr>
      </w:pPr>
    </w:p>
    <w:p w:rsidR="00C01F16" w:rsidRPr="00C01F16" w:rsidRDefault="00C01F16" w:rsidP="00C01F16">
      <w:pPr>
        <w:tabs>
          <w:tab w:val="num" w:pos="1482"/>
        </w:tabs>
        <w:ind w:left="284" w:firstLine="624"/>
        <w:jc w:val="both"/>
        <w:rPr>
          <w:rFonts w:ascii="Times New Roman" w:hAnsi="Times New Roman" w:cs="Times New Roman"/>
          <w:sz w:val="24"/>
          <w:szCs w:val="24"/>
        </w:rPr>
      </w:pPr>
    </w:p>
    <w:p w:rsidR="00C01F16" w:rsidRPr="00C01F16" w:rsidRDefault="00C01F16" w:rsidP="00C01F16">
      <w:pPr>
        <w:tabs>
          <w:tab w:val="num" w:pos="1482"/>
        </w:tabs>
        <w:ind w:left="284" w:firstLine="624"/>
        <w:jc w:val="both"/>
        <w:rPr>
          <w:rFonts w:ascii="Times New Roman" w:hAnsi="Times New Roman" w:cs="Times New Roman"/>
          <w:sz w:val="24"/>
          <w:szCs w:val="24"/>
        </w:rPr>
      </w:pPr>
    </w:p>
    <w:p w:rsidR="00C01F16" w:rsidRPr="00C01F16" w:rsidRDefault="00C01F16" w:rsidP="00C01F16">
      <w:pPr>
        <w:tabs>
          <w:tab w:val="num" w:pos="1482"/>
        </w:tabs>
        <w:ind w:left="284" w:firstLine="624"/>
        <w:jc w:val="both"/>
        <w:rPr>
          <w:rFonts w:ascii="Times New Roman" w:hAnsi="Times New Roman" w:cs="Times New Roman"/>
          <w:sz w:val="24"/>
          <w:szCs w:val="24"/>
        </w:rPr>
      </w:pPr>
    </w:p>
    <w:p w:rsidR="00C01F16" w:rsidRPr="00C01F16" w:rsidRDefault="00C01F16" w:rsidP="00C01F16">
      <w:pPr>
        <w:tabs>
          <w:tab w:val="num" w:pos="1482"/>
        </w:tabs>
        <w:ind w:left="284" w:firstLine="624"/>
        <w:jc w:val="both"/>
        <w:rPr>
          <w:rFonts w:ascii="Times New Roman" w:hAnsi="Times New Roman" w:cs="Times New Roman"/>
          <w:sz w:val="24"/>
          <w:szCs w:val="24"/>
        </w:rPr>
      </w:pPr>
    </w:p>
    <w:p w:rsidR="00C01F16" w:rsidRPr="00C01F16" w:rsidRDefault="00C01F16" w:rsidP="00C01F16">
      <w:pPr>
        <w:rPr>
          <w:rFonts w:ascii="Times New Roman" w:hAnsi="Times New Roman" w:cs="Times New Roman"/>
          <w:sz w:val="24"/>
          <w:szCs w:val="24"/>
        </w:rPr>
        <w:sectPr w:rsidR="00C01F16" w:rsidRPr="00C01F16">
          <w:pgSz w:w="11906" w:h="16838"/>
          <w:pgMar w:top="851" w:right="851" w:bottom="851" w:left="907" w:header="720" w:footer="720" w:gutter="0"/>
          <w:cols w:space="720"/>
        </w:sectPr>
      </w:pPr>
    </w:p>
    <w:p w:rsidR="00C01F16" w:rsidRPr="00C01F16" w:rsidRDefault="00C01F16" w:rsidP="00C01F16">
      <w:pPr>
        <w:ind w:firstLine="709"/>
        <w:jc w:val="center"/>
        <w:rPr>
          <w:rFonts w:ascii="Times New Roman" w:hAnsi="Times New Roman" w:cs="Times New Roman"/>
          <w:b/>
          <w:sz w:val="24"/>
          <w:szCs w:val="24"/>
        </w:rPr>
      </w:pPr>
      <w:r w:rsidRPr="00C01F16">
        <w:rPr>
          <w:rFonts w:ascii="Times New Roman" w:hAnsi="Times New Roman" w:cs="Times New Roman"/>
          <w:b/>
          <w:sz w:val="24"/>
          <w:szCs w:val="24"/>
        </w:rPr>
        <w:lastRenderedPageBreak/>
        <w:t>Прогноз социально-экономического развития муниципального образования</w:t>
      </w:r>
    </w:p>
    <w:p w:rsidR="00C01F16" w:rsidRPr="00C01F16" w:rsidRDefault="00C01F16" w:rsidP="00C01F16">
      <w:pPr>
        <w:ind w:firstLine="709"/>
        <w:jc w:val="center"/>
        <w:rPr>
          <w:rFonts w:ascii="Times New Roman" w:hAnsi="Times New Roman" w:cs="Times New Roman"/>
          <w:b/>
          <w:sz w:val="24"/>
          <w:szCs w:val="24"/>
          <w:lang w:val="uk-UA"/>
        </w:rPr>
      </w:pPr>
      <w:r w:rsidRPr="00C01F16">
        <w:rPr>
          <w:rFonts w:ascii="Times New Roman" w:hAnsi="Times New Roman" w:cs="Times New Roman"/>
          <w:b/>
          <w:sz w:val="24"/>
          <w:szCs w:val="24"/>
        </w:rPr>
        <w:t xml:space="preserve"> на 2022 г и плановый период 2023-2024 годы</w:t>
      </w:r>
    </w:p>
    <w:tbl>
      <w:tblPr>
        <w:tblpPr w:leftFromText="180" w:rightFromText="180" w:vertAnchor="text" w:horzAnchor="margin" w:tblpY="158"/>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880"/>
        <w:gridCol w:w="3780"/>
        <w:gridCol w:w="3960"/>
        <w:gridCol w:w="2712"/>
        <w:gridCol w:w="1944"/>
      </w:tblGrid>
      <w:tr w:rsidR="00C01F16" w:rsidRPr="00C01F16" w:rsidTr="005B6E36">
        <w:tc>
          <w:tcPr>
            <w:tcW w:w="2880" w:type="dxa"/>
            <w:tcBorders>
              <w:top w:val="single" w:sz="4" w:space="0" w:color="auto"/>
              <w:left w:val="single" w:sz="4" w:space="0" w:color="auto"/>
              <w:bottom w:val="single" w:sz="4" w:space="0" w:color="auto"/>
              <w:right w:val="single" w:sz="4" w:space="0" w:color="auto"/>
            </w:tcBorders>
          </w:tcPr>
          <w:p w:rsidR="00C01F16" w:rsidRPr="00C01F16" w:rsidRDefault="00C01F16">
            <w:pPr>
              <w:jc w:val="center"/>
              <w:rPr>
                <w:rFonts w:ascii="Times New Roman" w:hAnsi="Times New Roman" w:cs="Times New Roman"/>
                <w:sz w:val="24"/>
                <w:szCs w:val="24"/>
              </w:rPr>
            </w:pPr>
            <w:r w:rsidRPr="00C01F16">
              <w:rPr>
                <w:rFonts w:ascii="Times New Roman" w:hAnsi="Times New Roman" w:cs="Times New Roman"/>
                <w:sz w:val="24"/>
                <w:szCs w:val="24"/>
              </w:rPr>
              <w:t>Цель</w:t>
            </w:r>
          </w:p>
          <w:p w:rsidR="00C01F16" w:rsidRPr="00C01F16" w:rsidRDefault="00C01F16">
            <w:pPr>
              <w:jc w:val="center"/>
              <w:rPr>
                <w:rFonts w:ascii="Times New Roman" w:hAnsi="Times New Roman" w:cs="Times New Roman"/>
                <w:sz w:val="24"/>
                <w:szCs w:val="24"/>
              </w:rPr>
            </w:pPr>
          </w:p>
        </w:tc>
        <w:tc>
          <w:tcPr>
            <w:tcW w:w="3780" w:type="dxa"/>
            <w:tcBorders>
              <w:top w:val="single" w:sz="4" w:space="0" w:color="auto"/>
              <w:left w:val="single" w:sz="4" w:space="0" w:color="auto"/>
              <w:bottom w:val="single" w:sz="4" w:space="0" w:color="auto"/>
              <w:right w:val="single" w:sz="4" w:space="0" w:color="auto"/>
            </w:tcBorders>
            <w:hideMark/>
          </w:tcPr>
          <w:p w:rsidR="00C01F16" w:rsidRPr="00C01F16" w:rsidRDefault="00C01F16">
            <w:pPr>
              <w:jc w:val="center"/>
              <w:rPr>
                <w:rFonts w:ascii="Times New Roman" w:hAnsi="Times New Roman" w:cs="Times New Roman"/>
                <w:sz w:val="24"/>
                <w:szCs w:val="24"/>
              </w:rPr>
            </w:pPr>
            <w:r w:rsidRPr="00C01F16">
              <w:rPr>
                <w:rFonts w:ascii="Times New Roman" w:hAnsi="Times New Roman" w:cs="Times New Roman"/>
                <w:sz w:val="24"/>
                <w:szCs w:val="24"/>
              </w:rPr>
              <w:t>Задачи</w:t>
            </w:r>
          </w:p>
        </w:tc>
        <w:tc>
          <w:tcPr>
            <w:tcW w:w="3960" w:type="dxa"/>
            <w:tcBorders>
              <w:top w:val="single" w:sz="4" w:space="0" w:color="auto"/>
              <w:left w:val="single" w:sz="4" w:space="0" w:color="auto"/>
              <w:bottom w:val="single" w:sz="4" w:space="0" w:color="auto"/>
              <w:right w:val="single" w:sz="4" w:space="0" w:color="auto"/>
            </w:tcBorders>
            <w:hideMark/>
          </w:tcPr>
          <w:p w:rsidR="00C01F16" w:rsidRPr="00C01F16" w:rsidRDefault="00C01F16">
            <w:pPr>
              <w:jc w:val="center"/>
              <w:rPr>
                <w:rFonts w:ascii="Times New Roman" w:hAnsi="Times New Roman" w:cs="Times New Roman"/>
                <w:sz w:val="24"/>
                <w:szCs w:val="24"/>
              </w:rPr>
            </w:pPr>
            <w:r w:rsidRPr="00C01F16">
              <w:rPr>
                <w:rFonts w:ascii="Times New Roman" w:hAnsi="Times New Roman" w:cs="Times New Roman"/>
                <w:sz w:val="24"/>
                <w:szCs w:val="24"/>
              </w:rPr>
              <w:t>Мероприятия</w:t>
            </w:r>
          </w:p>
        </w:tc>
        <w:tc>
          <w:tcPr>
            <w:tcW w:w="2712" w:type="dxa"/>
            <w:tcBorders>
              <w:top w:val="single" w:sz="4" w:space="0" w:color="auto"/>
              <w:left w:val="single" w:sz="4" w:space="0" w:color="auto"/>
              <w:bottom w:val="single" w:sz="4" w:space="0" w:color="auto"/>
              <w:right w:val="single" w:sz="4" w:space="0" w:color="auto"/>
            </w:tcBorders>
            <w:hideMark/>
          </w:tcPr>
          <w:p w:rsidR="00C01F16" w:rsidRPr="00C01F16" w:rsidRDefault="00C01F16">
            <w:pPr>
              <w:jc w:val="center"/>
              <w:rPr>
                <w:rFonts w:ascii="Times New Roman" w:hAnsi="Times New Roman" w:cs="Times New Roman"/>
                <w:sz w:val="24"/>
                <w:szCs w:val="24"/>
              </w:rPr>
            </w:pPr>
            <w:r w:rsidRPr="00C01F16">
              <w:rPr>
                <w:rFonts w:ascii="Times New Roman" w:hAnsi="Times New Roman" w:cs="Times New Roman"/>
                <w:sz w:val="24"/>
                <w:szCs w:val="24"/>
              </w:rPr>
              <w:t>Объемы  и источники финансирования, тыс. руб.</w:t>
            </w:r>
          </w:p>
        </w:tc>
        <w:tc>
          <w:tcPr>
            <w:tcW w:w="194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ind w:right="266"/>
              <w:jc w:val="center"/>
              <w:rPr>
                <w:sz w:val="24"/>
                <w:szCs w:val="24"/>
              </w:rPr>
            </w:pPr>
            <w:r w:rsidRPr="00C01F16">
              <w:rPr>
                <w:b/>
                <w:sz w:val="24"/>
                <w:szCs w:val="24"/>
              </w:rPr>
              <w:t>Исполнители</w:t>
            </w:r>
          </w:p>
        </w:tc>
      </w:tr>
      <w:tr w:rsidR="00C01F16" w:rsidRPr="00C01F16" w:rsidTr="005B6E36">
        <w:tc>
          <w:tcPr>
            <w:tcW w:w="15276" w:type="dxa"/>
            <w:gridSpan w:val="5"/>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ind w:right="266"/>
              <w:rPr>
                <w:i/>
                <w:sz w:val="24"/>
                <w:szCs w:val="24"/>
              </w:rPr>
            </w:pPr>
            <w:r w:rsidRPr="00C01F16">
              <w:rPr>
                <w:i/>
                <w:sz w:val="24"/>
                <w:szCs w:val="24"/>
              </w:rPr>
              <w:t>Муниципальный  бюджет</w:t>
            </w:r>
          </w:p>
        </w:tc>
      </w:tr>
      <w:tr w:rsidR="00C01F16" w:rsidRPr="00C01F16" w:rsidTr="005B6E36">
        <w:trPr>
          <w:cantSplit/>
          <w:trHeight w:val="2261"/>
        </w:trPr>
        <w:tc>
          <w:tcPr>
            <w:tcW w:w="2880" w:type="dxa"/>
            <w:tcBorders>
              <w:top w:val="single" w:sz="4" w:space="0" w:color="auto"/>
              <w:left w:val="single" w:sz="4" w:space="0" w:color="auto"/>
              <w:bottom w:val="single" w:sz="4" w:space="0" w:color="auto"/>
              <w:right w:val="single" w:sz="4" w:space="0" w:color="auto"/>
            </w:tcBorders>
          </w:tcPr>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 xml:space="preserve">Формирование, утверждение, исполнение бюджета поселения и </w:t>
            </w:r>
            <w:proofErr w:type="gramStart"/>
            <w:r w:rsidRPr="00C01F16">
              <w:rPr>
                <w:rFonts w:ascii="Times New Roman" w:hAnsi="Times New Roman" w:cs="Times New Roman"/>
                <w:sz w:val="24"/>
                <w:szCs w:val="24"/>
              </w:rPr>
              <w:t>контроль за</w:t>
            </w:r>
            <w:proofErr w:type="gramEnd"/>
            <w:r w:rsidRPr="00C01F16">
              <w:rPr>
                <w:rFonts w:ascii="Times New Roman" w:hAnsi="Times New Roman" w:cs="Times New Roman"/>
                <w:sz w:val="24"/>
                <w:szCs w:val="24"/>
              </w:rPr>
              <w:t xml:space="preserve"> исполнением данного бюджета.</w:t>
            </w:r>
          </w:p>
          <w:p w:rsidR="00C01F16" w:rsidRPr="00C01F16" w:rsidRDefault="00C01F16">
            <w:pPr>
              <w:jc w:val="both"/>
              <w:rPr>
                <w:rFonts w:ascii="Times New Roman" w:hAnsi="Times New Roman" w:cs="Times New Roman"/>
                <w:sz w:val="24"/>
                <w:szCs w:val="24"/>
              </w:rPr>
            </w:pPr>
          </w:p>
          <w:p w:rsidR="00C01F16" w:rsidRPr="00C01F16" w:rsidRDefault="00C01F16">
            <w:pPr>
              <w:jc w:val="both"/>
              <w:rPr>
                <w:rFonts w:ascii="Times New Roman" w:hAnsi="Times New Roman" w:cs="Times New Roman"/>
                <w:sz w:val="24"/>
                <w:szCs w:val="24"/>
              </w:rPr>
            </w:pPr>
          </w:p>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Установление, изменение  местных налогов и сборов поселения.</w:t>
            </w:r>
          </w:p>
        </w:tc>
        <w:tc>
          <w:tcPr>
            <w:tcW w:w="3780" w:type="dxa"/>
            <w:tcBorders>
              <w:top w:val="single" w:sz="4" w:space="0" w:color="auto"/>
              <w:left w:val="single" w:sz="4" w:space="0" w:color="auto"/>
              <w:bottom w:val="single" w:sz="4" w:space="0" w:color="auto"/>
              <w:right w:val="single" w:sz="4" w:space="0" w:color="auto"/>
            </w:tcBorders>
          </w:tcPr>
          <w:p w:rsidR="00C01F16" w:rsidRPr="00C01F16" w:rsidRDefault="00C01F16">
            <w:pPr>
              <w:pStyle w:val="21"/>
              <w:widowControl w:val="0"/>
              <w:jc w:val="center"/>
              <w:rPr>
                <w:sz w:val="24"/>
                <w:szCs w:val="24"/>
              </w:rPr>
            </w:pPr>
            <w:r w:rsidRPr="00C01F16">
              <w:rPr>
                <w:sz w:val="24"/>
                <w:szCs w:val="24"/>
              </w:rPr>
              <w:t>План мероприятий по повышению налогового потенциала МО, обеспечению роста налоговых доходов и рационализации расходов</w:t>
            </w:r>
          </w:p>
          <w:p w:rsidR="00C01F16" w:rsidRPr="00C01F16" w:rsidRDefault="00C01F16">
            <w:pPr>
              <w:pStyle w:val="21"/>
              <w:widowControl w:val="0"/>
              <w:jc w:val="center"/>
              <w:rPr>
                <w:sz w:val="24"/>
                <w:szCs w:val="24"/>
              </w:rPr>
            </w:pPr>
          </w:p>
          <w:p w:rsidR="00C01F16" w:rsidRPr="00C01F16" w:rsidRDefault="00C01F16">
            <w:pPr>
              <w:pStyle w:val="21"/>
              <w:widowControl w:val="0"/>
              <w:rPr>
                <w:sz w:val="24"/>
                <w:szCs w:val="24"/>
              </w:rPr>
            </w:pPr>
            <w:r w:rsidRPr="00C01F16">
              <w:rPr>
                <w:sz w:val="24"/>
                <w:szCs w:val="24"/>
              </w:rPr>
              <w:t>Организация работы с налогоплательщиками, выработка мер по недопущению роста недоимки.</w:t>
            </w:r>
          </w:p>
        </w:tc>
        <w:tc>
          <w:tcPr>
            <w:tcW w:w="3960" w:type="dxa"/>
            <w:tcBorders>
              <w:top w:val="single" w:sz="4" w:space="0" w:color="auto"/>
              <w:left w:val="single" w:sz="4" w:space="0" w:color="auto"/>
              <w:bottom w:val="single" w:sz="4" w:space="0" w:color="auto"/>
              <w:right w:val="single" w:sz="4" w:space="0" w:color="auto"/>
            </w:tcBorders>
          </w:tcPr>
          <w:p w:rsidR="00C01F16" w:rsidRPr="00C01F16" w:rsidRDefault="00C01F16">
            <w:pPr>
              <w:ind w:right="111"/>
              <w:rPr>
                <w:rFonts w:ascii="Times New Roman" w:hAnsi="Times New Roman" w:cs="Times New Roman"/>
                <w:snapToGrid w:val="0"/>
                <w:sz w:val="24"/>
                <w:szCs w:val="24"/>
              </w:rPr>
            </w:pPr>
            <w:r w:rsidRPr="00C01F16">
              <w:rPr>
                <w:rFonts w:ascii="Times New Roman" w:hAnsi="Times New Roman" w:cs="Times New Roman"/>
                <w:snapToGrid w:val="0"/>
                <w:sz w:val="24"/>
                <w:szCs w:val="24"/>
              </w:rPr>
              <w:t>Доходы бюджета:</w:t>
            </w:r>
          </w:p>
          <w:p w:rsidR="00C01F16" w:rsidRPr="00C01F16" w:rsidRDefault="00C01F16">
            <w:pPr>
              <w:ind w:right="111"/>
              <w:rPr>
                <w:rFonts w:ascii="Times New Roman" w:hAnsi="Times New Roman" w:cs="Times New Roman"/>
                <w:snapToGrid w:val="0"/>
                <w:sz w:val="24"/>
                <w:szCs w:val="24"/>
              </w:rPr>
            </w:pPr>
            <w:r w:rsidRPr="00C01F16">
              <w:rPr>
                <w:rFonts w:ascii="Times New Roman" w:hAnsi="Times New Roman" w:cs="Times New Roman"/>
                <w:snapToGrid w:val="0"/>
                <w:sz w:val="24"/>
                <w:szCs w:val="24"/>
              </w:rPr>
              <w:t>2022 – 40 445,1 тыс. руб.</w:t>
            </w:r>
          </w:p>
          <w:p w:rsidR="00C01F16" w:rsidRPr="00C01F16" w:rsidRDefault="00C01F16">
            <w:pPr>
              <w:tabs>
                <w:tab w:val="left" w:pos="2850"/>
              </w:tabs>
              <w:ind w:right="111"/>
              <w:rPr>
                <w:rFonts w:ascii="Times New Roman" w:hAnsi="Times New Roman" w:cs="Times New Roman"/>
                <w:snapToGrid w:val="0"/>
                <w:sz w:val="24"/>
                <w:szCs w:val="24"/>
              </w:rPr>
            </w:pPr>
            <w:r w:rsidRPr="00C01F16">
              <w:rPr>
                <w:rFonts w:ascii="Times New Roman" w:hAnsi="Times New Roman" w:cs="Times New Roman"/>
                <w:snapToGrid w:val="0"/>
                <w:sz w:val="24"/>
                <w:szCs w:val="24"/>
              </w:rPr>
              <w:t>2023 -  53 264,7 тыс. руб.</w:t>
            </w:r>
            <w:r w:rsidRPr="00C01F16">
              <w:rPr>
                <w:rFonts w:ascii="Times New Roman" w:hAnsi="Times New Roman" w:cs="Times New Roman"/>
                <w:snapToGrid w:val="0"/>
                <w:sz w:val="24"/>
                <w:szCs w:val="24"/>
              </w:rPr>
              <w:tab/>
            </w:r>
          </w:p>
          <w:p w:rsidR="00C01F16" w:rsidRPr="00C01F16" w:rsidRDefault="00C01F16">
            <w:pPr>
              <w:ind w:right="111"/>
              <w:rPr>
                <w:rFonts w:ascii="Times New Roman" w:hAnsi="Times New Roman" w:cs="Times New Roman"/>
                <w:snapToGrid w:val="0"/>
                <w:sz w:val="24"/>
                <w:szCs w:val="24"/>
              </w:rPr>
            </w:pPr>
            <w:r w:rsidRPr="00C01F16">
              <w:rPr>
                <w:rFonts w:ascii="Times New Roman" w:hAnsi="Times New Roman" w:cs="Times New Roman"/>
                <w:snapToGrid w:val="0"/>
                <w:sz w:val="24"/>
                <w:szCs w:val="24"/>
              </w:rPr>
              <w:t>2024 -  55 455,1  тыс. руб.</w:t>
            </w:r>
          </w:p>
          <w:p w:rsidR="00C01F16" w:rsidRPr="00C01F16" w:rsidRDefault="00C01F16">
            <w:pPr>
              <w:ind w:right="111"/>
              <w:rPr>
                <w:rFonts w:ascii="Times New Roman" w:hAnsi="Times New Roman" w:cs="Times New Roman"/>
                <w:snapToGrid w:val="0"/>
                <w:sz w:val="24"/>
                <w:szCs w:val="24"/>
              </w:rPr>
            </w:pPr>
          </w:p>
          <w:p w:rsidR="00C01F16" w:rsidRPr="00C01F16" w:rsidRDefault="00C01F16">
            <w:pPr>
              <w:ind w:right="111"/>
              <w:rPr>
                <w:rFonts w:ascii="Times New Roman" w:hAnsi="Times New Roman" w:cs="Times New Roman"/>
                <w:snapToGrid w:val="0"/>
                <w:sz w:val="24"/>
                <w:szCs w:val="24"/>
              </w:rPr>
            </w:pPr>
            <w:r w:rsidRPr="00C01F16">
              <w:rPr>
                <w:rFonts w:ascii="Times New Roman" w:hAnsi="Times New Roman" w:cs="Times New Roman"/>
                <w:snapToGrid w:val="0"/>
                <w:sz w:val="24"/>
                <w:szCs w:val="24"/>
              </w:rPr>
              <w:t>В том числе собственные доходы в 2021 году  15 983,4 тыс. руб.</w:t>
            </w:r>
          </w:p>
          <w:p w:rsidR="00C01F16" w:rsidRPr="00C01F16" w:rsidRDefault="00C01F16">
            <w:pPr>
              <w:ind w:right="111"/>
              <w:rPr>
                <w:rFonts w:ascii="Times New Roman" w:hAnsi="Times New Roman" w:cs="Times New Roman"/>
                <w:snapToGrid w:val="0"/>
                <w:sz w:val="24"/>
                <w:szCs w:val="24"/>
              </w:rPr>
            </w:pPr>
            <w:r w:rsidRPr="00C01F16">
              <w:rPr>
                <w:rFonts w:ascii="Times New Roman" w:hAnsi="Times New Roman" w:cs="Times New Roman"/>
                <w:sz w:val="24"/>
                <w:szCs w:val="24"/>
              </w:rPr>
              <w:t xml:space="preserve">Удельный вес собственных доходов в общих доходах 40% </w:t>
            </w:r>
          </w:p>
          <w:p w:rsidR="00C01F16" w:rsidRPr="00C01F16" w:rsidRDefault="00C01F16">
            <w:pPr>
              <w:ind w:right="111"/>
              <w:rPr>
                <w:rFonts w:ascii="Times New Roman" w:hAnsi="Times New Roman" w:cs="Times New Roman"/>
                <w:snapToGrid w:val="0"/>
                <w:sz w:val="24"/>
                <w:szCs w:val="24"/>
              </w:rPr>
            </w:pPr>
          </w:p>
          <w:p w:rsidR="00C01F16" w:rsidRPr="00C01F16" w:rsidRDefault="00C01F16">
            <w:pPr>
              <w:pStyle w:val="ae"/>
              <w:rPr>
                <w:snapToGrid w:val="0"/>
                <w:sz w:val="24"/>
                <w:szCs w:val="24"/>
              </w:rPr>
            </w:pPr>
            <w:r w:rsidRPr="00C01F16">
              <w:rPr>
                <w:snapToGrid w:val="0"/>
                <w:sz w:val="24"/>
                <w:szCs w:val="24"/>
              </w:rPr>
              <w:t>Расходы бюджета – всего  40 445,1  тыс. руб.</w:t>
            </w:r>
          </w:p>
        </w:tc>
        <w:tc>
          <w:tcPr>
            <w:tcW w:w="2712" w:type="dxa"/>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t>2022г</w:t>
            </w:r>
          </w:p>
          <w:p w:rsidR="00C01F16" w:rsidRPr="00C01F16" w:rsidRDefault="00C01F16">
            <w:pPr>
              <w:pStyle w:val="ae"/>
              <w:rPr>
                <w:sz w:val="24"/>
                <w:szCs w:val="24"/>
              </w:rPr>
            </w:pPr>
            <w:r w:rsidRPr="00C01F16">
              <w:rPr>
                <w:sz w:val="24"/>
                <w:szCs w:val="24"/>
              </w:rPr>
              <w:t>Дотация  11628,3</w:t>
            </w:r>
          </w:p>
          <w:p w:rsidR="00C01F16" w:rsidRPr="00C01F16" w:rsidRDefault="00C01F16">
            <w:pPr>
              <w:pStyle w:val="ae"/>
              <w:rPr>
                <w:sz w:val="24"/>
                <w:szCs w:val="24"/>
              </w:rPr>
            </w:pPr>
            <w:r w:rsidRPr="00C01F16">
              <w:rPr>
                <w:sz w:val="24"/>
                <w:szCs w:val="24"/>
              </w:rPr>
              <w:t>тыс. руб.</w:t>
            </w:r>
          </w:p>
          <w:p w:rsidR="00C01F16" w:rsidRPr="00C01F16" w:rsidRDefault="00C01F16">
            <w:pPr>
              <w:pStyle w:val="ae"/>
              <w:rPr>
                <w:sz w:val="24"/>
                <w:szCs w:val="24"/>
              </w:rPr>
            </w:pPr>
            <w:r w:rsidRPr="00C01F16">
              <w:rPr>
                <w:sz w:val="24"/>
                <w:szCs w:val="24"/>
              </w:rPr>
              <w:t>Межбюджетные трансферты- 12 249,3 тыс. руб.</w:t>
            </w:r>
          </w:p>
          <w:p w:rsidR="00C01F16" w:rsidRPr="00C01F16" w:rsidRDefault="00C01F16">
            <w:pPr>
              <w:pStyle w:val="ae"/>
              <w:rPr>
                <w:sz w:val="24"/>
                <w:szCs w:val="24"/>
              </w:rPr>
            </w:pPr>
            <w:r w:rsidRPr="00C01F16">
              <w:rPr>
                <w:sz w:val="24"/>
                <w:szCs w:val="24"/>
              </w:rPr>
              <w:t>Субвенции- 0,10 тыс. руб.</w:t>
            </w:r>
          </w:p>
          <w:p w:rsidR="00C01F16" w:rsidRPr="00C01F16" w:rsidRDefault="00C01F16">
            <w:pPr>
              <w:pStyle w:val="ae"/>
              <w:rPr>
                <w:sz w:val="24"/>
                <w:szCs w:val="24"/>
              </w:rPr>
            </w:pPr>
            <w:proofErr w:type="gramStart"/>
            <w:r w:rsidRPr="00C01F16">
              <w:rPr>
                <w:sz w:val="24"/>
                <w:szCs w:val="24"/>
              </w:rPr>
              <w:t>Собственные</w:t>
            </w:r>
            <w:proofErr w:type="gramEnd"/>
            <w:r w:rsidRPr="00C01F16">
              <w:rPr>
                <w:sz w:val="24"/>
                <w:szCs w:val="24"/>
              </w:rPr>
              <w:t xml:space="preserve"> доходы-15 983,4  тыс. руб.</w:t>
            </w:r>
          </w:p>
          <w:p w:rsidR="00C01F16" w:rsidRPr="00C01F16" w:rsidRDefault="00C01F16">
            <w:pPr>
              <w:rPr>
                <w:rFonts w:ascii="Times New Roman" w:hAnsi="Times New Roman" w:cs="Times New Roman"/>
                <w:sz w:val="24"/>
                <w:szCs w:val="24"/>
              </w:rPr>
            </w:pPr>
          </w:p>
        </w:tc>
        <w:tc>
          <w:tcPr>
            <w:tcW w:w="1944" w:type="dxa"/>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t>Администрация МО,</w:t>
            </w:r>
          </w:p>
          <w:p w:rsidR="00C01F16" w:rsidRPr="00C01F16" w:rsidRDefault="00C01F16">
            <w:pPr>
              <w:pStyle w:val="ae"/>
              <w:rPr>
                <w:sz w:val="24"/>
                <w:szCs w:val="24"/>
              </w:rPr>
            </w:pPr>
            <w:proofErr w:type="spellStart"/>
            <w:r w:rsidRPr="00C01F16">
              <w:rPr>
                <w:sz w:val="24"/>
                <w:szCs w:val="24"/>
              </w:rPr>
              <w:t>УФиНП</w:t>
            </w:r>
            <w:proofErr w:type="spellEnd"/>
            <w:r w:rsidRPr="00C01F16">
              <w:rPr>
                <w:sz w:val="24"/>
                <w:szCs w:val="24"/>
              </w:rPr>
              <w:t>,</w:t>
            </w: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tc>
      </w:tr>
    </w:tbl>
    <w:tbl>
      <w:tblPr>
        <w:tblW w:w="15348"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974"/>
        <w:gridCol w:w="3763"/>
        <w:gridCol w:w="3991"/>
        <w:gridCol w:w="795"/>
        <w:gridCol w:w="1713"/>
        <w:gridCol w:w="87"/>
        <w:gridCol w:w="2025"/>
      </w:tblGrid>
      <w:tr w:rsidR="00C01F16" w:rsidRPr="00C01F16" w:rsidTr="005B6E36">
        <w:tc>
          <w:tcPr>
            <w:tcW w:w="2974" w:type="dxa"/>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t xml:space="preserve">Организация выполнения прогнозов  и программ комплексного </w:t>
            </w:r>
            <w:r w:rsidRPr="00C01F16">
              <w:rPr>
                <w:sz w:val="24"/>
                <w:szCs w:val="24"/>
              </w:rPr>
              <w:lastRenderedPageBreak/>
              <w:t>социально-экономического развития.</w:t>
            </w:r>
          </w:p>
          <w:p w:rsidR="00C01F16" w:rsidRPr="00C01F16" w:rsidRDefault="00C01F16">
            <w:pPr>
              <w:pStyle w:val="ae"/>
              <w:ind w:left="0"/>
              <w:rPr>
                <w:sz w:val="24"/>
                <w:szCs w:val="24"/>
              </w:rPr>
            </w:pPr>
          </w:p>
          <w:p w:rsidR="00C01F16" w:rsidRPr="00C01F16" w:rsidRDefault="00C01F16">
            <w:pPr>
              <w:pStyle w:val="ae"/>
              <w:rPr>
                <w:b/>
                <w:sz w:val="24"/>
                <w:szCs w:val="24"/>
              </w:rPr>
            </w:pPr>
            <w:r w:rsidRPr="00C01F16">
              <w:rPr>
                <w:sz w:val="24"/>
                <w:szCs w:val="24"/>
              </w:rPr>
              <w:t xml:space="preserve">Формирование и </w:t>
            </w:r>
            <w:proofErr w:type="spellStart"/>
            <w:proofErr w:type="gramStart"/>
            <w:r w:rsidRPr="00C01F16">
              <w:rPr>
                <w:sz w:val="24"/>
                <w:szCs w:val="24"/>
              </w:rPr>
              <w:t>размеще-ние</w:t>
            </w:r>
            <w:proofErr w:type="spellEnd"/>
            <w:proofErr w:type="gramEnd"/>
            <w:r w:rsidRPr="00C01F16">
              <w:rPr>
                <w:sz w:val="24"/>
                <w:szCs w:val="24"/>
              </w:rPr>
              <w:t xml:space="preserve"> муниципального заказа; осуществление функции заказчика на поставки товаров, выполнение работ и оказание услуг, связанных с решением вопросов местного значения и осуществлением отдельных государственных полномочий, переданных органам местного самоуправления федеральными законами и</w:t>
            </w:r>
            <w:r w:rsidRPr="00C01F16">
              <w:rPr>
                <w:b/>
                <w:sz w:val="24"/>
                <w:szCs w:val="24"/>
              </w:rPr>
              <w:t xml:space="preserve"> </w:t>
            </w:r>
            <w:r w:rsidRPr="00C01F16">
              <w:rPr>
                <w:sz w:val="24"/>
                <w:szCs w:val="24"/>
              </w:rPr>
              <w:t>законами НСО</w:t>
            </w:r>
          </w:p>
        </w:tc>
        <w:tc>
          <w:tcPr>
            <w:tcW w:w="3763" w:type="dxa"/>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lastRenderedPageBreak/>
              <w:t>Разработка прогноза социально-экономического развития МО.</w:t>
            </w:r>
          </w:p>
          <w:p w:rsidR="00C01F16" w:rsidRPr="00C01F16" w:rsidRDefault="00C01F16">
            <w:pPr>
              <w:pStyle w:val="af4"/>
              <w:ind w:firstLine="0"/>
              <w:jc w:val="both"/>
              <w:rPr>
                <w:szCs w:val="24"/>
              </w:rPr>
            </w:pPr>
          </w:p>
          <w:p w:rsidR="00C01F16" w:rsidRPr="00C01F16" w:rsidRDefault="00C01F16">
            <w:pPr>
              <w:pStyle w:val="af4"/>
              <w:ind w:firstLine="0"/>
              <w:jc w:val="both"/>
              <w:rPr>
                <w:szCs w:val="24"/>
              </w:rPr>
            </w:pPr>
          </w:p>
          <w:p w:rsidR="00C01F16" w:rsidRPr="00C01F16" w:rsidRDefault="00C01F16">
            <w:pPr>
              <w:pStyle w:val="af4"/>
              <w:ind w:firstLine="0"/>
              <w:jc w:val="both"/>
              <w:rPr>
                <w:szCs w:val="24"/>
              </w:rPr>
            </w:pPr>
            <w:r w:rsidRPr="00C01F16">
              <w:rPr>
                <w:szCs w:val="24"/>
              </w:rPr>
              <w:t>Оказание содействия в реализации продукции местных товаропроизводителей:</w:t>
            </w:r>
          </w:p>
          <w:p w:rsidR="00C01F16" w:rsidRPr="00C01F16" w:rsidRDefault="00C01F16">
            <w:pPr>
              <w:pStyle w:val="af4"/>
              <w:ind w:firstLine="0"/>
              <w:jc w:val="both"/>
              <w:rPr>
                <w:szCs w:val="24"/>
              </w:rPr>
            </w:pPr>
            <w:r w:rsidRPr="00C01F16">
              <w:rPr>
                <w:szCs w:val="24"/>
              </w:rPr>
              <w:t>- привлечение предприятий к участию в областных и межрегиональных ярмарках,</w:t>
            </w:r>
          </w:p>
          <w:p w:rsidR="00C01F16" w:rsidRPr="00C01F16" w:rsidRDefault="00C01F16">
            <w:pPr>
              <w:pStyle w:val="ae"/>
              <w:rPr>
                <w:sz w:val="24"/>
                <w:szCs w:val="24"/>
              </w:rPr>
            </w:pPr>
          </w:p>
          <w:p w:rsidR="00C01F16" w:rsidRPr="00C01F16" w:rsidRDefault="00C01F16">
            <w:pPr>
              <w:pStyle w:val="ae"/>
              <w:rPr>
                <w:b/>
                <w:sz w:val="24"/>
                <w:szCs w:val="24"/>
              </w:rPr>
            </w:pPr>
            <w:r w:rsidRPr="00C01F16">
              <w:rPr>
                <w:b/>
                <w:sz w:val="24"/>
                <w:szCs w:val="24"/>
              </w:rPr>
              <w:t>- размещение на предприятиях муниципального заказа.</w:t>
            </w:r>
          </w:p>
        </w:tc>
        <w:tc>
          <w:tcPr>
            <w:tcW w:w="3991" w:type="dxa"/>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lastRenderedPageBreak/>
              <w:t xml:space="preserve">Обеспечить стабильную работу предприятий,  </w:t>
            </w:r>
            <w:proofErr w:type="gramStart"/>
            <w:r w:rsidRPr="00C01F16">
              <w:rPr>
                <w:sz w:val="24"/>
                <w:szCs w:val="24"/>
              </w:rPr>
              <w:t>сохранении</w:t>
            </w:r>
            <w:proofErr w:type="gramEnd"/>
            <w:r w:rsidRPr="00C01F16">
              <w:rPr>
                <w:sz w:val="24"/>
                <w:szCs w:val="24"/>
              </w:rPr>
              <w:t xml:space="preserve"> рабочих мест, увеличение роста доходов населения,    участие в </w:t>
            </w:r>
            <w:r w:rsidRPr="00C01F16">
              <w:rPr>
                <w:sz w:val="24"/>
                <w:szCs w:val="24"/>
              </w:rPr>
              <w:lastRenderedPageBreak/>
              <w:t>работе областных и районных выставок-ярмарок.</w:t>
            </w: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 xml:space="preserve"> В 2021-2022 годах открыть 9 рабочих мест за счет создания новых и расширения действующих мощностей,  свободное от учебы время и в летний период трудоустроить 15  детей и подростков, привлечь на  временные и общественные работы  не  менее 20         человек.</w:t>
            </w:r>
          </w:p>
          <w:p w:rsidR="00C01F16" w:rsidRPr="00C01F16" w:rsidRDefault="00C01F16">
            <w:pPr>
              <w:pStyle w:val="ae"/>
              <w:ind w:left="0"/>
              <w:rPr>
                <w:sz w:val="24"/>
                <w:szCs w:val="24"/>
              </w:rPr>
            </w:pPr>
            <w:r w:rsidRPr="00C01F16">
              <w:rPr>
                <w:sz w:val="24"/>
                <w:szCs w:val="24"/>
              </w:rPr>
              <w:t>Размещение муниципального заказа в поселении в соответствии с расходными обязательствами</w:t>
            </w:r>
          </w:p>
        </w:tc>
        <w:tc>
          <w:tcPr>
            <w:tcW w:w="2595" w:type="dxa"/>
            <w:gridSpan w:val="3"/>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lastRenderedPageBreak/>
              <w:t xml:space="preserve">Собственные средства предприятий, </w:t>
            </w:r>
            <w:r w:rsidRPr="00C01F16">
              <w:rPr>
                <w:sz w:val="24"/>
                <w:szCs w:val="24"/>
              </w:rPr>
              <w:lastRenderedPageBreak/>
              <w:t>бюджет МО.</w:t>
            </w: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Бюджет МО</w:t>
            </w:r>
          </w:p>
          <w:p w:rsidR="00C01F16" w:rsidRPr="00C01F16" w:rsidRDefault="00C01F16">
            <w:pPr>
              <w:pStyle w:val="ae"/>
              <w:rPr>
                <w:sz w:val="24"/>
                <w:szCs w:val="24"/>
              </w:rPr>
            </w:pPr>
          </w:p>
        </w:tc>
        <w:tc>
          <w:tcPr>
            <w:tcW w:w="2025"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rPr>
                <w:sz w:val="24"/>
                <w:szCs w:val="24"/>
              </w:rPr>
            </w:pPr>
          </w:p>
        </w:tc>
      </w:tr>
      <w:tr w:rsidR="00C01F16" w:rsidRPr="00C01F16" w:rsidTr="005B6E36">
        <w:tc>
          <w:tcPr>
            <w:tcW w:w="15348" w:type="dxa"/>
            <w:gridSpan w:val="7"/>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jc w:val="center"/>
              <w:rPr>
                <w:i/>
                <w:sz w:val="24"/>
                <w:szCs w:val="24"/>
              </w:rPr>
            </w:pPr>
            <w:r w:rsidRPr="00C01F16">
              <w:rPr>
                <w:i/>
                <w:sz w:val="24"/>
                <w:szCs w:val="24"/>
              </w:rPr>
              <w:lastRenderedPageBreak/>
              <w:t>Сельское хозяйство и промышленность</w:t>
            </w:r>
          </w:p>
        </w:tc>
      </w:tr>
      <w:tr w:rsidR="00C01F16" w:rsidRPr="00C01F16" w:rsidTr="005B6E36">
        <w:trPr>
          <w:trHeight w:val="5690"/>
        </w:trPr>
        <w:tc>
          <w:tcPr>
            <w:tcW w:w="297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rPr>
                <w:sz w:val="24"/>
                <w:szCs w:val="24"/>
              </w:rPr>
            </w:pPr>
            <w:r w:rsidRPr="00C01F16">
              <w:rPr>
                <w:sz w:val="24"/>
                <w:szCs w:val="24"/>
              </w:rPr>
              <w:lastRenderedPageBreak/>
              <w:t>Создание условий для развития сельскохозяйственного производства в КФХ, ЛПХ, расширение рынка сельскохозяйственной продукции, сырья и продовольствия.</w:t>
            </w:r>
          </w:p>
        </w:tc>
        <w:tc>
          <w:tcPr>
            <w:tcW w:w="3763" w:type="dxa"/>
            <w:tcBorders>
              <w:top w:val="single" w:sz="4" w:space="0" w:color="auto"/>
              <w:left w:val="single" w:sz="4" w:space="0" w:color="auto"/>
              <w:bottom w:val="single" w:sz="4" w:space="0" w:color="auto"/>
              <w:right w:val="single" w:sz="4" w:space="0" w:color="auto"/>
            </w:tcBorders>
          </w:tcPr>
          <w:p w:rsidR="00C01F16" w:rsidRPr="00C01F16" w:rsidRDefault="00C01F16">
            <w:pPr>
              <w:pStyle w:val="af4"/>
              <w:ind w:firstLine="0"/>
              <w:jc w:val="both"/>
              <w:rPr>
                <w:szCs w:val="24"/>
              </w:rPr>
            </w:pPr>
            <w:r w:rsidRPr="00C01F16">
              <w:rPr>
                <w:szCs w:val="24"/>
              </w:rPr>
              <w:t>Реализации основных направлений национального проекта:</w:t>
            </w: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 ускоренное развитие животноводства;</w:t>
            </w: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 стимулирование развития малых форм хозяйствования в агропромышленном секторе МО;</w:t>
            </w:r>
          </w:p>
          <w:p w:rsidR="00C01F16" w:rsidRPr="00C01F16" w:rsidRDefault="00C01F16">
            <w:pPr>
              <w:pStyle w:val="af4"/>
              <w:ind w:firstLine="0"/>
              <w:jc w:val="both"/>
              <w:rPr>
                <w:szCs w:val="24"/>
              </w:rPr>
            </w:pPr>
            <w:r w:rsidRPr="00C01F16">
              <w:rPr>
                <w:szCs w:val="24"/>
              </w:rPr>
              <w:t>- организация закупа сельскохозяйственной продукции в ЛПХ.</w:t>
            </w:r>
          </w:p>
          <w:p w:rsidR="00C01F16" w:rsidRPr="00C01F16" w:rsidRDefault="00C01F16">
            <w:pPr>
              <w:pStyle w:val="af4"/>
              <w:ind w:firstLine="0"/>
              <w:jc w:val="both"/>
              <w:rPr>
                <w:szCs w:val="24"/>
              </w:rPr>
            </w:pPr>
            <w:r w:rsidRPr="00C01F16">
              <w:rPr>
                <w:szCs w:val="24"/>
              </w:rPr>
              <w:t>Привлечение финансовых ресурсов для проведения весенне-полевых и уборочных работ.</w:t>
            </w: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Удовлетворение потребностей  населения в лесоматериалах.</w:t>
            </w:r>
          </w:p>
          <w:p w:rsidR="00C01F16" w:rsidRPr="00C01F16" w:rsidRDefault="00C01F16">
            <w:pPr>
              <w:pStyle w:val="ae"/>
              <w:rPr>
                <w:sz w:val="24"/>
                <w:szCs w:val="24"/>
              </w:rPr>
            </w:pPr>
          </w:p>
          <w:p w:rsidR="00C01F16" w:rsidRPr="00C01F16" w:rsidRDefault="00C01F16">
            <w:pPr>
              <w:pStyle w:val="ae"/>
              <w:rPr>
                <w:sz w:val="24"/>
                <w:szCs w:val="24"/>
              </w:rPr>
            </w:pPr>
          </w:p>
        </w:tc>
        <w:tc>
          <w:tcPr>
            <w:tcW w:w="3991" w:type="dxa"/>
            <w:tcBorders>
              <w:top w:val="single" w:sz="4" w:space="0" w:color="auto"/>
              <w:left w:val="single" w:sz="4" w:space="0" w:color="auto"/>
              <w:bottom w:val="single" w:sz="4" w:space="0" w:color="auto"/>
              <w:right w:val="single" w:sz="4" w:space="0" w:color="auto"/>
            </w:tcBorders>
          </w:tcPr>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Экономическая эффективность проекта:</w:t>
            </w: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Довести объемы производства мяса</w:t>
            </w: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до 13 тыс. центнеров</w:t>
            </w:r>
            <w:proofErr w:type="gramStart"/>
            <w:r w:rsidRPr="00C01F16">
              <w:rPr>
                <w:rFonts w:ascii="Times New Roman" w:hAnsi="Times New Roman" w:cs="Times New Roman"/>
                <w:sz w:val="24"/>
                <w:szCs w:val="24"/>
              </w:rPr>
              <w:t xml:space="preserve">.: </w:t>
            </w:r>
            <w:proofErr w:type="gramEnd"/>
            <w:r w:rsidRPr="00C01F16">
              <w:rPr>
                <w:rFonts w:ascii="Times New Roman" w:hAnsi="Times New Roman" w:cs="Times New Roman"/>
                <w:sz w:val="24"/>
                <w:szCs w:val="24"/>
              </w:rPr>
              <w:t>совершенствовать ветеринарно-профилактические мероприятия. Оказать содействие:</w:t>
            </w:r>
          </w:p>
          <w:p w:rsidR="00C01F16" w:rsidRPr="00C01F16" w:rsidRDefault="00C01F16">
            <w:pPr>
              <w:pStyle w:val="af4"/>
              <w:ind w:firstLine="0"/>
              <w:jc w:val="both"/>
              <w:rPr>
                <w:szCs w:val="24"/>
              </w:rPr>
            </w:pPr>
            <w:r w:rsidRPr="00C01F16">
              <w:rPr>
                <w:szCs w:val="24"/>
              </w:rPr>
              <w:t xml:space="preserve">- в  создании </w:t>
            </w:r>
            <w:proofErr w:type="gramStart"/>
            <w:r w:rsidRPr="00C01F16">
              <w:rPr>
                <w:szCs w:val="24"/>
              </w:rPr>
              <w:t>новых</w:t>
            </w:r>
            <w:proofErr w:type="gramEnd"/>
            <w:r w:rsidRPr="00C01F16">
              <w:rPr>
                <w:szCs w:val="24"/>
              </w:rPr>
              <w:t xml:space="preserve">  КФХ; ЛПХ;</w:t>
            </w:r>
          </w:p>
          <w:p w:rsidR="00C01F16" w:rsidRPr="00C01F16" w:rsidRDefault="00C01F16">
            <w:pPr>
              <w:pStyle w:val="af4"/>
              <w:ind w:firstLine="0"/>
              <w:jc w:val="both"/>
              <w:rPr>
                <w:szCs w:val="24"/>
              </w:rPr>
            </w:pPr>
            <w:r w:rsidRPr="00C01F16">
              <w:rPr>
                <w:szCs w:val="24"/>
              </w:rPr>
              <w:t>-в привлечении граждан, предприятий, вновь создаваемых подсобных хозяйств.</w:t>
            </w:r>
          </w:p>
          <w:p w:rsidR="00C01F16" w:rsidRPr="00C01F16" w:rsidRDefault="00C01F16">
            <w:pPr>
              <w:pStyle w:val="af4"/>
              <w:ind w:firstLine="0"/>
              <w:jc w:val="left"/>
              <w:rPr>
                <w:szCs w:val="24"/>
              </w:rPr>
            </w:pP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-засеять зерновыми культурами в 2022 -12,0 тыс. га, в 2023-12,0 тыс.га. 2024 -12 тыс.га.</w:t>
            </w:r>
          </w:p>
          <w:p w:rsidR="00C01F16" w:rsidRPr="00C01F16" w:rsidRDefault="00C01F16">
            <w:pPr>
              <w:tabs>
                <w:tab w:val="left" w:pos="0"/>
                <w:tab w:val="left" w:pos="180"/>
              </w:tabs>
              <w:jc w:val="both"/>
              <w:rPr>
                <w:rFonts w:ascii="Times New Roman" w:hAnsi="Times New Roman" w:cs="Times New Roman"/>
                <w:sz w:val="24"/>
                <w:szCs w:val="24"/>
              </w:rPr>
            </w:pPr>
          </w:p>
          <w:p w:rsidR="00C01F16" w:rsidRPr="00C01F16" w:rsidRDefault="00C01F16">
            <w:pPr>
              <w:tabs>
                <w:tab w:val="left" w:pos="0"/>
                <w:tab w:val="left" w:pos="180"/>
              </w:tabs>
              <w:jc w:val="both"/>
              <w:rPr>
                <w:rFonts w:ascii="Times New Roman" w:hAnsi="Times New Roman" w:cs="Times New Roman"/>
                <w:sz w:val="24"/>
                <w:szCs w:val="24"/>
              </w:rPr>
            </w:pPr>
          </w:p>
          <w:p w:rsidR="00C01F16" w:rsidRPr="00C01F16" w:rsidRDefault="00C01F16">
            <w:pPr>
              <w:tabs>
                <w:tab w:val="left" w:pos="0"/>
                <w:tab w:val="left" w:pos="180"/>
              </w:tabs>
              <w:jc w:val="both"/>
              <w:rPr>
                <w:rFonts w:ascii="Times New Roman" w:hAnsi="Times New Roman" w:cs="Times New Roman"/>
                <w:sz w:val="24"/>
                <w:szCs w:val="24"/>
              </w:rPr>
            </w:pPr>
          </w:p>
          <w:p w:rsidR="00C01F16" w:rsidRPr="00C01F16" w:rsidRDefault="00C01F16">
            <w:pPr>
              <w:tabs>
                <w:tab w:val="left" w:pos="0"/>
                <w:tab w:val="left" w:pos="180"/>
              </w:tabs>
              <w:jc w:val="both"/>
              <w:rPr>
                <w:rFonts w:ascii="Times New Roman" w:hAnsi="Times New Roman" w:cs="Times New Roman"/>
                <w:sz w:val="24"/>
                <w:szCs w:val="24"/>
              </w:rPr>
            </w:pPr>
            <w:r w:rsidRPr="00C01F16">
              <w:rPr>
                <w:rFonts w:ascii="Times New Roman" w:hAnsi="Times New Roman" w:cs="Times New Roman"/>
                <w:sz w:val="24"/>
                <w:szCs w:val="24"/>
              </w:rPr>
              <w:t>Привлечение лесхозов района и близлежащих лесхозов, а также индивидуальных предпринимателей</w:t>
            </w:r>
          </w:p>
        </w:tc>
        <w:tc>
          <w:tcPr>
            <w:tcW w:w="2508" w:type="dxa"/>
            <w:gridSpan w:val="2"/>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t>Кредитные займы, собственные средства  сельхозпредприятий</w:t>
            </w:r>
          </w:p>
          <w:p w:rsidR="00C01F16" w:rsidRPr="00C01F16" w:rsidRDefault="00C01F16">
            <w:pPr>
              <w:pStyle w:val="ae"/>
              <w:ind w:left="0"/>
              <w:rPr>
                <w:sz w:val="24"/>
                <w:szCs w:val="24"/>
              </w:rPr>
            </w:pPr>
            <w:r w:rsidRPr="00C01F16">
              <w:rPr>
                <w:sz w:val="24"/>
                <w:szCs w:val="24"/>
              </w:rPr>
              <w:t xml:space="preserve">Областной бюджет, средства граждан - </w:t>
            </w:r>
          </w:p>
          <w:p w:rsidR="00C01F16" w:rsidRPr="00C01F16" w:rsidRDefault="00C01F16">
            <w:pPr>
              <w:pStyle w:val="ae"/>
              <w:rPr>
                <w:sz w:val="24"/>
                <w:szCs w:val="24"/>
              </w:rPr>
            </w:pPr>
            <w:r w:rsidRPr="00C01F16">
              <w:rPr>
                <w:sz w:val="24"/>
                <w:szCs w:val="24"/>
              </w:rPr>
              <w:t>Кредитные средства</w:t>
            </w:r>
          </w:p>
          <w:p w:rsidR="00C01F16" w:rsidRPr="00C01F16" w:rsidRDefault="00C01F16">
            <w:pPr>
              <w:pStyle w:val="ae"/>
              <w:rPr>
                <w:sz w:val="24"/>
                <w:szCs w:val="24"/>
              </w:rPr>
            </w:pPr>
          </w:p>
          <w:p w:rsidR="00C01F16" w:rsidRPr="00C01F16" w:rsidRDefault="00C01F16">
            <w:pPr>
              <w:pStyle w:val="ae"/>
              <w:rPr>
                <w:sz w:val="24"/>
                <w:szCs w:val="24"/>
              </w:rPr>
            </w:pPr>
            <w:r w:rsidRPr="00C01F16">
              <w:rPr>
                <w:sz w:val="24"/>
                <w:szCs w:val="24"/>
              </w:rPr>
              <w:t>Собственные средства</w:t>
            </w:r>
          </w:p>
          <w:p w:rsidR="00C01F16" w:rsidRPr="00C01F16" w:rsidRDefault="00C01F16">
            <w:pPr>
              <w:pStyle w:val="ae"/>
              <w:ind w:left="0"/>
              <w:jc w:val="center"/>
              <w:rPr>
                <w:sz w:val="24"/>
                <w:szCs w:val="24"/>
              </w:rPr>
            </w:pPr>
            <w:r w:rsidRPr="00C01F16">
              <w:rPr>
                <w:sz w:val="24"/>
                <w:szCs w:val="24"/>
              </w:rPr>
              <w:t>Государственная поддержка.</w:t>
            </w:r>
          </w:p>
          <w:p w:rsidR="00C01F16" w:rsidRPr="00C01F16" w:rsidRDefault="00C01F16">
            <w:pPr>
              <w:pStyle w:val="ae"/>
              <w:rPr>
                <w:sz w:val="24"/>
                <w:szCs w:val="24"/>
              </w:rPr>
            </w:pPr>
            <w:r w:rsidRPr="00C01F16">
              <w:rPr>
                <w:sz w:val="24"/>
                <w:szCs w:val="24"/>
              </w:rPr>
              <w:t>Собственные средства предприятий и индивидуальных предпринимателей.</w:t>
            </w:r>
          </w:p>
        </w:tc>
        <w:tc>
          <w:tcPr>
            <w:tcW w:w="2112" w:type="dxa"/>
            <w:gridSpan w:val="2"/>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t>Администрация  МО,  управление сельского хозяйства, сельхозпредприятие и индивидуальные предприниматели.</w:t>
            </w: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tc>
      </w:tr>
      <w:tr w:rsidR="00C01F16" w:rsidRPr="00C01F16" w:rsidTr="005B6E36">
        <w:tc>
          <w:tcPr>
            <w:tcW w:w="15348" w:type="dxa"/>
            <w:gridSpan w:val="7"/>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jc w:val="center"/>
              <w:rPr>
                <w:i/>
                <w:sz w:val="24"/>
                <w:szCs w:val="24"/>
              </w:rPr>
            </w:pPr>
            <w:r w:rsidRPr="00C01F16">
              <w:rPr>
                <w:i/>
                <w:sz w:val="24"/>
                <w:szCs w:val="24"/>
              </w:rPr>
              <w:t xml:space="preserve"> Строительство,  жилищно-коммунальное хозяйство</w:t>
            </w:r>
          </w:p>
        </w:tc>
      </w:tr>
      <w:tr w:rsidR="00C01F16" w:rsidRPr="00C01F16" w:rsidTr="005B6E36">
        <w:trPr>
          <w:trHeight w:val="1123"/>
        </w:trPr>
        <w:tc>
          <w:tcPr>
            <w:tcW w:w="2974" w:type="dxa"/>
            <w:tcBorders>
              <w:top w:val="single" w:sz="4" w:space="0" w:color="auto"/>
              <w:left w:val="single" w:sz="4" w:space="0" w:color="auto"/>
              <w:bottom w:val="single" w:sz="4" w:space="0" w:color="auto"/>
              <w:right w:val="single" w:sz="4" w:space="0" w:color="auto"/>
            </w:tcBorders>
            <w:hideMark/>
          </w:tcPr>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lastRenderedPageBreak/>
              <w:t>Содержание и строительство автомобильных дорог общего пользования в границах населенных пунктов поселения, за исключением автомобильных дорог общего пользования, мостов и иных транспортных инженерных сооружений федерального и регионального значения.</w:t>
            </w:r>
          </w:p>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 xml:space="preserve">Обеспечение малоимущих граждан, проживающих в поселении и нуждающихся </w:t>
            </w:r>
            <w:proofErr w:type="gramStart"/>
            <w:r w:rsidRPr="00C01F16">
              <w:rPr>
                <w:rFonts w:ascii="Times New Roman" w:hAnsi="Times New Roman" w:cs="Times New Roman"/>
                <w:sz w:val="24"/>
                <w:szCs w:val="24"/>
              </w:rPr>
              <w:t>в</w:t>
            </w:r>
            <w:proofErr w:type="gramEnd"/>
          </w:p>
        </w:tc>
        <w:tc>
          <w:tcPr>
            <w:tcW w:w="3763" w:type="dxa"/>
            <w:tcBorders>
              <w:top w:val="single" w:sz="4" w:space="0" w:color="auto"/>
              <w:left w:val="single" w:sz="4" w:space="0" w:color="auto"/>
              <w:bottom w:val="single" w:sz="4" w:space="0" w:color="auto"/>
              <w:right w:val="single" w:sz="4" w:space="0" w:color="auto"/>
            </w:tcBorders>
          </w:tcPr>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 создание условий для предоставления транспортных услуг населению и организация транспортного обслуживания населения в границах поселения.</w:t>
            </w:r>
          </w:p>
          <w:p w:rsidR="00C01F16" w:rsidRPr="00C01F16" w:rsidRDefault="00C01F16">
            <w:pPr>
              <w:pStyle w:val="ae"/>
              <w:ind w:left="0"/>
              <w:rPr>
                <w:sz w:val="24"/>
                <w:szCs w:val="24"/>
              </w:rPr>
            </w:pPr>
            <w:r w:rsidRPr="00C01F16">
              <w:rPr>
                <w:sz w:val="24"/>
                <w:szCs w:val="24"/>
              </w:rPr>
              <w:t>Повышение качества строительства и содержание автомобильных дорог.</w:t>
            </w:r>
          </w:p>
          <w:p w:rsidR="00C01F16" w:rsidRPr="00C01F16" w:rsidRDefault="00C01F16">
            <w:pPr>
              <w:pStyle w:val="ae"/>
              <w:rPr>
                <w:sz w:val="24"/>
                <w:szCs w:val="24"/>
              </w:rPr>
            </w:pPr>
            <w:r w:rsidRPr="00C01F16">
              <w:rPr>
                <w:sz w:val="24"/>
                <w:szCs w:val="24"/>
              </w:rPr>
              <w:t>Реализация основных направлений национального проекта:</w:t>
            </w:r>
          </w:p>
          <w:p w:rsidR="00C01F16" w:rsidRPr="00C01F16" w:rsidRDefault="00C01F16">
            <w:pPr>
              <w:pStyle w:val="ae"/>
              <w:ind w:left="0"/>
              <w:rPr>
                <w:sz w:val="24"/>
                <w:szCs w:val="24"/>
              </w:rPr>
            </w:pPr>
            <w:r w:rsidRPr="00C01F16">
              <w:rPr>
                <w:sz w:val="24"/>
                <w:szCs w:val="24"/>
              </w:rPr>
              <w:t>.</w:t>
            </w:r>
          </w:p>
          <w:p w:rsidR="00C01F16" w:rsidRPr="00C01F16" w:rsidRDefault="00C01F16">
            <w:pPr>
              <w:pStyle w:val="ae"/>
              <w:ind w:left="0"/>
              <w:rPr>
                <w:b/>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r w:rsidRPr="00C01F16">
              <w:rPr>
                <w:sz w:val="24"/>
                <w:szCs w:val="24"/>
              </w:rPr>
              <w:t>Создание условий по доступности получения долгосрочных кредитов для строительства и приобретения жилья</w:t>
            </w:r>
          </w:p>
        </w:tc>
        <w:tc>
          <w:tcPr>
            <w:tcW w:w="3991" w:type="dxa"/>
            <w:tcBorders>
              <w:top w:val="single" w:sz="4" w:space="0" w:color="auto"/>
              <w:left w:val="single" w:sz="4" w:space="0" w:color="auto"/>
              <w:bottom w:val="single" w:sz="4" w:space="0" w:color="auto"/>
              <w:right w:val="single" w:sz="4" w:space="0" w:color="auto"/>
            </w:tcBorders>
          </w:tcPr>
          <w:p w:rsidR="00C01F16" w:rsidRPr="00C01F16" w:rsidRDefault="00C01F16">
            <w:pPr>
              <w:ind w:right="111"/>
              <w:jc w:val="both"/>
              <w:rPr>
                <w:rFonts w:ascii="Times New Roman" w:hAnsi="Times New Roman" w:cs="Times New Roman"/>
                <w:sz w:val="24"/>
                <w:szCs w:val="24"/>
              </w:rPr>
            </w:pPr>
            <w:r w:rsidRPr="00C01F16">
              <w:rPr>
                <w:rFonts w:ascii="Times New Roman" w:hAnsi="Times New Roman" w:cs="Times New Roman"/>
                <w:sz w:val="24"/>
                <w:szCs w:val="24"/>
              </w:rPr>
              <w:t xml:space="preserve">Организация устойчивого пассажирского сообщения на территории поселения </w:t>
            </w:r>
          </w:p>
          <w:p w:rsidR="00C01F16" w:rsidRPr="00C01F16" w:rsidRDefault="00C01F16">
            <w:pPr>
              <w:pStyle w:val="ae"/>
              <w:ind w:left="0"/>
              <w:rPr>
                <w:bCs/>
                <w:sz w:val="24"/>
                <w:szCs w:val="24"/>
              </w:rPr>
            </w:pPr>
          </w:p>
          <w:p w:rsidR="00C01F16" w:rsidRPr="00C01F16" w:rsidRDefault="00C01F16">
            <w:pPr>
              <w:pStyle w:val="ae"/>
              <w:ind w:left="0"/>
              <w:rPr>
                <w:bCs/>
                <w:sz w:val="24"/>
                <w:szCs w:val="24"/>
              </w:rPr>
            </w:pPr>
          </w:p>
          <w:p w:rsidR="00C01F16" w:rsidRPr="00C01F16" w:rsidRDefault="00C01F16">
            <w:pPr>
              <w:pStyle w:val="ae"/>
              <w:ind w:left="0"/>
              <w:rPr>
                <w:bCs/>
                <w:sz w:val="24"/>
                <w:szCs w:val="24"/>
              </w:rPr>
            </w:pPr>
          </w:p>
          <w:p w:rsidR="00C01F16" w:rsidRPr="00C01F16" w:rsidRDefault="00C01F16">
            <w:pPr>
              <w:pStyle w:val="ae"/>
              <w:ind w:left="0"/>
              <w:rPr>
                <w:bCs/>
                <w:sz w:val="24"/>
                <w:szCs w:val="24"/>
              </w:rPr>
            </w:pPr>
          </w:p>
          <w:p w:rsidR="00C01F16" w:rsidRPr="00C01F16" w:rsidRDefault="00C01F16">
            <w:pPr>
              <w:pStyle w:val="ae"/>
              <w:ind w:left="0"/>
              <w:rPr>
                <w:bCs/>
                <w:sz w:val="24"/>
                <w:szCs w:val="24"/>
              </w:rPr>
            </w:pPr>
          </w:p>
          <w:p w:rsidR="00C01F16" w:rsidRPr="00C01F16" w:rsidRDefault="00C01F16">
            <w:pPr>
              <w:pStyle w:val="ae"/>
              <w:ind w:left="0"/>
              <w:rPr>
                <w:bCs/>
                <w:sz w:val="24"/>
                <w:szCs w:val="24"/>
              </w:rPr>
            </w:pPr>
          </w:p>
          <w:p w:rsidR="00C01F16" w:rsidRPr="00C01F16" w:rsidRDefault="00C01F16">
            <w:pPr>
              <w:pStyle w:val="ae"/>
              <w:ind w:left="0"/>
              <w:rPr>
                <w:bCs/>
                <w:sz w:val="24"/>
                <w:szCs w:val="24"/>
              </w:rPr>
            </w:pPr>
            <w:r w:rsidRPr="00C01F16">
              <w:rPr>
                <w:bCs/>
                <w:sz w:val="24"/>
                <w:szCs w:val="24"/>
              </w:rPr>
              <w:t xml:space="preserve">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 » </w:t>
            </w:r>
          </w:p>
          <w:p w:rsidR="00C01F16" w:rsidRPr="00C01F16" w:rsidRDefault="00C01F16">
            <w:pPr>
              <w:pStyle w:val="ae"/>
              <w:ind w:left="0"/>
              <w:rPr>
                <w:bCs/>
                <w:sz w:val="24"/>
                <w:szCs w:val="24"/>
              </w:rPr>
            </w:pPr>
          </w:p>
          <w:p w:rsidR="00C01F16" w:rsidRPr="00C01F16" w:rsidRDefault="00C01F16">
            <w:pPr>
              <w:pStyle w:val="ae"/>
              <w:ind w:left="0"/>
              <w:rPr>
                <w:bCs/>
                <w:sz w:val="24"/>
                <w:szCs w:val="24"/>
              </w:rPr>
            </w:pPr>
          </w:p>
          <w:p w:rsidR="00C01F16" w:rsidRPr="00C01F16" w:rsidRDefault="00C01F16">
            <w:pPr>
              <w:pStyle w:val="ae"/>
              <w:ind w:left="0"/>
              <w:rPr>
                <w:bCs/>
                <w:sz w:val="24"/>
                <w:szCs w:val="24"/>
              </w:rPr>
            </w:pPr>
            <w:r w:rsidRPr="00C01F16">
              <w:rPr>
                <w:bCs/>
                <w:sz w:val="24"/>
                <w:szCs w:val="24"/>
              </w:rPr>
              <w:t xml:space="preserve">Ремонт автомобильной дороги по ул. Мичурина  в с. </w:t>
            </w:r>
            <w:proofErr w:type="gramStart"/>
            <w:r w:rsidRPr="00C01F16">
              <w:rPr>
                <w:bCs/>
                <w:sz w:val="24"/>
                <w:szCs w:val="24"/>
              </w:rPr>
              <w:t>Довольное</w:t>
            </w:r>
            <w:proofErr w:type="gramEnd"/>
            <w:r w:rsidRPr="00C01F16">
              <w:rPr>
                <w:bCs/>
                <w:sz w:val="24"/>
                <w:szCs w:val="24"/>
              </w:rPr>
              <w:t xml:space="preserve"> </w:t>
            </w:r>
          </w:p>
          <w:p w:rsidR="00C01F16" w:rsidRPr="00C01F16" w:rsidRDefault="00C01F16">
            <w:pPr>
              <w:pStyle w:val="ae"/>
              <w:ind w:left="0"/>
              <w:rPr>
                <w:bCs/>
                <w:sz w:val="24"/>
                <w:szCs w:val="24"/>
              </w:rPr>
            </w:pPr>
          </w:p>
          <w:p w:rsidR="00C01F16" w:rsidRPr="00C01F16" w:rsidRDefault="00C01F16">
            <w:pPr>
              <w:pStyle w:val="ae"/>
              <w:ind w:left="0"/>
              <w:rPr>
                <w:bCs/>
                <w:sz w:val="24"/>
                <w:szCs w:val="24"/>
              </w:rPr>
            </w:pPr>
          </w:p>
          <w:p w:rsidR="00C01F16" w:rsidRPr="00C01F16" w:rsidRDefault="00C01F16">
            <w:pPr>
              <w:pStyle w:val="ae"/>
              <w:ind w:left="0"/>
              <w:rPr>
                <w:bCs/>
                <w:sz w:val="24"/>
                <w:szCs w:val="24"/>
              </w:rPr>
            </w:pPr>
          </w:p>
          <w:p w:rsidR="00C01F16" w:rsidRPr="00C01F16" w:rsidRDefault="00C01F16">
            <w:pPr>
              <w:pStyle w:val="ae"/>
              <w:ind w:left="0"/>
              <w:rPr>
                <w:bCs/>
                <w:sz w:val="24"/>
                <w:szCs w:val="24"/>
              </w:rPr>
            </w:pPr>
            <w:r w:rsidRPr="00C01F16">
              <w:rPr>
                <w:bCs/>
                <w:sz w:val="24"/>
                <w:szCs w:val="24"/>
              </w:rPr>
              <w:t xml:space="preserve">Ремонт автомобильной дороги по ул. </w:t>
            </w:r>
            <w:proofErr w:type="gramStart"/>
            <w:r w:rsidRPr="00C01F16">
              <w:rPr>
                <w:bCs/>
                <w:sz w:val="24"/>
                <w:szCs w:val="24"/>
              </w:rPr>
              <w:t>Обская</w:t>
            </w:r>
            <w:proofErr w:type="gramEnd"/>
            <w:r w:rsidRPr="00C01F16">
              <w:rPr>
                <w:bCs/>
                <w:sz w:val="24"/>
                <w:szCs w:val="24"/>
              </w:rPr>
              <w:t xml:space="preserve">, ул. Тельмана в с. Довольное </w:t>
            </w:r>
          </w:p>
          <w:p w:rsidR="00C01F16" w:rsidRPr="00C01F16" w:rsidRDefault="00C01F16">
            <w:pPr>
              <w:pStyle w:val="ae"/>
              <w:ind w:left="0"/>
              <w:rPr>
                <w:bCs/>
                <w:sz w:val="24"/>
                <w:szCs w:val="24"/>
              </w:rPr>
            </w:pPr>
          </w:p>
          <w:p w:rsidR="00C01F16" w:rsidRPr="00C01F16" w:rsidRDefault="00C01F16">
            <w:pPr>
              <w:pStyle w:val="ae"/>
              <w:ind w:left="0"/>
              <w:rPr>
                <w:bCs/>
                <w:sz w:val="24"/>
                <w:szCs w:val="24"/>
              </w:rPr>
            </w:pPr>
          </w:p>
          <w:p w:rsidR="00C01F16" w:rsidRPr="00C01F16" w:rsidRDefault="00C01F16">
            <w:pPr>
              <w:pStyle w:val="ae"/>
              <w:ind w:left="0"/>
              <w:rPr>
                <w:bCs/>
                <w:sz w:val="24"/>
                <w:szCs w:val="24"/>
              </w:rPr>
            </w:pPr>
          </w:p>
          <w:p w:rsidR="00C01F16" w:rsidRPr="00C01F16" w:rsidRDefault="00C01F16">
            <w:pPr>
              <w:pStyle w:val="ae"/>
              <w:ind w:left="0"/>
              <w:rPr>
                <w:bCs/>
                <w:sz w:val="24"/>
                <w:szCs w:val="24"/>
              </w:rPr>
            </w:pPr>
          </w:p>
          <w:p w:rsidR="00C01F16" w:rsidRPr="00C01F16" w:rsidRDefault="00C01F16">
            <w:pPr>
              <w:pStyle w:val="ae"/>
              <w:ind w:left="0"/>
              <w:rPr>
                <w:bCs/>
                <w:sz w:val="24"/>
                <w:szCs w:val="24"/>
              </w:rPr>
            </w:pPr>
          </w:p>
          <w:p w:rsidR="00C01F16" w:rsidRPr="00C01F16" w:rsidRDefault="00C01F16">
            <w:pPr>
              <w:pStyle w:val="ae"/>
              <w:ind w:left="0"/>
              <w:rPr>
                <w:sz w:val="24"/>
                <w:szCs w:val="24"/>
              </w:rPr>
            </w:pPr>
            <w:r w:rsidRPr="00C01F16">
              <w:rPr>
                <w:sz w:val="24"/>
                <w:szCs w:val="24"/>
              </w:rPr>
              <w:t xml:space="preserve">- Расходы на дорожную деятельность в отношении автомобильных дорог общего пользования местного значения         (содержание дорог) </w:t>
            </w: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roofErr w:type="gramStart"/>
            <w:r w:rsidRPr="00C01F16">
              <w:rPr>
                <w:sz w:val="24"/>
                <w:szCs w:val="24"/>
              </w:rPr>
              <w:t xml:space="preserve">Выполнение работ по разработке ПСД на ремонт моста на р. Баган в с. Довольное, а также оплата экспертизы ПСД  </w:t>
            </w:r>
            <w:proofErr w:type="gramEnd"/>
          </w:p>
          <w:p w:rsidR="00C01F16" w:rsidRPr="00C01F16" w:rsidRDefault="00C01F16">
            <w:pPr>
              <w:pStyle w:val="ae"/>
              <w:ind w:left="0"/>
              <w:rPr>
                <w:sz w:val="24"/>
                <w:szCs w:val="24"/>
              </w:rPr>
            </w:pPr>
            <w:r w:rsidRPr="00C01F16">
              <w:rPr>
                <w:sz w:val="24"/>
                <w:szCs w:val="24"/>
              </w:rPr>
              <w:t>Выполнение работ по ремонту автомобильного моста на р. Баган в с</w:t>
            </w:r>
            <w:proofErr w:type="gramStart"/>
            <w:r w:rsidRPr="00C01F16">
              <w:rPr>
                <w:sz w:val="24"/>
                <w:szCs w:val="24"/>
              </w:rPr>
              <w:t>.Д</w:t>
            </w:r>
            <w:proofErr w:type="gramEnd"/>
            <w:r w:rsidRPr="00C01F16">
              <w:rPr>
                <w:sz w:val="24"/>
                <w:szCs w:val="24"/>
              </w:rPr>
              <w:t>овольное</w:t>
            </w:r>
          </w:p>
          <w:p w:rsidR="00C01F16" w:rsidRPr="00C01F16" w:rsidRDefault="00C01F16">
            <w:pPr>
              <w:pStyle w:val="ae"/>
              <w:ind w:left="0"/>
              <w:rPr>
                <w:color w:val="FF0000"/>
                <w:sz w:val="24"/>
                <w:szCs w:val="24"/>
              </w:rPr>
            </w:pPr>
          </w:p>
          <w:p w:rsidR="00C01F16" w:rsidRPr="00C01F16" w:rsidRDefault="00C01F16">
            <w:pPr>
              <w:pStyle w:val="ae"/>
              <w:ind w:left="0"/>
              <w:rPr>
                <w:color w:val="FF0000"/>
                <w:sz w:val="24"/>
                <w:szCs w:val="24"/>
              </w:rPr>
            </w:pPr>
          </w:p>
          <w:p w:rsidR="00C01F16" w:rsidRPr="00C01F16" w:rsidRDefault="00C01F16">
            <w:pPr>
              <w:pStyle w:val="ae"/>
              <w:ind w:left="0"/>
              <w:rPr>
                <w:color w:val="FF0000"/>
                <w:sz w:val="24"/>
                <w:szCs w:val="24"/>
              </w:rPr>
            </w:pPr>
          </w:p>
          <w:p w:rsidR="00C01F16" w:rsidRPr="00C01F16" w:rsidRDefault="00C01F16">
            <w:pPr>
              <w:pStyle w:val="ae"/>
              <w:ind w:left="0"/>
              <w:rPr>
                <w:sz w:val="24"/>
                <w:szCs w:val="24"/>
              </w:rPr>
            </w:pPr>
            <w:r w:rsidRPr="00C01F16">
              <w:rPr>
                <w:sz w:val="24"/>
                <w:szCs w:val="24"/>
              </w:rPr>
              <w:t>Реализация мероприятий по переселению граждан из аварийного жилищного фонда подпрограммы «Безопасность ЖКХ» государственной программы НСО «</w:t>
            </w:r>
            <w:proofErr w:type="spellStart"/>
            <w:proofErr w:type="gramStart"/>
            <w:r w:rsidRPr="00C01F16">
              <w:rPr>
                <w:sz w:val="24"/>
                <w:szCs w:val="24"/>
              </w:rPr>
              <w:t>Жилищно</w:t>
            </w:r>
            <w:proofErr w:type="spellEnd"/>
            <w:r w:rsidRPr="00C01F16">
              <w:rPr>
                <w:sz w:val="24"/>
                <w:szCs w:val="24"/>
              </w:rPr>
              <w:t>- коммунальное</w:t>
            </w:r>
            <w:proofErr w:type="gramEnd"/>
            <w:r w:rsidRPr="00C01F16">
              <w:rPr>
                <w:sz w:val="24"/>
                <w:szCs w:val="24"/>
              </w:rPr>
              <w:t xml:space="preserve"> хозяйство Новосибирской области»</w:t>
            </w:r>
          </w:p>
        </w:tc>
        <w:tc>
          <w:tcPr>
            <w:tcW w:w="2508" w:type="dxa"/>
            <w:gridSpan w:val="2"/>
            <w:tcBorders>
              <w:top w:val="single" w:sz="4" w:space="0" w:color="auto"/>
              <w:left w:val="single" w:sz="4" w:space="0" w:color="auto"/>
              <w:bottom w:val="single" w:sz="4" w:space="0" w:color="auto"/>
              <w:right w:val="single" w:sz="4" w:space="0" w:color="auto"/>
            </w:tcBorders>
          </w:tcPr>
          <w:p w:rsidR="00C01F16" w:rsidRPr="00C01F16" w:rsidRDefault="00C01F16">
            <w:pPr>
              <w:pStyle w:val="ae"/>
              <w:ind w:left="0"/>
              <w:rPr>
                <w:sz w:val="24"/>
                <w:szCs w:val="24"/>
              </w:rPr>
            </w:pPr>
            <w:r w:rsidRPr="00C01F16">
              <w:rPr>
                <w:sz w:val="24"/>
                <w:szCs w:val="24"/>
              </w:rPr>
              <w:lastRenderedPageBreak/>
              <w:t xml:space="preserve">. Областной бюджет </w:t>
            </w:r>
          </w:p>
          <w:p w:rsidR="00C01F16" w:rsidRPr="00C01F16" w:rsidRDefault="00C01F16">
            <w:pPr>
              <w:pStyle w:val="ae"/>
              <w:ind w:left="0"/>
              <w:rPr>
                <w:sz w:val="24"/>
                <w:szCs w:val="24"/>
              </w:rPr>
            </w:pPr>
            <w:r w:rsidRPr="00C01F16">
              <w:rPr>
                <w:sz w:val="24"/>
                <w:szCs w:val="24"/>
              </w:rPr>
              <w:t xml:space="preserve">Местный бюджет </w:t>
            </w:r>
          </w:p>
          <w:p w:rsidR="00C01F16" w:rsidRPr="00C01F16" w:rsidRDefault="00C01F16">
            <w:pPr>
              <w:pStyle w:val="ae"/>
              <w:ind w:left="0"/>
              <w:rPr>
                <w:sz w:val="24"/>
                <w:szCs w:val="24"/>
              </w:rPr>
            </w:pPr>
            <w:r w:rsidRPr="00C01F16">
              <w:rPr>
                <w:sz w:val="24"/>
                <w:szCs w:val="24"/>
              </w:rPr>
              <w:t>2022 г. – финансирование не предусмотрено</w:t>
            </w:r>
          </w:p>
          <w:p w:rsidR="00C01F16" w:rsidRPr="00C01F16" w:rsidRDefault="00C01F16">
            <w:pPr>
              <w:pStyle w:val="ae"/>
              <w:ind w:left="0"/>
              <w:rPr>
                <w:sz w:val="24"/>
                <w:szCs w:val="24"/>
              </w:rPr>
            </w:pPr>
            <w:r w:rsidRPr="00C01F16">
              <w:rPr>
                <w:sz w:val="24"/>
                <w:szCs w:val="24"/>
              </w:rPr>
              <w:t xml:space="preserve">2023 г. – финансирование не предусмотрено </w:t>
            </w:r>
          </w:p>
          <w:p w:rsidR="00C01F16" w:rsidRPr="00C01F16" w:rsidRDefault="00C01F16">
            <w:pPr>
              <w:pStyle w:val="ae"/>
              <w:ind w:left="0"/>
              <w:rPr>
                <w:sz w:val="24"/>
                <w:szCs w:val="24"/>
              </w:rPr>
            </w:pPr>
            <w:r w:rsidRPr="00C01F16">
              <w:rPr>
                <w:sz w:val="24"/>
                <w:szCs w:val="24"/>
              </w:rPr>
              <w:t xml:space="preserve">2024 г. – финансирование не предусмотрено </w:t>
            </w: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2022 г. – финансирование не предусмотрено</w:t>
            </w: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 xml:space="preserve">2023 г. – 13898,9 тыс. руб. </w:t>
            </w:r>
          </w:p>
          <w:p w:rsidR="00C01F16" w:rsidRPr="00C01F16" w:rsidRDefault="00C01F16">
            <w:pPr>
              <w:pStyle w:val="ae"/>
              <w:ind w:left="0"/>
              <w:rPr>
                <w:sz w:val="24"/>
                <w:szCs w:val="24"/>
              </w:rPr>
            </w:pPr>
            <w:r w:rsidRPr="00C01F16">
              <w:rPr>
                <w:sz w:val="24"/>
                <w:szCs w:val="24"/>
              </w:rPr>
              <w:t xml:space="preserve">( </w:t>
            </w:r>
            <w:proofErr w:type="spellStart"/>
            <w:r w:rsidRPr="00C01F16">
              <w:rPr>
                <w:sz w:val="24"/>
                <w:szCs w:val="24"/>
              </w:rPr>
              <w:t>Софинансирования</w:t>
            </w:r>
            <w:proofErr w:type="spellEnd"/>
            <w:r w:rsidRPr="00C01F16">
              <w:rPr>
                <w:sz w:val="24"/>
                <w:szCs w:val="24"/>
              </w:rPr>
              <w:t xml:space="preserve"> из местного бюджета 140,4 тыс. руб.)</w:t>
            </w:r>
          </w:p>
          <w:p w:rsidR="00C01F16" w:rsidRPr="00C01F16" w:rsidRDefault="00C01F16">
            <w:pPr>
              <w:pStyle w:val="ae"/>
              <w:rPr>
                <w:b/>
                <w:sz w:val="24"/>
                <w:szCs w:val="24"/>
              </w:rPr>
            </w:pPr>
          </w:p>
          <w:p w:rsidR="00C01F16" w:rsidRPr="00C01F16" w:rsidRDefault="00C01F16">
            <w:pPr>
              <w:pStyle w:val="ae"/>
              <w:ind w:left="0"/>
              <w:rPr>
                <w:sz w:val="24"/>
                <w:szCs w:val="24"/>
              </w:rPr>
            </w:pPr>
            <w:r w:rsidRPr="00C01F16">
              <w:rPr>
                <w:sz w:val="24"/>
                <w:szCs w:val="24"/>
              </w:rPr>
              <w:t xml:space="preserve">2024 г. – 17000,0 тыс. руб. </w:t>
            </w:r>
          </w:p>
          <w:p w:rsidR="00C01F16" w:rsidRPr="00C01F16" w:rsidRDefault="00C01F16">
            <w:pPr>
              <w:pStyle w:val="ae"/>
              <w:ind w:left="0"/>
              <w:rPr>
                <w:sz w:val="24"/>
                <w:szCs w:val="24"/>
              </w:rPr>
            </w:pPr>
            <w:r w:rsidRPr="00C01F16">
              <w:rPr>
                <w:sz w:val="24"/>
                <w:szCs w:val="24"/>
              </w:rPr>
              <w:lastRenderedPageBreak/>
              <w:t xml:space="preserve">( </w:t>
            </w:r>
            <w:proofErr w:type="spellStart"/>
            <w:r w:rsidRPr="00C01F16">
              <w:rPr>
                <w:sz w:val="24"/>
                <w:szCs w:val="24"/>
              </w:rPr>
              <w:t>Софинансирования</w:t>
            </w:r>
            <w:proofErr w:type="spellEnd"/>
            <w:r w:rsidRPr="00C01F16">
              <w:rPr>
                <w:sz w:val="24"/>
                <w:szCs w:val="24"/>
              </w:rPr>
              <w:t xml:space="preserve"> из местного бюджета 171,7 тыс. руб.)</w:t>
            </w: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2022 г. – 5200,0 тыс. руб.</w:t>
            </w:r>
          </w:p>
          <w:p w:rsidR="00C01F16" w:rsidRPr="00C01F16" w:rsidRDefault="00C01F16">
            <w:pPr>
              <w:pStyle w:val="ae"/>
              <w:ind w:left="0"/>
              <w:rPr>
                <w:sz w:val="24"/>
                <w:szCs w:val="24"/>
              </w:rPr>
            </w:pPr>
            <w:r w:rsidRPr="00C01F16">
              <w:rPr>
                <w:sz w:val="24"/>
                <w:szCs w:val="24"/>
              </w:rPr>
              <w:t xml:space="preserve">2023 г.- 5200,0 тыс. руб. </w:t>
            </w:r>
          </w:p>
          <w:p w:rsidR="00C01F16" w:rsidRPr="00C01F16" w:rsidRDefault="00C01F16">
            <w:pPr>
              <w:pStyle w:val="ae"/>
              <w:ind w:left="0"/>
              <w:rPr>
                <w:sz w:val="24"/>
                <w:szCs w:val="24"/>
              </w:rPr>
            </w:pPr>
            <w:r w:rsidRPr="00C01F16">
              <w:rPr>
                <w:sz w:val="24"/>
                <w:szCs w:val="24"/>
              </w:rPr>
              <w:t xml:space="preserve">2024 г. – 3340, 2 </w:t>
            </w:r>
            <w:proofErr w:type="spellStart"/>
            <w:r w:rsidRPr="00C01F16">
              <w:rPr>
                <w:sz w:val="24"/>
                <w:szCs w:val="24"/>
              </w:rPr>
              <w:t>тыс</w:t>
            </w:r>
            <w:proofErr w:type="gramStart"/>
            <w:r w:rsidRPr="00C01F16">
              <w:rPr>
                <w:sz w:val="24"/>
                <w:szCs w:val="24"/>
              </w:rPr>
              <w:t>.р</w:t>
            </w:r>
            <w:proofErr w:type="gramEnd"/>
            <w:r w:rsidRPr="00C01F16">
              <w:rPr>
                <w:sz w:val="24"/>
                <w:szCs w:val="24"/>
              </w:rPr>
              <w:t>уб</w:t>
            </w:r>
            <w:proofErr w:type="spellEnd"/>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 xml:space="preserve">2022 год- 820,0 тыс. руб. </w:t>
            </w:r>
          </w:p>
          <w:p w:rsidR="00C01F16" w:rsidRPr="00C01F16" w:rsidRDefault="00C01F16">
            <w:pPr>
              <w:pStyle w:val="ae"/>
              <w:rPr>
                <w:b/>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2023 год – сумма  за выполненные работы по ремонту будет известна</w:t>
            </w:r>
          </w:p>
          <w:p w:rsidR="00C01F16" w:rsidRPr="00C01F16" w:rsidRDefault="00C01F16">
            <w:pPr>
              <w:pStyle w:val="ae"/>
              <w:ind w:left="0"/>
              <w:rPr>
                <w:sz w:val="24"/>
                <w:szCs w:val="24"/>
              </w:rPr>
            </w:pPr>
            <w:r w:rsidRPr="00C01F16">
              <w:rPr>
                <w:sz w:val="24"/>
                <w:szCs w:val="24"/>
              </w:rPr>
              <w:t xml:space="preserve">после разработки проекта </w:t>
            </w: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 xml:space="preserve">В связи с отсутствием аварийного </w:t>
            </w:r>
            <w:r w:rsidRPr="00C01F16">
              <w:rPr>
                <w:sz w:val="24"/>
                <w:szCs w:val="24"/>
              </w:rPr>
              <w:lastRenderedPageBreak/>
              <w:t xml:space="preserve">муниципального жилищного фонда на территории </w:t>
            </w:r>
            <w:proofErr w:type="spellStart"/>
            <w:r w:rsidRPr="00C01F16">
              <w:rPr>
                <w:sz w:val="24"/>
                <w:szCs w:val="24"/>
              </w:rPr>
              <w:t>Доволенского</w:t>
            </w:r>
            <w:proofErr w:type="spellEnd"/>
            <w:r w:rsidRPr="00C01F16">
              <w:rPr>
                <w:sz w:val="24"/>
                <w:szCs w:val="24"/>
              </w:rPr>
              <w:t xml:space="preserve"> сельсовета финансирование на 2022 год и плановые периоды 2023-2024 годы не предусмотрено</w:t>
            </w: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b/>
                <w:sz w:val="24"/>
                <w:szCs w:val="24"/>
              </w:rPr>
            </w:pPr>
          </w:p>
        </w:tc>
        <w:tc>
          <w:tcPr>
            <w:tcW w:w="2112" w:type="dxa"/>
            <w:gridSpan w:val="2"/>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lastRenderedPageBreak/>
              <w:t>Администрация района, МО,</w:t>
            </w:r>
          </w:p>
          <w:p w:rsidR="00C01F16" w:rsidRPr="00C01F16" w:rsidRDefault="00C01F16">
            <w:pPr>
              <w:pStyle w:val="ae"/>
              <w:rPr>
                <w:sz w:val="24"/>
                <w:szCs w:val="24"/>
              </w:rPr>
            </w:pPr>
            <w:r w:rsidRPr="00C01F16">
              <w:rPr>
                <w:sz w:val="24"/>
                <w:szCs w:val="24"/>
              </w:rPr>
              <w:t>предприятия, индивидуальные предприниматели</w:t>
            </w:r>
          </w:p>
          <w:p w:rsidR="00C01F16" w:rsidRPr="00C01F16" w:rsidRDefault="00C01F16">
            <w:pPr>
              <w:pStyle w:val="ae"/>
              <w:ind w:left="0"/>
              <w:rPr>
                <w:sz w:val="24"/>
                <w:szCs w:val="24"/>
              </w:rPr>
            </w:pPr>
            <w:r w:rsidRPr="00C01F16">
              <w:rPr>
                <w:sz w:val="24"/>
                <w:szCs w:val="24"/>
              </w:rPr>
              <w:t>Администрация района</w:t>
            </w:r>
          </w:p>
          <w:p w:rsidR="00C01F16" w:rsidRPr="00C01F16" w:rsidRDefault="00C01F16">
            <w:pPr>
              <w:pStyle w:val="ae"/>
              <w:ind w:left="0"/>
              <w:rPr>
                <w:b/>
                <w:sz w:val="24"/>
                <w:szCs w:val="24"/>
              </w:rPr>
            </w:pPr>
          </w:p>
          <w:p w:rsidR="00C01F16" w:rsidRPr="00C01F16" w:rsidRDefault="00C01F16">
            <w:pPr>
              <w:pStyle w:val="ae"/>
              <w:ind w:left="0"/>
              <w:rPr>
                <w:b/>
                <w:sz w:val="24"/>
                <w:szCs w:val="24"/>
              </w:rPr>
            </w:pPr>
          </w:p>
          <w:p w:rsidR="00C01F16" w:rsidRPr="00C01F16" w:rsidRDefault="00C01F16">
            <w:pPr>
              <w:pStyle w:val="ae"/>
              <w:ind w:left="0"/>
              <w:rPr>
                <w:b/>
                <w:sz w:val="24"/>
                <w:szCs w:val="24"/>
              </w:rPr>
            </w:pPr>
          </w:p>
          <w:p w:rsidR="00C01F16" w:rsidRPr="00C01F16" w:rsidRDefault="00C01F16">
            <w:pPr>
              <w:pStyle w:val="ae"/>
              <w:ind w:left="0"/>
              <w:rPr>
                <w:b/>
                <w:sz w:val="24"/>
                <w:szCs w:val="24"/>
              </w:rPr>
            </w:pPr>
          </w:p>
          <w:p w:rsidR="00C01F16" w:rsidRPr="00C01F16" w:rsidRDefault="00C01F16">
            <w:pPr>
              <w:pStyle w:val="ae"/>
              <w:ind w:left="0"/>
              <w:rPr>
                <w:b/>
                <w:sz w:val="24"/>
                <w:szCs w:val="24"/>
              </w:rPr>
            </w:pPr>
          </w:p>
          <w:p w:rsidR="00C01F16" w:rsidRPr="00C01F16" w:rsidRDefault="00C01F16">
            <w:pPr>
              <w:pStyle w:val="ae"/>
              <w:ind w:left="0"/>
              <w:rPr>
                <w:b/>
                <w:sz w:val="24"/>
                <w:szCs w:val="24"/>
              </w:rPr>
            </w:pPr>
          </w:p>
          <w:p w:rsidR="00C01F16" w:rsidRPr="00C01F16" w:rsidRDefault="00C01F16">
            <w:pPr>
              <w:pStyle w:val="ae"/>
              <w:ind w:left="0"/>
              <w:rPr>
                <w:b/>
                <w:sz w:val="24"/>
                <w:szCs w:val="24"/>
              </w:rPr>
            </w:pPr>
          </w:p>
          <w:p w:rsidR="00C01F16" w:rsidRPr="00C01F16" w:rsidRDefault="00C01F16">
            <w:pPr>
              <w:pStyle w:val="ae"/>
              <w:ind w:left="0"/>
              <w:rPr>
                <w:sz w:val="24"/>
                <w:szCs w:val="24"/>
              </w:rPr>
            </w:pPr>
            <w:r w:rsidRPr="00C01F16">
              <w:rPr>
                <w:sz w:val="24"/>
                <w:szCs w:val="24"/>
              </w:rPr>
              <w:t>Администрация района, МО, предприятия</w:t>
            </w: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 xml:space="preserve">Областной </w:t>
            </w:r>
            <w:r w:rsidRPr="00C01F16">
              <w:rPr>
                <w:sz w:val="24"/>
                <w:szCs w:val="24"/>
              </w:rPr>
              <w:lastRenderedPageBreak/>
              <w:t xml:space="preserve">бюджет </w:t>
            </w:r>
          </w:p>
          <w:p w:rsidR="00C01F16" w:rsidRPr="00C01F16" w:rsidRDefault="00C01F16">
            <w:pPr>
              <w:pStyle w:val="ae"/>
              <w:ind w:left="0"/>
              <w:rPr>
                <w:sz w:val="24"/>
                <w:szCs w:val="24"/>
              </w:rPr>
            </w:pPr>
            <w:r w:rsidRPr="00C01F16">
              <w:rPr>
                <w:sz w:val="24"/>
                <w:szCs w:val="24"/>
              </w:rPr>
              <w:t xml:space="preserve">Бюджет МО </w:t>
            </w:r>
          </w:p>
          <w:p w:rsidR="00C01F16" w:rsidRPr="00C01F16" w:rsidRDefault="00C01F16">
            <w:pPr>
              <w:pStyle w:val="ae"/>
              <w:ind w:left="0"/>
              <w:rPr>
                <w:sz w:val="24"/>
                <w:szCs w:val="24"/>
              </w:rPr>
            </w:pPr>
          </w:p>
        </w:tc>
      </w:tr>
      <w:tr w:rsidR="00C01F16" w:rsidRPr="00C01F16" w:rsidTr="005B6E36">
        <w:tc>
          <w:tcPr>
            <w:tcW w:w="2974" w:type="dxa"/>
            <w:tcBorders>
              <w:top w:val="single" w:sz="4" w:space="0" w:color="auto"/>
              <w:left w:val="single" w:sz="4" w:space="0" w:color="auto"/>
              <w:bottom w:val="single" w:sz="4" w:space="0" w:color="auto"/>
              <w:right w:val="single" w:sz="4" w:space="0" w:color="auto"/>
            </w:tcBorders>
          </w:tcPr>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lastRenderedPageBreak/>
              <w:t xml:space="preserve">Организация в границах поселения </w:t>
            </w:r>
            <w:proofErr w:type="spellStart"/>
            <w:r w:rsidRPr="00C01F16">
              <w:rPr>
                <w:rFonts w:ascii="Times New Roman" w:hAnsi="Times New Roman" w:cs="Times New Roman"/>
                <w:sz w:val="24"/>
                <w:szCs w:val="24"/>
              </w:rPr>
              <w:t>электро</w:t>
            </w:r>
            <w:proofErr w:type="spellEnd"/>
            <w:r w:rsidRPr="00C01F16">
              <w:rPr>
                <w:rFonts w:ascii="Times New Roman" w:hAnsi="Times New Roman" w:cs="Times New Roman"/>
                <w:sz w:val="24"/>
                <w:szCs w:val="24"/>
              </w:rPr>
              <w:t>-, тепл</w:t>
            </w:r>
            <w:proofErr w:type="gramStart"/>
            <w:r w:rsidRPr="00C01F16">
              <w:rPr>
                <w:rFonts w:ascii="Times New Roman" w:hAnsi="Times New Roman" w:cs="Times New Roman"/>
                <w:sz w:val="24"/>
                <w:szCs w:val="24"/>
              </w:rPr>
              <w:t>о-</w:t>
            </w:r>
            <w:proofErr w:type="gramEnd"/>
            <w:r w:rsidRPr="00C01F16">
              <w:rPr>
                <w:rFonts w:ascii="Times New Roman" w:hAnsi="Times New Roman" w:cs="Times New Roman"/>
                <w:sz w:val="24"/>
                <w:szCs w:val="24"/>
              </w:rPr>
              <w:t xml:space="preserve">, </w:t>
            </w:r>
            <w:proofErr w:type="spellStart"/>
            <w:r w:rsidRPr="00C01F16">
              <w:rPr>
                <w:rFonts w:ascii="Times New Roman" w:hAnsi="Times New Roman" w:cs="Times New Roman"/>
                <w:sz w:val="24"/>
                <w:szCs w:val="24"/>
              </w:rPr>
              <w:t>газо</w:t>
            </w:r>
            <w:proofErr w:type="spellEnd"/>
            <w:r w:rsidRPr="00C01F16">
              <w:rPr>
                <w:rFonts w:ascii="Times New Roman" w:hAnsi="Times New Roman" w:cs="Times New Roman"/>
                <w:sz w:val="24"/>
                <w:szCs w:val="24"/>
              </w:rPr>
              <w:t>- и водоснабжения населения, водоотведения, снабжения населения топливом.</w:t>
            </w:r>
          </w:p>
          <w:p w:rsidR="00C01F16" w:rsidRPr="00C01F16" w:rsidRDefault="00C01F16">
            <w:pPr>
              <w:tabs>
                <w:tab w:val="left" w:pos="720"/>
              </w:tabs>
              <w:jc w:val="both"/>
              <w:rPr>
                <w:rFonts w:ascii="Times New Roman" w:hAnsi="Times New Roman" w:cs="Times New Roman"/>
                <w:b/>
                <w:sz w:val="24"/>
                <w:szCs w:val="24"/>
              </w:rPr>
            </w:pPr>
          </w:p>
          <w:p w:rsidR="00C01F16" w:rsidRPr="00C01F16" w:rsidRDefault="00C01F16">
            <w:pPr>
              <w:tabs>
                <w:tab w:val="left" w:pos="720"/>
              </w:tabs>
              <w:jc w:val="both"/>
              <w:rPr>
                <w:rFonts w:ascii="Times New Roman" w:hAnsi="Times New Roman" w:cs="Times New Roman"/>
                <w:sz w:val="24"/>
                <w:szCs w:val="24"/>
              </w:rPr>
            </w:pPr>
          </w:p>
          <w:p w:rsidR="00C01F16" w:rsidRPr="00C01F16" w:rsidRDefault="00C01F16">
            <w:pPr>
              <w:tabs>
                <w:tab w:val="left" w:pos="720"/>
              </w:tabs>
              <w:jc w:val="both"/>
              <w:rPr>
                <w:rFonts w:ascii="Times New Roman" w:hAnsi="Times New Roman" w:cs="Times New Roman"/>
                <w:sz w:val="24"/>
                <w:szCs w:val="24"/>
              </w:rPr>
            </w:pPr>
          </w:p>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 xml:space="preserve">Организация освещения </w:t>
            </w:r>
            <w:r w:rsidRPr="00C01F16">
              <w:rPr>
                <w:rFonts w:ascii="Times New Roman" w:hAnsi="Times New Roman" w:cs="Times New Roman"/>
                <w:sz w:val="24"/>
                <w:szCs w:val="24"/>
              </w:rPr>
              <w:lastRenderedPageBreak/>
              <w:t>улиц.</w:t>
            </w:r>
          </w:p>
        </w:tc>
        <w:tc>
          <w:tcPr>
            <w:tcW w:w="3763" w:type="dxa"/>
            <w:tcBorders>
              <w:top w:val="single" w:sz="4" w:space="0" w:color="auto"/>
              <w:left w:val="single" w:sz="4" w:space="0" w:color="auto"/>
              <w:bottom w:val="single" w:sz="4" w:space="0" w:color="auto"/>
              <w:right w:val="single" w:sz="4" w:space="0" w:color="auto"/>
            </w:tcBorders>
          </w:tcPr>
          <w:p w:rsidR="00C01F16" w:rsidRPr="00C01F16" w:rsidRDefault="00C01F16">
            <w:pPr>
              <w:pStyle w:val="ae"/>
              <w:rPr>
                <w:b/>
                <w:sz w:val="24"/>
                <w:szCs w:val="24"/>
              </w:rPr>
            </w:pPr>
            <w:r w:rsidRPr="00C01F16">
              <w:rPr>
                <w:sz w:val="24"/>
                <w:szCs w:val="24"/>
              </w:rPr>
              <w:lastRenderedPageBreak/>
              <w:t>Обеспечение стабильного режима работы систем теплоснабжения, увеличения числа потребителей коммунальных услуг в рамках реализации бюджета поселений</w:t>
            </w:r>
            <w:r w:rsidRPr="00C01F16">
              <w:rPr>
                <w:b/>
                <w:sz w:val="24"/>
                <w:szCs w:val="24"/>
              </w:rPr>
              <w:t>.</w:t>
            </w:r>
          </w:p>
          <w:p w:rsidR="00C01F16" w:rsidRPr="00C01F16" w:rsidRDefault="00C01F16">
            <w:pPr>
              <w:pStyle w:val="ae"/>
              <w:rPr>
                <w:b/>
                <w:sz w:val="24"/>
                <w:szCs w:val="24"/>
              </w:rPr>
            </w:pPr>
          </w:p>
          <w:p w:rsidR="00C01F16" w:rsidRPr="00C01F16" w:rsidRDefault="00C01F16">
            <w:pPr>
              <w:pStyle w:val="ae"/>
              <w:rPr>
                <w:b/>
                <w:sz w:val="24"/>
                <w:szCs w:val="24"/>
              </w:rPr>
            </w:pPr>
          </w:p>
          <w:p w:rsidR="00C01F16" w:rsidRPr="00C01F16" w:rsidRDefault="00C01F16">
            <w:pPr>
              <w:pStyle w:val="ae"/>
              <w:rPr>
                <w:b/>
                <w:sz w:val="24"/>
                <w:szCs w:val="24"/>
              </w:rPr>
            </w:pPr>
          </w:p>
          <w:p w:rsidR="00C01F16" w:rsidRPr="00C01F16" w:rsidRDefault="00C01F16">
            <w:pPr>
              <w:pStyle w:val="ae"/>
              <w:rPr>
                <w:b/>
                <w:sz w:val="24"/>
                <w:szCs w:val="24"/>
              </w:rPr>
            </w:pPr>
          </w:p>
          <w:p w:rsidR="00C01F16" w:rsidRPr="00C01F16" w:rsidRDefault="00C01F16">
            <w:pPr>
              <w:pStyle w:val="ae"/>
              <w:rPr>
                <w:b/>
                <w:sz w:val="24"/>
                <w:szCs w:val="24"/>
              </w:rPr>
            </w:pPr>
          </w:p>
          <w:p w:rsidR="00C01F16" w:rsidRPr="00C01F16" w:rsidRDefault="00C01F16">
            <w:pPr>
              <w:pStyle w:val="ae"/>
              <w:rPr>
                <w:color w:val="FF0000"/>
                <w:sz w:val="24"/>
                <w:szCs w:val="24"/>
              </w:rPr>
            </w:pPr>
          </w:p>
          <w:p w:rsidR="00C01F16" w:rsidRPr="00C01F16" w:rsidRDefault="00C01F16">
            <w:pPr>
              <w:pStyle w:val="ae"/>
              <w:rPr>
                <w:color w:val="FF0000"/>
                <w:sz w:val="24"/>
                <w:szCs w:val="24"/>
              </w:rPr>
            </w:pPr>
          </w:p>
          <w:p w:rsidR="00C01F16" w:rsidRPr="00C01F16" w:rsidRDefault="00C01F16">
            <w:pPr>
              <w:pStyle w:val="ae"/>
              <w:rPr>
                <w:color w:val="FF0000"/>
                <w:sz w:val="24"/>
                <w:szCs w:val="24"/>
              </w:rPr>
            </w:pPr>
          </w:p>
          <w:p w:rsidR="00C01F16" w:rsidRPr="00C01F16" w:rsidRDefault="00C01F16">
            <w:pPr>
              <w:pStyle w:val="ae"/>
              <w:rPr>
                <w:color w:val="FF0000"/>
                <w:sz w:val="24"/>
                <w:szCs w:val="24"/>
              </w:rPr>
            </w:pPr>
          </w:p>
          <w:p w:rsidR="00C01F16" w:rsidRPr="00C01F16" w:rsidRDefault="00C01F16">
            <w:pPr>
              <w:pStyle w:val="ae"/>
              <w:rPr>
                <w:sz w:val="24"/>
                <w:szCs w:val="24"/>
              </w:rPr>
            </w:pPr>
            <w:r w:rsidRPr="00C01F16">
              <w:rPr>
                <w:sz w:val="24"/>
                <w:szCs w:val="24"/>
              </w:rPr>
              <w:t xml:space="preserve">Обеспечение  рационального и экономного потребления энергетических ресурсов на территории </w:t>
            </w:r>
            <w:proofErr w:type="spellStart"/>
            <w:r w:rsidRPr="00C01F16">
              <w:rPr>
                <w:sz w:val="24"/>
                <w:szCs w:val="24"/>
              </w:rPr>
              <w:t>Доволенского</w:t>
            </w:r>
            <w:proofErr w:type="spellEnd"/>
            <w:r w:rsidRPr="00C01F16">
              <w:rPr>
                <w:sz w:val="24"/>
                <w:szCs w:val="24"/>
              </w:rPr>
              <w:t xml:space="preserve"> сельсовета </w:t>
            </w: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tc>
        <w:tc>
          <w:tcPr>
            <w:tcW w:w="3991" w:type="dxa"/>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lastRenderedPageBreak/>
              <w:t xml:space="preserve">В рамках осуществления данных мероприятий планируется: </w:t>
            </w: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r w:rsidRPr="00C01F16">
              <w:rPr>
                <w:sz w:val="24"/>
                <w:szCs w:val="24"/>
              </w:rPr>
              <w:t xml:space="preserve">Услуги по эксплуатации </w:t>
            </w:r>
            <w:proofErr w:type="spellStart"/>
            <w:r w:rsidRPr="00C01F16">
              <w:rPr>
                <w:sz w:val="24"/>
                <w:szCs w:val="24"/>
              </w:rPr>
              <w:t>электросетевого</w:t>
            </w:r>
            <w:proofErr w:type="spellEnd"/>
            <w:r w:rsidRPr="00C01F16">
              <w:rPr>
                <w:sz w:val="24"/>
                <w:szCs w:val="24"/>
              </w:rPr>
              <w:t xml:space="preserve"> хозяйства </w:t>
            </w:r>
          </w:p>
          <w:p w:rsidR="00C01F16" w:rsidRPr="00C01F16" w:rsidRDefault="00C01F16">
            <w:pPr>
              <w:pStyle w:val="ae"/>
              <w:rPr>
                <w:b/>
                <w:sz w:val="24"/>
                <w:szCs w:val="24"/>
              </w:rPr>
            </w:pPr>
          </w:p>
          <w:p w:rsidR="00C01F16" w:rsidRPr="00C01F16" w:rsidRDefault="00C01F16">
            <w:pPr>
              <w:pStyle w:val="ae"/>
              <w:rPr>
                <w:b/>
                <w:sz w:val="24"/>
                <w:szCs w:val="24"/>
              </w:rPr>
            </w:pPr>
          </w:p>
          <w:p w:rsidR="00C01F16" w:rsidRPr="00C01F16" w:rsidRDefault="00C01F16">
            <w:pPr>
              <w:pStyle w:val="ae"/>
              <w:rPr>
                <w:sz w:val="24"/>
                <w:szCs w:val="24"/>
              </w:rPr>
            </w:pPr>
            <w:r w:rsidRPr="00C01F16">
              <w:rPr>
                <w:sz w:val="24"/>
                <w:szCs w:val="24"/>
              </w:rPr>
              <w:t xml:space="preserve">Приобретение </w:t>
            </w:r>
            <w:r w:rsidRPr="00C01F16">
              <w:rPr>
                <w:sz w:val="24"/>
                <w:szCs w:val="24"/>
              </w:rPr>
              <w:lastRenderedPageBreak/>
              <w:t xml:space="preserve">электроматериалов для уличного освещения </w:t>
            </w: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ind w:left="0"/>
              <w:rPr>
                <w:b/>
                <w:sz w:val="24"/>
                <w:szCs w:val="24"/>
              </w:rPr>
            </w:pPr>
            <w:r w:rsidRPr="00C01F16">
              <w:rPr>
                <w:sz w:val="24"/>
                <w:szCs w:val="24"/>
              </w:rPr>
              <w:t xml:space="preserve">Реализации мероприятий муниципальной программы </w:t>
            </w:r>
            <w:proofErr w:type="spellStart"/>
            <w:r w:rsidRPr="00C01F16">
              <w:rPr>
                <w:sz w:val="24"/>
                <w:szCs w:val="24"/>
              </w:rPr>
              <w:t>Доволенского</w:t>
            </w:r>
            <w:proofErr w:type="spellEnd"/>
            <w:r w:rsidRPr="00C01F16">
              <w:rPr>
                <w:sz w:val="24"/>
                <w:szCs w:val="24"/>
              </w:rPr>
              <w:t xml:space="preserve"> сельсовета </w:t>
            </w:r>
            <w:proofErr w:type="spellStart"/>
            <w:r w:rsidRPr="00C01F16">
              <w:rPr>
                <w:sz w:val="24"/>
                <w:szCs w:val="24"/>
              </w:rPr>
              <w:t>Доволенского</w:t>
            </w:r>
            <w:proofErr w:type="spellEnd"/>
            <w:r w:rsidRPr="00C01F16">
              <w:rPr>
                <w:sz w:val="24"/>
                <w:szCs w:val="24"/>
              </w:rPr>
              <w:t xml:space="preserve"> района Новосибирской области «Энергосбережения и повышение энергетической эффективности на территории </w:t>
            </w:r>
            <w:proofErr w:type="spellStart"/>
            <w:r w:rsidRPr="00C01F16">
              <w:rPr>
                <w:sz w:val="24"/>
                <w:szCs w:val="24"/>
              </w:rPr>
              <w:t>Доволенского</w:t>
            </w:r>
            <w:proofErr w:type="spellEnd"/>
            <w:r w:rsidRPr="00C01F16">
              <w:rPr>
                <w:sz w:val="24"/>
                <w:szCs w:val="24"/>
              </w:rPr>
              <w:t xml:space="preserve"> сельсовета на 2022-2024 годы» </w:t>
            </w:r>
          </w:p>
          <w:p w:rsidR="00C01F16" w:rsidRPr="00C01F16" w:rsidRDefault="00C01F16">
            <w:pPr>
              <w:pStyle w:val="ae"/>
              <w:ind w:left="0"/>
              <w:rPr>
                <w:b/>
                <w:sz w:val="24"/>
                <w:szCs w:val="24"/>
              </w:rPr>
            </w:pPr>
          </w:p>
          <w:p w:rsidR="00C01F16" w:rsidRPr="00C01F16" w:rsidRDefault="00C01F16">
            <w:pPr>
              <w:pStyle w:val="ae"/>
              <w:ind w:left="0"/>
              <w:rPr>
                <w:b/>
                <w:sz w:val="24"/>
                <w:szCs w:val="24"/>
              </w:rPr>
            </w:pPr>
          </w:p>
          <w:p w:rsidR="00C01F16" w:rsidRPr="00C01F16" w:rsidRDefault="00C01F16">
            <w:pPr>
              <w:pStyle w:val="ae"/>
              <w:ind w:left="0"/>
              <w:rPr>
                <w:sz w:val="24"/>
                <w:szCs w:val="24"/>
              </w:rPr>
            </w:pPr>
            <w:r w:rsidRPr="00C01F16">
              <w:rPr>
                <w:sz w:val="24"/>
                <w:szCs w:val="24"/>
              </w:rPr>
              <w:t xml:space="preserve">Поддержка муниципальных программ формирование современной городской среды в рамках подпрограммы «Благоустройство территории  населенных пунктов «ГП НСО «Жилищно-коммунальное хозяйство НСО» (благоустройство дворовых территорий многоквартирных домов населенных пунктов НСО) </w:t>
            </w:r>
          </w:p>
          <w:p w:rsidR="00C01F16" w:rsidRPr="00C01F16" w:rsidRDefault="00C01F16">
            <w:pPr>
              <w:pStyle w:val="ae"/>
              <w:ind w:left="0"/>
              <w:rPr>
                <w:sz w:val="24"/>
                <w:szCs w:val="24"/>
              </w:rPr>
            </w:pPr>
          </w:p>
          <w:p w:rsidR="00C01F16" w:rsidRPr="00C01F16" w:rsidRDefault="00C01F16">
            <w:pPr>
              <w:pStyle w:val="ae"/>
              <w:ind w:left="0"/>
              <w:rPr>
                <w:b/>
                <w:sz w:val="24"/>
                <w:szCs w:val="24"/>
              </w:rPr>
            </w:pPr>
          </w:p>
          <w:p w:rsidR="00C01F16" w:rsidRPr="00C01F16" w:rsidRDefault="00C01F16">
            <w:pPr>
              <w:pStyle w:val="ae"/>
              <w:ind w:left="0"/>
              <w:rPr>
                <w:sz w:val="24"/>
                <w:szCs w:val="24"/>
              </w:rPr>
            </w:pPr>
            <w:r w:rsidRPr="00C01F16">
              <w:rPr>
                <w:sz w:val="24"/>
                <w:szCs w:val="24"/>
              </w:rPr>
              <w:t xml:space="preserve">- Планируется проведение работ по </w:t>
            </w:r>
            <w:r w:rsidRPr="00C01F16">
              <w:rPr>
                <w:sz w:val="24"/>
                <w:szCs w:val="24"/>
              </w:rPr>
              <w:lastRenderedPageBreak/>
              <w:t>благоустройству придомовой территории домов (ул. Ленина 79, ул. Коммунальная  1 и 3а, ул. Революционная 17)</w:t>
            </w: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Поддержка муниципальных программ формирование современной городской среды в рамках подпрограммы «Благоустройство территории  населенных пунктов «ГП НСО «Жилищно-коммунальное хозяйство НСО» (благоустройство общественных пространств  населенных пунктов НСО)</w:t>
            </w: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 xml:space="preserve">Благоустройство общественной территории (автостанции) по ул. Кирова </w:t>
            </w:r>
            <w:proofErr w:type="gramStart"/>
            <w:r w:rsidRPr="00C01F16">
              <w:rPr>
                <w:sz w:val="24"/>
                <w:szCs w:val="24"/>
              </w:rPr>
              <w:t>в</w:t>
            </w:r>
            <w:proofErr w:type="gramEnd"/>
            <w:r w:rsidRPr="00C01F16">
              <w:rPr>
                <w:sz w:val="24"/>
                <w:szCs w:val="24"/>
              </w:rPr>
              <w:t xml:space="preserve"> с. Довольное </w:t>
            </w:r>
            <w:proofErr w:type="spellStart"/>
            <w:r w:rsidRPr="00C01F16">
              <w:rPr>
                <w:sz w:val="24"/>
                <w:szCs w:val="24"/>
              </w:rPr>
              <w:t>Доволенского</w:t>
            </w:r>
            <w:proofErr w:type="spellEnd"/>
            <w:r w:rsidRPr="00C01F16">
              <w:rPr>
                <w:sz w:val="24"/>
                <w:szCs w:val="24"/>
              </w:rPr>
              <w:t xml:space="preserve"> района НСО  </w:t>
            </w: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tc>
        <w:tc>
          <w:tcPr>
            <w:tcW w:w="2508" w:type="dxa"/>
            <w:gridSpan w:val="2"/>
            <w:tcBorders>
              <w:top w:val="single" w:sz="4" w:space="0" w:color="auto"/>
              <w:left w:val="single" w:sz="4" w:space="0" w:color="auto"/>
              <w:bottom w:val="single" w:sz="4" w:space="0" w:color="auto"/>
              <w:right w:val="single" w:sz="4" w:space="0" w:color="auto"/>
            </w:tcBorders>
          </w:tcPr>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2022 г. – 458,6 тыс. руб.</w:t>
            </w:r>
          </w:p>
          <w:p w:rsidR="00C01F16" w:rsidRPr="00C01F16" w:rsidRDefault="00C01F16">
            <w:pPr>
              <w:pStyle w:val="ae"/>
              <w:ind w:left="0"/>
              <w:rPr>
                <w:sz w:val="24"/>
                <w:szCs w:val="24"/>
              </w:rPr>
            </w:pPr>
            <w:r w:rsidRPr="00C01F16">
              <w:rPr>
                <w:sz w:val="24"/>
                <w:szCs w:val="24"/>
              </w:rPr>
              <w:t>2023 г. – 458,6 тыс. руб.</w:t>
            </w:r>
          </w:p>
          <w:p w:rsidR="00C01F16" w:rsidRPr="00C01F16" w:rsidRDefault="00C01F16">
            <w:pPr>
              <w:pStyle w:val="ae"/>
              <w:ind w:left="0"/>
              <w:rPr>
                <w:sz w:val="24"/>
                <w:szCs w:val="24"/>
              </w:rPr>
            </w:pPr>
            <w:r w:rsidRPr="00C01F16">
              <w:rPr>
                <w:sz w:val="24"/>
                <w:szCs w:val="24"/>
              </w:rPr>
              <w:t xml:space="preserve">2024 г. – 458,6 тыс. руб.  </w:t>
            </w:r>
          </w:p>
          <w:p w:rsidR="00C01F16" w:rsidRPr="00C01F16" w:rsidRDefault="00C01F16">
            <w:pPr>
              <w:pStyle w:val="ae"/>
              <w:rPr>
                <w:sz w:val="24"/>
                <w:szCs w:val="24"/>
              </w:rPr>
            </w:pPr>
          </w:p>
          <w:p w:rsidR="00C01F16" w:rsidRPr="00C01F16" w:rsidRDefault="00C01F16">
            <w:pPr>
              <w:pStyle w:val="ae"/>
              <w:ind w:left="0"/>
              <w:rPr>
                <w:sz w:val="24"/>
                <w:szCs w:val="24"/>
              </w:rPr>
            </w:pPr>
            <w:r w:rsidRPr="00C01F16">
              <w:rPr>
                <w:sz w:val="24"/>
                <w:szCs w:val="24"/>
              </w:rPr>
              <w:t>2022 г. – 300,0 тыс. руб.</w:t>
            </w:r>
          </w:p>
          <w:p w:rsidR="00C01F16" w:rsidRPr="00C01F16" w:rsidRDefault="00C01F16">
            <w:pPr>
              <w:pStyle w:val="ae"/>
              <w:ind w:left="0"/>
              <w:rPr>
                <w:sz w:val="24"/>
                <w:szCs w:val="24"/>
              </w:rPr>
            </w:pPr>
            <w:r w:rsidRPr="00C01F16">
              <w:rPr>
                <w:sz w:val="24"/>
                <w:szCs w:val="24"/>
              </w:rPr>
              <w:t>2023 г. – 330,0 тыс. руб.</w:t>
            </w:r>
          </w:p>
          <w:p w:rsidR="00C01F16" w:rsidRPr="00C01F16" w:rsidRDefault="00C01F16">
            <w:pPr>
              <w:pStyle w:val="ae"/>
              <w:ind w:left="0"/>
              <w:rPr>
                <w:sz w:val="24"/>
                <w:szCs w:val="24"/>
              </w:rPr>
            </w:pPr>
            <w:r w:rsidRPr="00C01F16">
              <w:rPr>
                <w:sz w:val="24"/>
                <w:szCs w:val="24"/>
              </w:rPr>
              <w:t>2024 г. – 100,0 тыс. руб.</w:t>
            </w:r>
          </w:p>
          <w:p w:rsidR="00C01F16" w:rsidRPr="00C01F16" w:rsidRDefault="00C01F16">
            <w:pPr>
              <w:pStyle w:val="ae"/>
              <w:ind w:left="0"/>
              <w:rPr>
                <w:sz w:val="24"/>
                <w:szCs w:val="24"/>
              </w:rPr>
            </w:pPr>
            <w:r w:rsidRPr="00C01F16">
              <w:rPr>
                <w:sz w:val="24"/>
                <w:szCs w:val="24"/>
              </w:rPr>
              <w:t>2022 г.-70,0 тыс. руб.</w:t>
            </w:r>
          </w:p>
          <w:p w:rsidR="00C01F16" w:rsidRPr="00C01F16" w:rsidRDefault="00C01F16">
            <w:pPr>
              <w:pStyle w:val="ae"/>
              <w:ind w:left="0"/>
              <w:rPr>
                <w:sz w:val="24"/>
                <w:szCs w:val="24"/>
              </w:rPr>
            </w:pPr>
            <w:r w:rsidRPr="00C01F16">
              <w:rPr>
                <w:sz w:val="24"/>
                <w:szCs w:val="24"/>
              </w:rPr>
              <w:t>2023 г. – 70,0 тыс. руб.</w:t>
            </w:r>
          </w:p>
          <w:p w:rsidR="00C01F16" w:rsidRPr="00C01F16" w:rsidRDefault="00C01F16">
            <w:pPr>
              <w:pStyle w:val="ae"/>
              <w:ind w:left="0"/>
              <w:rPr>
                <w:sz w:val="24"/>
                <w:szCs w:val="24"/>
              </w:rPr>
            </w:pPr>
            <w:r w:rsidRPr="00C01F16">
              <w:rPr>
                <w:sz w:val="24"/>
                <w:szCs w:val="24"/>
              </w:rPr>
              <w:t xml:space="preserve">2024 г. 70,0 тыс. руб.  </w:t>
            </w: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rPr>
                <w:sz w:val="24"/>
                <w:szCs w:val="24"/>
              </w:rPr>
            </w:pPr>
            <w:r w:rsidRPr="00C01F16">
              <w:rPr>
                <w:sz w:val="24"/>
                <w:szCs w:val="24"/>
              </w:rPr>
              <w:t>2022 год – 1433,0 тыс. руб.</w:t>
            </w:r>
          </w:p>
          <w:p w:rsidR="00C01F16" w:rsidRPr="00C01F16" w:rsidRDefault="00C01F16">
            <w:pPr>
              <w:pStyle w:val="ae"/>
              <w:rPr>
                <w:sz w:val="24"/>
                <w:szCs w:val="24"/>
              </w:rPr>
            </w:pPr>
            <w:r w:rsidRPr="00C01F16">
              <w:rPr>
                <w:sz w:val="24"/>
                <w:szCs w:val="24"/>
              </w:rPr>
              <w:t xml:space="preserve">18,9 – сумма </w:t>
            </w:r>
            <w:proofErr w:type="spellStart"/>
            <w:r w:rsidRPr="00C01F16">
              <w:rPr>
                <w:sz w:val="24"/>
                <w:szCs w:val="24"/>
              </w:rPr>
              <w:t>софинансирования</w:t>
            </w:r>
            <w:proofErr w:type="spellEnd"/>
            <w:r w:rsidRPr="00C01F16">
              <w:rPr>
                <w:sz w:val="24"/>
                <w:szCs w:val="24"/>
              </w:rPr>
              <w:t xml:space="preserve"> </w:t>
            </w:r>
          </w:p>
          <w:p w:rsidR="00C01F16" w:rsidRPr="00C01F16" w:rsidRDefault="00C01F16">
            <w:pPr>
              <w:pStyle w:val="ae"/>
              <w:ind w:left="0"/>
              <w:rPr>
                <w:sz w:val="24"/>
                <w:szCs w:val="24"/>
              </w:rPr>
            </w:pPr>
            <w:r w:rsidRPr="00C01F16">
              <w:rPr>
                <w:sz w:val="24"/>
                <w:szCs w:val="24"/>
              </w:rPr>
              <w:t>2023 год – 1283,5 тыс. руб.</w:t>
            </w:r>
          </w:p>
          <w:p w:rsidR="00C01F16" w:rsidRPr="00C01F16" w:rsidRDefault="00C01F16">
            <w:pPr>
              <w:pStyle w:val="ae"/>
              <w:ind w:left="0"/>
              <w:rPr>
                <w:sz w:val="24"/>
                <w:szCs w:val="24"/>
              </w:rPr>
            </w:pPr>
            <w:r w:rsidRPr="00C01F16">
              <w:rPr>
                <w:sz w:val="24"/>
                <w:szCs w:val="24"/>
              </w:rPr>
              <w:t xml:space="preserve">16,9 – сумма </w:t>
            </w:r>
            <w:proofErr w:type="spellStart"/>
            <w:r w:rsidRPr="00C01F16">
              <w:rPr>
                <w:sz w:val="24"/>
                <w:szCs w:val="24"/>
              </w:rPr>
              <w:t>софинансирования</w:t>
            </w:r>
            <w:proofErr w:type="spellEnd"/>
            <w:r w:rsidRPr="00C01F16">
              <w:rPr>
                <w:sz w:val="24"/>
                <w:szCs w:val="24"/>
              </w:rPr>
              <w:t xml:space="preserve"> </w:t>
            </w:r>
          </w:p>
          <w:p w:rsidR="00C01F16" w:rsidRPr="00C01F16" w:rsidRDefault="00C01F16">
            <w:pPr>
              <w:pStyle w:val="ae"/>
              <w:ind w:left="0"/>
              <w:rPr>
                <w:sz w:val="24"/>
                <w:szCs w:val="24"/>
              </w:rPr>
            </w:pPr>
            <w:r w:rsidRPr="00C01F16">
              <w:rPr>
                <w:sz w:val="24"/>
                <w:szCs w:val="24"/>
              </w:rPr>
              <w:t>2024 год – 1935,7 тыс.</w:t>
            </w:r>
          </w:p>
          <w:p w:rsidR="00C01F16" w:rsidRPr="00C01F16" w:rsidRDefault="00C01F16">
            <w:pPr>
              <w:pStyle w:val="ae"/>
              <w:ind w:left="0"/>
              <w:rPr>
                <w:sz w:val="24"/>
                <w:szCs w:val="24"/>
              </w:rPr>
            </w:pPr>
            <w:r w:rsidRPr="00C01F16">
              <w:rPr>
                <w:sz w:val="24"/>
                <w:szCs w:val="24"/>
              </w:rPr>
              <w:t>руб.</w:t>
            </w:r>
            <w:r w:rsidRPr="00C01F16">
              <w:rPr>
                <w:sz w:val="24"/>
                <w:szCs w:val="24"/>
              </w:rPr>
              <w:br/>
              <w:t xml:space="preserve"> 25,5 – сумма </w:t>
            </w:r>
            <w:proofErr w:type="spellStart"/>
            <w:r w:rsidRPr="00C01F16">
              <w:rPr>
                <w:sz w:val="24"/>
                <w:szCs w:val="24"/>
              </w:rPr>
              <w:lastRenderedPageBreak/>
              <w:t>софинансирования</w:t>
            </w:r>
            <w:proofErr w:type="spellEnd"/>
            <w:r w:rsidRPr="00C01F16">
              <w:rPr>
                <w:sz w:val="24"/>
                <w:szCs w:val="24"/>
              </w:rPr>
              <w:t xml:space="preserve"> </w:t>
            </w: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2022 г. –10 816,3 тыс. руб.</w:t>
            </w:r>
          </w:p>
          <w:p w:rsidR="00C01F16" w:rsidRPr="00C01F16" w:rsidRDefault="00C01F16">
            <w:pPr>
              <w:pStyle w:val="ae"/>
              <w:ind w:left="0"/>
              <w:rPr>
                <w:sz w:val="24"/>
                <w:szCs w:val="24"/>
              </w:rPr>
            </w:pPr>
            <w:r w:rsidRPr="00C01F16">
              <w:rPr>
                <w:sz w:val="24"/>
                <w:szCs w:val="24"/>
              </w:rPr>
              <w:t xml:space="preserve">142,4 – сумма </w:t>
            </w:r>
            <w:proofErr w:type="spellStart"/>
            <w:r w:rsidRPr="00C01F16">
              <w:rPr>
                <w:sz w:val="24"/>
                <w:szCs w:val="24"/>
              </w:rPr>
              <w:t>софинанирования</w:t>
            </w:r>
            <w:proofErr w:type="spellEnd"/>
          </w:p>
          <w:p w:rsidR="00C01F16" w:rsidRPr="00C01F16" w:rsidRDefault="00C01F16">
            <w:pPr>
              <w:pStyle w:val="ae"/>
              <w:ind w:left="0"/>
              <w:rPr>
                <w:sz w:val="24"/>
                <w:szCs w:val="24"/>
              </w:rPr>
            </w:pPr>
            <w:r w:rsidRPr="00C01F16">
              <w:rPr>
                <w:sz w:val="24"/>
                <w:szCs w:val="24"/>
              </w:rPr>
              <w:t>2023 г. – 10 816,3  тыс. руб.</w:t>
            </w:r>
          </w:p>
          <w:p w:rsidR="00C01F16" w:rsidRPr="00C01F16" w:rsidRDefault="00C01F16">
            <w:pPr>
              <w:pStyle w:val="ae"/>
              <w:ind w:left="0"/>
              <w:rPr>
                <w:sz w:val="24"/>
                <w:szCs w:val="24"/>
              </w:rPr>
            </w:pPr>
            <w:r w:rsidRPr="00C01F16">
              <w:rPr>
                <w:sz w:val="24"/>
                <w:szCs w:val="24"/>
              </w:rPr>
              <w:t xml:space="preserve">сумма </w:t>
            </w:r>
            <w:proofErr w:type="spellStart"/>
            <w:r w:rsidRPr="00C01F16">
              <w:rPr>
                <w:sz w:val="24"/>
                <w:szCs w:val="24"/>
              </w:rPr>
              <w:t>софинансирования</w:t>
            </w:r>
            <w:proofErr w:type="spellEnd"/>
            <w:r w:rsidRPr="00C01F16">
              <w:rPr>
                <w:sz w:val="24"/>
                <w:szCs w:val="24"/>
              </w:rPr>
              <w:t xml:space="preserve"> не запланирована </w:t>
            </w:r>
          </w:p>
          <w:p w:rsidR="00C01F16" w:rsidRPr="00C01F16" w:rsidRDefault="00C01F16">
            <w:pPr>
              <w:pStyle w:val="ae"/>
              <w:ind w:left="0"/>
              <w:rPr>
                <w:sz w:val="24"/>
                <w:szCs w:val="24"/>
              </w:rPr>
            </w:pPr>
            <w:r w:rsidRPr="00C01F16">
              <w:rPr>
                <w:sz w:val="24"/>
                <w:szCs w:val="24"/>
              </w:rPr>
              <w:t>2024 г. – 10 816,3 тыс. руб.</w:t>
            </w:r>
          </w:p>
          <w:p w:rsidR="00C01F16" w:rsidRPr="00C01F16" w:rsidRDefault="00C01F16">
            <w:pPr>
              <w:pStyle w:val="ae"/>
              <w:ind w:left="0"/>
              <w:rPr>
                <w:sz w:val="24"/>
                <w:szCs w:val="24"/>
              </w:rPr>
            </w:pPr>
            <w:r w:rsidRPr="00C01F16">
              <w:rPr>
                <w:sz w:val="24"/>
                <w:szCs w:val="24"/>
              </w:rPr>
              <w:t xml:space="preserve">сумма </w:t>
            </w:r>
            <w:proofErr w:type="spellStart"/>
            <w:r w:rsidRPr="00C01F16">
              <w:rPr>
                <w:sz w:val="24"/>
                <w:szCs w:val="24"/>
              </w:rPr>
              <w:t>софинансирования</w:t>
            </w:r>
            <w:proofErr w:type="spellEnd"/>
            <w:r w:rsidRPr="00C01F16">
              <w:rPr>
                <w:sz w:val="24"/>
                <w:szCs w:val="24"/>
              </w:rPr>
              <w:t xml:space="preserve"> не </w:t>
            </w:r>
            <w:r w:rsidRPr="00C01F16">
              <w:rPr>
                <w:sz w:val="24"/>
                <w:szCs w:val="24"/>
              </w:rPr>
              <w:lastRenderedPageBreak/>
              <w:t xml:space="preserve">запланирована </w:t>
            </w: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tc>
        <w:tc>
          <w:tcPr>
            <w:tcW w:w="2112" w:type="dxa"/>
            <w:gridSpan w:val="2"/>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lastRenderedPageBreak/>
              <w:t>Администрация района, МО, предприятия.</w:t>
            </w:r>
          </w:p>
          <w:p w:rsidR="00C01F16" w:rsidRPr="00C01F16" w:rsidRDefault="00C01F16">
            <w:pPr>
              <w:pStyle w:val="ae"/>
              <w:ind w:left="0"/>
              <w:rPr>
                <w:sz w:val="24"/>
                <w:szCs w:val="24"/>
              </w:rPr>
            </w:pPr>
          </w:p>
        </w:tc>
      </w:tr>
      <w:tr w:rsidR="00C01F16" w:rsidRPr="00C01F16" w:rsidTr="005B6E36">
        <w:tc>
          <w:tcPr>
            <w:tcW w:w="15348" w:type="dxa"/>
            <w:gridSpan w:val="7"/>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jc w:val="center"/>
              <w:rPr>
                <w:i/>
                <w:sz w:val="24"/>
                <w:szCs w:val="24"/>
              </w:rPr>
            </w:pPr>
            <w:r w:rsidRPr="00C01F16">
              <w:rPr>
                <w:i/>
                <w:sz w:val="24"/>
                <w:szCs w:val="24"/>
              </w:rPr>
              <w:lastRenderedPageBreak/>
              <w:t>Связь, торговля, бытовое обслуживание, малое предпринимательство</w:t>
            </w:r>
          </w:p>
        </w:tc>
      </w:tr>
      <w:tr w:rsidR="00C01F16" w:rsidRPr="00C01F16" w:rsidTr="005B6E36">
        <w:trPr>
          <w:trHeight w:val="2274"/>
        </w:trPr>
        <w:tc>
          <w:tcPr>
            <w:tcW w:w="2974" w:type="dxa"/>
            <w:tcBorders>
              <w:top w:val="single" w:sz="4" w:space="0" w:color="auto"/>
              <w:left w:val="single" w:sz="4" w:space="0" w:color="auto"/>
              <w:bottom w:val="single" w:sz="4" w:space="0" w:color="auto"/>
              <w:right w:val="single" w:sz="4" w:space="0" w:color="auto"/>
            </w:tcBorders>
          </w:tcPr>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Создание условий для обеспечения  жителей поселения услугами связи, общественного питания, торговли и бытового обслуживания.</w:t>
            </w: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tc>
        <w:tc>
          <w:tcPr>
            <w:tcW w:w="3763" w:type="dxa"/>
            <w:tcBorders>
              <w:top w:val="single" w:sz="4" w:space="0" w:color="auto"/>
              <w:left w:val="single" w:sz="4" w:space="0" w:color="auto"/>
              <w:bottom w:val="single" w:sz="4" w:space="0" w:color="auto"/>
              <w:right w:val="single" w:sz="4" w:space="0" w:color="auto"/>
            </w:tcBorders>
          </w:tcPr>
          <w:p w:rsidR="00C01F16" w:rsidRPr="00C01F16" w:rsidRDefault="00C01F16">
            <w:pPr>
              <w:jc w:val="both"/>
              <w:rPr>
                <w:rFonts w:ascii="Times New Roman" w:hAnsi="Times New Roman" w:cs="Times New Roman"/>
                <w:sz w:val="24"/>
                <w:szCs w:val="24"/>
              </w:rPr>
            </w:pPr>
            <w:r w:rsidRPr="00C01F16">
              <w:rPr>
                <w:rFonts w:ascii="Times New Roman" w:hAnsi="Times New Roman" w:cs="Times New Roman"/>
                <w:sz w:val="24"/>
                <w:szCs w:val="24"/>
              </w:rPr>
              <w:lastRenderedPageBreak/>
              <w:t>Качественное обеспечение в услугах междугородней и местной телефонной связи.</w:t>
            </w:r>
          </w:p>
          <w:p w:rsidR="00C01F16" w:rsidRPr="00C01F16" w:rsidRDefault="00C01F16">
            <w:pPr>
              <w:jc w:val="both"/>
              <w:rPr>
                <w:rFonts w:ascii="Times New Roman" w:hAnsi="Times New Roman" w:cs="Times New Roman"/>
                <w:sz w:val="24"/>
                <w:szCs w:val="24"/>
              </w:rPr>
            </w:pPr>
          </w:p>
          <w:p w:rsidR="00C01F16" w:rsidRPr="00C01F16" w:rsidRDefault="00C01F16">
            <w:pPr>
              <w:jc w:val="both"/>
              <w:rPr>
                <w:rFonts w:ascii="Times New Roman" w:hAnsi="Times New Roman" w:cs="Times New Roman"/>
                <w:sz w:val="24"/>
                <w:szCs w:val="24"/>
              </w:rPr>
            </w:pPr>
          </w:p>
          <w:p w:rsidR="00C01F16" w:rsidRPr="00C01F16" w:rsidRDefault="00C01F16">
            <w:pPr>
              <w:jc w:val="both"/>
              <w:rPr>
                <w:rFonts w:ascii="Times New Roman" w:hAnsi="Times New Roman" w:cs="Times New Roman"/>
                <w:sz w:val="24"/>
                <w:szCs w:val="24"/>
              </w:rPr>
            </w:pPr>
            <w:r w:rsidRPr="00C01F16">
              <w:rPr>
                <w:rFonts w:ascii="Times New Roman" w:hAnsi="Times New Roman" w:cs="Times New Roman"/>
                <w:sz w:val="24"/>
                <w:szCs w:val="24"/>
              </w:rPr>
              <w:t>Устойчивое развитие торговли и общественного питания, полное удовлетворение покупательского спроса населения сельсовета.</w:t>
            </w:r>
          </w:p>
          <w:p w:rsidR="00C01F16" w:rsidRPr="00C01F16" w:rsidRDefault="00C01F16">
            <w:pPr>
              <w:jc w:val="both"/>
              <w:rPr>
                <w:rFonts w:ascii="Times New Roman" w:hAnsi="Times New Roman" w:cs="Times New Roman"/>
                <w:sz w:val="24"/>
                <w:szCs w:val="24"/>
              </w:rPr>
            </w:pPr>
            <w:r w:rsidRPr="00C01F16">
              <w:rPr>
                <w:rFonts w:ascii="Times New Roman" w:hAnsi="Times New Roman" w:cs="Times New Roman"/>
                <w:sz w:val="24"/>
                <w:szCs w:val="24"/>
              </w:rPr>
              <w:t>Развитие заготовительной деятельности.</w:t>
            </w:r>
          </w:p>
          <w:p w:rsidR="00C01F16" w:rsidRPr="00C01F16" w:rsidRDefault="00C01F16">
            <w:pPr>
              <w:jc w:val="both"/>
              <w:rPr>
                <w:rFonts w:ascii="Times New Roman" w:hAnsi="Times New Roman" w:cs="Times New Roman"/>
                <w:sz w:val="24"/>
                <w:szCs w:val="24"/>
              </w:rPr>
            </w:pPr>
          </w:p>
          <w:p w:rsidR="00C01F16" w:rsidRPr="00C01F16" w:rsidRDefault="00C01F16">
            <w:pPr>
              <w:pStyle w:val="ae"/>
              <w:ind w:left="-66"/>
              <w:rPr>
                <w:sz w:val="24"/>
                <w:szCs w:val="24"/>
              </w:rPr>
            </w:pPr>
          </w:p>
          <w:p w:rsidR="00C01F16" w:rsidRPr="00C01F16" w:rsidRDefault="00C01F16">
            <w:pPr>
              <w:pStyle w:val="ae"/>
              <w:ind w:left="-66"/>
              <w:rPr>
                <w:sz w:val="24"/>
                <w:szCs w:val="24"/>
              </w:rPr>
            </w:pPr>
          </w:p>
          <w:p w:rsidR="00C01F16" w:rsidRPr="00C01F16" w:rsidRDefault="00C01F16">
            <w:pPr>
              <w:pStyle w:val="ae"/>
              <w:ind w:left="-66"/>
              <w:rPr>
                <w:sz w:val="24"/>
                <w:szCs w:val="24"/>
              </w:rPr>
            </w:pPr>
          </w:p>
          <w:p w:rsidR="00C01F16" w:rsidRPr="00C01F16" w:rsidRDefault="00C01F16">
            <w:pPr>
              <w:pStyle w:val="ae"/>
              <w:ind w:left="-66"/>
              <w:rPr>
                <w:sz w:val="24"/>
                <w:szCs w:val="24"/>
              </w:rPr>
            </w:pPr>
            <w:r w:rsidRPr="00C01F16">
              <w:rPr>
                <w:sz w:val="24"/>
                <w:szCs w:val="24"/>
              </w:rPr>
              <w:t>Развитие предпринимательской  деятельности.</w:t>
            </w:r>
          </w:p>
          <w:p w:rsidR="00C01F16" w:rsidRPr="00C01F16" w:rsidRDefault="00C01F16">
            <w:pPr>
              <w:jc w:val="both"/>
              <w:rPr>
                <w:rFonts w:ascii="Times New Roman" w:hAnsi="Times New Roman" w:cs="Times New Roman"/>
                <w:sz w:val="24"/>
                <w:szCs w:val="24"/>
              </w:rPr>
            </w:pPr>
          </w:p>
        </w:tc>
        <w:tc>
          <w:tcPr>
            <w:tcW w:w="3991" w:type="dxa"/>
            <w:tcBorders>
              <w:top w:val="single" w:sz="4" w:space="0" w:color="auto"/>
              <w:left w:val="single" w:sz="4" w:space="0" w:color="auto"/>
              <w:bottom w:val="single" w:sz="4" w:space="0" w:color="auto"/>
              <w:right w:val="single" w:sz="4" w:space="0" w:color="auto"/>
            </w:tcBorders>
          </w:tcPr>
          <w:p w:rsidR="00C01F16" w:rsidRPr="00C01F16" w:rsidRDefault="00C01F16">
            <w:pPr>
              <w:ind w:left="63" w:right="111"/>
              <w:jc w:val="both"/>
              <w:rPr>
                <w:rFonts w:ascii="Times New Roman" w:hAnsi="Times New Roman" w:cs="Times New Roman"/>
                <w:sz w:val="24"/>
                <w:szCs w:val="24"/>
              </w:rPr>
            </w:pPr>
            <w:r w:rsidRPr="00C01F16">
              <w:rPr>
                <w:rFonts w:ascii="Times New Roman" w:hAnsi="Times New Roman" w:cs="Times New Roman"/>
                <w:sz w:val="24"/>
                <w:szCs w:val="24"/>
              </w:rPr>
              <w:lastRenderedPageBreak/>
              <w:t xml:space="preserve">Капитальный и текущий  ремонт линейных сооружений.  </w:t>
            </w:r>
          </w:p>
          <w:p w:rsidR="00C01F16" w:rsidRPr="00C01F16" w:rsidRDefault="00C01F16">
            <w:pPr>
              <w:ind w:left="63" w:right="111"/>
              <w:rPr>
                <w:rFonts w:ascii="Times New Roman" w:hAnsi="Times New Roman" w:cs="Times New Roman"/>
                <w:sz w:val="24"/>
                <w:szCs w:val="24"/>
              </w:rPr>
            </w:pPr>
            <w:r w:rsidRPr="00C01F16">
              <w:rPr>
                <w:rFonts w:ascii="Times New Roman" w:hAnsi="Times New Roman" w:cs="Times New Roman"/>
                <w:sz w:val="24"/>
                <w:szCs w:val="24"/>
              </w:rPr>
              <w:t>Расширение услуг сотовой связи</w:t>
            </w:r>
          </w:p>
          <w:p w:rsidR="00C01F16" w:rsidRPr="00C01F16" w:rsidRDefault="00C01F16">
            <w:pPr>
              <w:ind w:left="63" w:right="111"/>
              <w:rPr>
                <w:rFonts w:ascii="Times New Roman" w:hAnsi="Times New Roman" w:cs="Times New Roman"/>
                <w:sz w:val="24"/>
                <w:szCs w:val="24"/>
              </w:rPr>
            </w:pPr>
            <w:r w:rsidRPr="00C01F16">
              <w:rPr>
                <w:rFonts w:ascii="Times New Roman" w:hAnsi="Times New Roman" w:cs="Times New Roman"/>
                <w:sz w:val="24"/>
                <w:szCs w:val="24"/>
              </w:rPr>
              <w:t xml:space="preserve">Увеличение розничного товарооборота на 8%; </w:t>
            </w: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Укрепление структуры потребительской кооперации, более полное использование возможностей в сфере заготовок.</w:t>
            </w: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pStyle w:val="ae"/>
              <w:ind w:left="0"/>
              <w:jc w:val="both"/>
              <w:rPr>
                <w:sz w:val="24"/>
                <w:szCs w:val="24"/>
              </w:rPr>
            </w:pPr>
          </w:p>
          <w:p w:rsidR="00C01F16" w:rsidRPr="00C01F16" w:rsidRDefault="00C01F16">
            <w:pPr>
              <w:pStyle w:val="ae"/>
              <w:ind w:left="0"/>
              <w:jc w:val="both"/>
              <w:rPr>
                <w:sz w:val="24"/>
                <w:szCs w:val="24"/>
              </w:rPr>
            </w:pPr>
          </w:p>
          <w:p w:rsidR="00C01F16" w:rsidRPr="00C01F16" w:rsidRDefault="00C01F16">
            <w:pPr>
              <w:pStyle w:val="ae"/>
              <w:ind w:left="0"/>
              <w:jc w:val="both"/>
              <w:rPr>
                <w:sz w:val="24"/>
                <w:szCs w:val="24"/>
              </w:rPr>
            </w:pPr>
            <w:r w:rsidRPr="00C01F16">
              <w:rPr>
                <w:sz w:val="24"/>
                <w:szCs w:val="24"/>
              </w:rPr>
              <w:t xml:space="preserve">Реализация мероприятий в рамках муниципальной программы "Развитие малого и среднего предпринимательства на территории </w:t>
            </w:r>
            <w:proofErr w:type="spellStart"/>
            <w:r w:rsidRPr="00C01F16">
              <w:rPr>
                <w:sz w:val="24"/>
                <w:szCs w:val="24"/>
              </w:rPr>
              <w:t>Доволенского</w:t>
            </w:r>
            <w:proofErr w:type="spellEnd"/>
            <w:r w:rsidRPr="00C01F16">
              <w:rPr>
                <w:sz w:val="24"/>
                <w:szCs w:val="24"/>
              </w:rPr>
              <w:t xml:space="preserve"> сельсовета </w:t>
            </w:r>
            <w:proofErr w:type="spellStart"/>
            <w:r w:rsidRPr="00C01F16">
              <w:rPr>
                <w:sz w:val="24"/>
                <w:szCs w:val="24"/>
              </w:rPr>
              <w:t>Доволенского</w:t>
            </w:r>
            <w:proofErr w:type="spellEnd"/>
            <w:r w:rsidRPr="00C01F16">
              <w:rPr>
                <w:sz w:val="24"/>
                <w:szCs w:val="24"/>
              </w:rPr>
              <w:t xml:space="preserve"> района Новосибирской области на 2022-2024 годы"</w:t>
            </w:r>
          </w:p>
          <w:p w:rsidR="00C01F16" w:rsidRPr="00C01F16" w:rsidRDefault="00C01F16">
            <w:pPr>
              <w:rPr>
                <w:rFonts w:ascii="Times New Roman" w:hAnsi="Times New Roman" w:cs="Times New Roman"/>
                <w:sz w:val="24"/>
                <w:szCs w:val="24"/>
              </w:rPr>
            </w:pPr>
          </w:p>
        </w:tc>
        <w:tc>
          <w:tcPr>
            <w:tcW w:w="2508" w:type="dxa"/>
            <w:gridSpan w:val="2"/>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lastRenderedPageBreak/>
              <w:t xml:space="preserve">Собственные средства  предприятия  </w:t>
            </w: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2022 г. -  50,0 тыс. руб.</w:t>
            </w:r>
          </w:p>
          <w:p w:rsidR="00C01F16" w:rsidRPr="00C01F16" w:rsidRDefault="00C01F16">
            <w:pPr>
              <w:pStyle w:val="ae"/>
              <w:ind w:left="0"/>
              <w:rPr>
                <w:sz w:val="24"/>
                <w:szCs w:val="24"/>
              </w:rPr>
            </w:pPr>
            <w:r w:rsidRPr="00C01F16">
              <w:rPr>
                <w:sz w:val="24"/>
                <w:szCs w:val="24"/>
              </w:rPr>
              <w:t xml:space="preserve"> 2023 г. – 50,0 тыс. </w:t>
            </w:r>
            <w:r w:rsidRPr="00C01F16">
              <w:rPr>
                <w:sz w:val="24"/>
                <w:szCs w:val="24"/>
              </w:rPr>
              <w:lastRenderedPageBreak/>
              <w:t>руб.</w:t>
            </w:r>
          </w:p>
          <w:p w:rsidR="00C01F16" w:rsidRPr="00C01F16" w:rsidRDefault="00C01F16">
            <w:pPr>
              <w:pStyle w:val="ae"/>
              <w:ind w:left="0"/>
              <w:rPr>
                <w:sz w:val="24"/>
                <w:szCs w:val="24"/>
              </w:rPr>
            </w:pPr>
            <w:r w:rsidRPr="00C01F16">
              <w:rPr>
                <w:sz w:val="24"/>
                <w:szCs w:val="24"/>
              </w:rPr>
              <w:t xml:space="preserve">2024 г.  – 50,0 тыс. </w:t>
            </w:r>
            <w:proofErr w:type="spellStart"/>
            <w:r w:rsidRPr="00C01F16">
              <w:rPr>
                <w:sz w:val="24"/>
                <w:szCs w:val="24"/>
              </w:rPr>
              <w:t>руб</w:t>
            </w:r>
            <w:proofErr w:type="spellEnd"/>
          </w:p>
          <w:p w:rsidR="00C01F16" w:rsidRPr="00C01F16" w:rsidRDefault="00C01F16">
            <w:pPr>
              <w:pStyle w:val="ae"/>
              <w:rPr>
                <w:sz w:val="24"/>
                <w:szCs w:val="24"/>
              </w:rPr>
            </w:pPr>
          </w:p>
          <w:p w:rsidR="00C01F16" w:rsidRPr="00C01F16" w:rsidRDefault="00C01F16">
            <w:pPr>
              <w:pStyle w:val="ae"/>
              <w:rPr>
                <w:sz w:val="24"/>
                <w:szCs w:val="24"/>
              </w:rPr>
            </w:pPr>
          </w:p>
        </w:tc>
        <w:tc>
          <w:tcPr>
            <w:tcW w:w="2112" w:type="dxa"/>
            <w:gridSpan w:val="2"/>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rPr>
                <w:sz w:val="24"/>
                <w:szCs w:val="24"/>
              </w:rPr>
            </w:pPr>
            <w:r w:rsidRPr="00C01F16">
              <w:rPr>
                <w:sz w:val="24"/>
                <w:szCs w:val="24"/>
              </w:rPr>
              <w:lastRenderedPageBreak/>
              <w:t>Администрация  МО, предприятия</w:t>
            </w:r>
          </w:p>
        </w:tc>
      </w:tr>
      <w:tr w:rsidR="00C01F16" w:rsidRPr="00C01F16" w:rsidTr="005B6E36">
        <w:trPr>
          <w:trHeight w:val="331"/>
        </w:trPr>
        <w:tc>
          <w:tcPr>
            <w:tcW w:w="15348" w:type="dxa"/>
            <w:gridSpan w:val="7"/>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jc w:val="center"/>
              <w:rPr>
                <w:i/>
                <w:sz w:val="24"/>
                <w:szCs w:val="24"/>
              </w:rPr>
            </w:pPr>
            <w:r w:rsidRPr="00C01F16">
              <w:rPr>
                <w:i/>
                <w:sz w:val="24"/>
                <w:szCs w:val="24"/>
              </w:rPr>
              <w:lastRenderedPageBreak/>
              <w:t>Культура</w:t>
            </w:r>
          </w:p>
        </w:tc>
      </w:tr>
      <w:tr w:rsidR="00C01F16" w:rsidRPr="00C01F16" w:rsidTr="005B6E36">
        <w:trPr>
          <w:trHeight w:val="3588"/>
        </w:trPr>
        <w:tc>
          <w:tcPr>
            <w:tcW w:w="2974" w:type="dxa"/>
            <w:tcBorders>
              <w:top w:val="single" w:sz="4" w:space="0" w:color="auto"/>
              <w:left w:val="single" w:sz="4" w:space="0" w:color="auto"/>
              <w:bottom w:val="single" w:sz="4" w:space="0" w:color="auto"/>
              <w:right w:val="single" w:sz="4" w:space="0" w:color="auto"/>
            </w:tcBorders>
          </w:tcPr>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Создание условий для организации досуга и обеспечения жителей поселения услугами организаций культуры.</w:t>
            </w:r>
          </w:p>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Охрана и сохранение объектов культурного наследия (памятников истории и культуры) местного значения, расположенных в границах поселения.</w:t>
            </w:r>
          </w:p>
          <w:p w:rsidR="00C01F16" w:rsidRPr="00C01F16" w:rsidRDefault="00C01F16">
            <w:pPr>
              <w:tabs>
                <w:tab w:val="left" w:pos="720"/>
              </w:tabs>
              <w:jc w:val="both"/>
              <w:rPr>
                <w:rFonts w:ascii="Times New Roman" w:hAnsi="Times New Roman" w:cs="Times New Roman"/>
                <w:sz w:val="24"/>
                <w:szCs w:val="24"/>
              </w:rPr>
            </w:pPr>
          </w:p>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lastRenderedPageBreak/>
              <w:t>Организация библиотечного обслуживания населения.</w:t>
            </w:r>
          </w:p>
          <w:p w:rsidR="00C01F16" w:rsidRPr="00C01F16" w:rsidRDefault="00C01F16">
            <w:pPr>
              <w:tabs>
                <w:tab w:val="left" w:pos="720"/>
              </w:tabs>
              <w:jc w:val="both"/>
              <w:rPr>
                <w:rFonts w:ascii="Times New Roman" w:hAnsi="Times New Roman" w:cs="Times New Roman"/>
                <w:sz w:val="24"/>
                <w:szCs w:val="24"/>
              </w:rPr>
            </w:pPr>
          </w:p>
          <w:p w:rsidR="00C01F16" w:rsidRPr="00C01F16" w:rsidRDefault="00C01F16">
            <w:pPr>
              <w:tabs>
                <w:tab w:val="left" w:pos="720"/>
              </w:tabs>
              <w:jc w:val="both"/>
              <w:rPr>
                <w:rFonts w:ascii="Times New Roman" w:hAnsi="Times New Roman" w:cs="Times New Roman"/>
                <w:sz w:val="24"/>
                <w:szCs w:val="24"/>
              </w:rPr>
            </w:pPr>
          </w:p>
          <w:p w:rsidR="00C01F16" w:rsidRPr="00C01F16" w:rsidRDefault="00C01F16">
            <w:pPr>
              <w:tabs>
                <w:tab w:val="left" w:pos="720"/>
              </w:tabs>
              <w:jc w:val="both"/>
              <w:rPr>
                <w:rFonts w:ascii="Times New Roman" w:hAnsi="Times New Roman" w:cs="Times New Roman"/>
                <w:sz w:val="24"/>
                <w:szCs w:val="24"/>
              </w:rPr>
            </w:pPr>
          </w:p>
          <w:p w:rsidR="00C01F16" w:rsidRPr="00C01F16" w:rsidRDefault="00C01F16">
            <w:pPr>
              <w:tabs>
                <w:tab w:val="left" w:pos="720"/>
              </w:tabs>
              <w:jc w:val="both"/>
              <w:rPr>
                <w:rFonts w:ascii="Times New Roman" w:hAnsi="Times New Roman" w:cs="Times New Roman"/>
                <w:sz w:val="24"/>
                <w:szCs w:val="24"/>
              </w:rPr>
            </w:pPr>
          </w:p>
          <w:p w:rsidR="00C01F16" w:rsidRPr="00C01F16" w:rsidRDefault="00C01F16">
            <w:pPr>
              <w:tabs>
                <w:tab w:val="left" w:pos="720"/>
              </w:tabs>
              <w:jc w:val="both"/>
              <w:rPr>
                <w:rFonts w:ascii="Times New Roman" w:hAnsi="Times New Roman" w:cs="Times New Roman"/>
                <w:sz w:val="24"/>
                <w:szCs w:val="24"/>
              </w:rPr>
            </w:pPr>
          </w:p>
          <w:p w:rsidR="00C01F16" w:rsidRPr="00C01F16" w:rsidRDefault="00C01F16">
            <w:pPr>
              <w:tabs>
                <w:tab w:val="left" w:pos="720"/>
              </w:tabs>
              <w:jc w:val="both"/>
              <w:rPr>
                <w:rFonts w:ascii="Times New Roman" w:hAnsi="Times New Roman" w:cs="Times New Roman"/>
                <w:sz w:val="24"/>
                <w:szCs w:val="24"/>
              </w:rPr>
            </w:pPr>
          </w:p>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Организация библиотечного обслуживания населения</w:t>
            </w:r>
          </w:p>
        </w:tc>
        <w:tc>
          <w:tcPr>
            <w:tcW w:w="3763" w:type="dxa"/>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lastRenderedPageBreak/>
              <w:t xml:space="preserve">Для повышения культурного уровня жизни населения МО </w:t>
            </w:r>
          </w:p>
          <w:p w:rsidR="00C01F16" w:rsidRPr="00C01F16" w:rsidRDefault="00C01F16">
            <w:pPr>
              <w:pStyle w:val="ae"/>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b/>
                <w:sz w:val="24"/>
                <w:szCs w:val="24"/>
              </w:rPr>
            </w:pPr>
          </w:p>
          <w:p w:rsidR="00C01F16" w:rsidRPr="00C01F16" w:rsidRDefault="00C01F16">
            <w:pPr>
              <w:pStyle w:val="ae"/>
              <w:ind w:left="0"/>
              <w:rPr>
                <w:b/>
                <w:sz w:val="24"/>
                <w:szCs w:val="24"/>
              </w:rPr>
            </w:pPr>
          </w:p>
          <w:p w:rsidR="00C01F16" w:rsidRPr="00C01F16" w:rsidRDefault="00C01F16">
            <w:pPr>
              <w:pStyle w:val="ae"/>
              <w:ind w:left="0"/>
              <w:rPr>
                <w:b/>
                <w:sz w:val="24"/>
                <w:szCs w:val="24"/>
              </w:rPr>
            </w:pPr>
          </w:p>
          <w:p w:rsidR="00C01F16" w:rsidRPr="00C01F16" w:rsidRDefault="00C01F16">
            <w:pPr>
              <w:pStyle w:val="ae"/>
              <w:ind w:left="0"/>
              <w:rPr>
                <w:b/>
                <w:sz w:val="24"/>
                <w:szCs w:val="24"/>
              </w:rPr>
            </w:pPr>
          </w:p>
          <w:p w:rsidR="00C01F16" w:rsidRPr="00C01F16" w:rsidRDefault="00C01F16">
            <w:pPr>
              <w:pStyle w:val="ae"/>
              <w:ind w:left="0"/>
              <w:rPr>
                <w:b/>
                <w:sz w:val="24"/>
                <w:szCs w:val="24"/>
              </w:rPr>
            </w:pPr>
          </w:p>
          <w:p w:rsidR="00C01F16" w:rsidRPr="00C01F16" w:rsidRDefault="00C01F16">
            <w:pPr>
              <w:pStyle w:val="ae"/>
              <w:ind w:left="0"/>
              <w:rPr>
                <w:b/>
                <w:sz w:val="24"/>
                <w:szCs w:val="24"/>
              </w:rPr>
            </w:pPr>
          </w:p>
          <w:p w:rsidR="00C01F16" w:rsidRPr="00C01F16" w:rsidRDefault="00C01F16">
            <w:pPr>
              <w:pStyle w:val="ae"/>
              <w:ind w:left="0"/>
              <w:rPr>
                <w:sz w:val="24"/>
                <w:szCs w:val="24"/>
              </w:rPr>
            </w:pPr>
            <w:r w:rsidRPr="00C01F16">
              <w:rPr>
                <w:sz w:val="24"/>
                <w:szCs w:val="24"/>
              </w:rPr>
              <w:t xml:space="preserve">«Библиотеки Новосибирской </w:t>
            </w:r>
            <w:r w:rsidRPr="00C01F16">
              <w:rPr>
                <w:sz w:val="24"/>
                <w:szCs w:val="24"/>
              </w:rPr>
              <w:lastRenderedPageBreak/>
              <w:t>области 2015-2020 годы» Обеспечить текущее комплектование фондов библиотек документами в различных форматах (книгами, периодикой)</w:t>
            </w:r>
          </w:p>
        </w:tc>
        <w:tc>
          <w:tcPr>
            <w:tcW w:w="4786" w:type="dxa"/>
            <w:gridSpan w:val="2"/>
            <w:tcBorders>
              <w:top w:val="single" w:sz="4" w:space="0" w:color="auto"/>
              <w:left w:val="single" w:sz="4" w:space="0" w:color="auto"/>
              <w:bottom w:val="single" w:sz="4" w:space="0" w:color="auto"/>
              <w:right w:val="single" w:sz="4" w:space="0" w:color="auto"/>
            </w:tcBorders>
          </w:tcPr>
          <w:p w:rsidR="00C01F16" w:rsidRPr="00C01F16" w:rsidRDefault="00C01F16">
            <w:pPr>
              <w:ind w:right="111"/>
              <w:rPr>
                <w:rFonts w:ascii="Times New Roman" w:hAnsi="Times New Roman" w:cs="Times New Roman"/>
                <w:sz w:val="24"/>
                <w:szCs w:val="24"/>
              </w:rPr>
            </w:pPr>
            <w:r w:rsidRPr="00C01F16">
              <w:rPr>
                <w:rFonts w:ascii="Times New Roman" w:hAnsi="Times New Roman" w:cs="Times New Roman"/>
                <w:sz w:val="24"/>
                <w:szCs w:val="24"/>
              </w:rPr>
              <w:lastRenderedPageBreak/>
              <w:t xml:space="preserve">- Проведение работ по косметическому ремонту внутри здания сельского клуба, </w:t>
            </w:r>
          </w:p>
          <w:p w:rsidR="00C01F16" w:rsidRPr="00C01F16" w:rsidRDefault="00C01F16">
            <w:pPr>
              <w:ind w:right="111"/>
              <w:rPr>
                <w:rFonts w:ascii="Times New Roman" w:hAnsi="Times New Roman" w:cs="Times New Roman"/>
                <w:sz w:val="24"/>
                <w:szCs w:val="24"/>
              </w:rPr>
            </w:pPr>
            <w:r w:rsidRPr="00C01F16">
              <w:rPr>
                <w:rFonts w:ascii="Times New Roman" w:hAnsi="Times New Roman" w:cs="Times New Roman"/>
                <w:sz w:val="24"/>
                <w:szCs w:val="24"/>
              </w:rPr>
              <w:t xml:space="preserve">- приобретение  сценических костюмов, </w:t>
            </w:r>
          </w:p>
          <w:p w:rsidR="00C01F16" w:rsidRPr="00C01F16" w:rsidRDefault="00C01F16">
            <w:pPr>
              <w:ind w:right="111"/>
              <w:rPr>
                <w:rFonts w:ascii="Times New Roman" w:hAnsi="Times New Roman" w:cs="Times New Roman"/>
                <w:sz w:val="24"/>
                <w:szCs w:val="24"/>
              </w:rPr>
            </w:pPr>
            <w:r w:rsidRPr="00C01F16">
              <w:rPr>
                <w:rFonts w:ascii="Times New Roman" w:hAnsi="Times New Roman" w:cs="Times New Roman"/>
                <w:sz w:val="24"/>
                <w:szCs w:val="24"/>
              </w:rPr>
              <w:t>- приобретение музыкальных инструментов</w:t>
            </w:r>
          </w:p>
          <w:p w:rsidR="00C01F16" w:rsidRPr="00C01F16" w:rsidRDefault="00C01F16">
            <w:pPr>
              <w:ind w:right="111"/>
              <w:rPr>
                <w:rFonts w:ascii="Times New Roman" w:hAnsi="Times New Roman" w:cs="Times New Roman"/>
                <w:sz w:val="24"/>
                <w:szCs w:val="24"/>
              </w:rPr>
            </w:pPr>
            <w:r w:rsidRPr="00C01F16">
              <w:rPr>
                <w:rFonts w:ascii="Times New Roman" w:hAnsi="Times New Roman" w:cs="Times New Roman"/>
                <w:sz w:val="24"/>
                <w:szCs w:val="24"/>
              </w:rPr>
              <w:t>- улучшение и удовлетворение культурных запросов (регулярный поиск инновационных форм для социально-культурной деятельности)</w:t>
            </w:r>
          </w:p>
          <w:p w:rsidR="00C01F16" w:rsidRPr="00C01F16" w:rsidRDefault="00C01F16">
            <w:pPr>
              <w:ind w:right="111"/>
              <w:rPr>
                <w:rFonts w:ascii="Times New Roman" w:hAnsi="Times New Roman" w:cs="Times New Roman"/>
                <w:sz w:val="24"/>
                <w:szCs w:val="24"/>
              </w:rPr>
            </w:pPr>
            <w:r w:rsidRPr="00C01F16">
              <w:rPr>
                <w:rFonts w:ascii="Times New Roman" w:hAnsi="Times New Roman" w:cs="Times New Roman"/>
                <w:sz w:val="24"/>
                <w:szCs w:val="24"/>
              </w:rPr>
              <w:t xml:space="preserve">-приобретение сувенирной продукции, фейерверков, баннеров для проведения </w:t>
            </w:r>
            <w:r w:rsidRPr="00C01F16">
              <w:rPr>
                <w:rFonts w:ascii="Times New Roman" w:hAnsi="Times New Roman" w:cs="Times New Roman"/>
                <w:sz w:val="24"/>
                <w:szCs w:val="24"/>
              </w:rPr>
              <w:lastRenderedPageBreak/>
              <w:t xml:space="preserve">мероприятий </w:t>
            </w:r>
          </w:p>
          <w:p w:rsidR="00C01F16" w:rsidRPr="00C01F16" w:rsidRDefault="00C01F16">
            <w:pPr>
              <w:ind w:right="111"/>
              <w:rPr>
                <w:rFonts w:ascii="Times New Roman" w:hAnsi="Times New Roman" w:cs="Times New Roman"/>
                <w:sz w:val="24"/>
                <w:szCs w:val="24"/>
              </w:rPr>
            </w:pPr>
          </w:p>
          <w:p w:rsidR="00C01F16" w:rsidRPr="00C01F16" w:rsidRDefault="00C01F16">
            <w:pPr>
              <w:ind w:right="111"/>
              <w:rPr>
                <w:rFonts w:ascii="Times New Roman" w:hAnsi="Times New Roman" w:cs="Times New Roman"/>
                <w:sz w:val="24"/>
                <w:szCs w:val="24"/>
              </w:rPr>
            </w:pPr>
          </w:p>
          <w:p w:rsidR="00C01F16" w:rsidRPr="00C01F16" w:rsidRDefault="00C01F16">
            <w:pPr>
              <w:ind w:right="111"/>
              <w:rPr>
                <w:rFonts w:ascii="Times New Roman" w:hAnsi="Times New Roman" w:cs="Times New Roman"/>
                <w:sz w:val="24"/>
                <w:szCs w:val="24"/>
              </w:rPr>
            </w:pPr>
          </w:p>
          <w:p w:rsidR="00C01F16" w:rsidRPr="00C01F16" w:rsidRDefault="00C01F16">
            <w:pPr>
              <w:ind w:right="111"/>
              <w:rPr>
                <w:rFonts w:ascii="Times New Roman" w:hAnsi="Times New Roman" w:cs="Times New Roman"/>
                <w:sz w:val="24"/>
                <w:szCs w:val="24"/>
              </w:rPr>
            </w:pPr>
          </w:p>
          <w:p w:rsidR="00C01F16" w:rsidRPr="00C01F16" w:rsidRDefault="00C01F16">
            <w:pPr>
              <w:ind w:right="111"/>
              <w:rPr>
                <w:rFonts w:ascii="Times New Roman" w:hAnsi="Times New Roman" w:cs="Times New Roman"/>
                <w:sz w:val="24"/>
                <w:szCs w:val="24"/>
              </w:rPr>
            </w:pPr>
          </w:p>
          <w:p w:rsidR="00C01F16" w:rsidRPr="00C01F16" w:rsidRDefault="00C01F16">
            <w:pPr>
              <w:ind w:right="111"/>
              <w:rPr>
                <w:rFonts w:ascii="Times New Roman" w:hAnsi="Times New Roman" w:cs="Times New Roman"/>
                <w:sz w:val="24"/>
                <w:szCs w:val="24"/>
              </w:rPr>
            </w:pPr>
          </w:p>
          <w:p w:rsidR="00C01F16" w:rsidRPr="00C01F16" w:rsidRDefault="00C01F16">
            <w:pPr>
              <w:ind w:right="111"/>
              <w:rPr>
                <w:rFonts w:ascii="Times New Roman" w:hAnsi="Times New Roman" w:cs="Times New Roman"/>
                <w:sz w:val="24"/>
                <w:szCs w:val="24"/>
              </w:rPr>
            </w:pPr>
            <w:r w:rsidRPr="00C01F16">
              <w:rPr>
                <w:rFonts w:ascii="Times New Roman" w:hAnsi="Times New Roman" w:cs="Times New Roman"/>
                <w:sz w:val="24"/>
                <w:szCs w:val="24"/>
              </w:rPr>
              <w:t>Сохранение книжного фонда библиотек. Выделение средств на обновление книжного фонда.</w:t>
            </w:r>
          </w:p>
        </w:tc>
        <w:tc>
          <w:tcPr>
            <w:tcW w:w="1713" w:type="dxa"/>
            <w:tcBorders>
              <w:top w:val="single" w:sz="4" w:space="0" w:color="auto"/>
              <w:left w:val="single" w:sz="4" w:space="0" w:color="auto"/>
              <w:bottom w:val="single" w:sz="4" w:space="0" w:color="auto"/>
              <w:right w:val="single" w:sz="4" w:space="0" w:color="auto"/>
            </w:tcBorders>
          </w:tcPr>
          <w:p w:rsidR="00C01F16" w:rsidRPr="00C01F16" w:rsidRDefault="00C01F16">
            <w:pPr>
              <w:pStyle w:val="ae"/>
              <w:ind w:left="0"/>
              <w:rPr>
                <w:sz w:val="24"/>
                <w:szCs w:val="24"/>
              </w:rPr>
            </w:pPr>
            <w:r w:rsidRPr="00C01F16">
              <w:rPr>
                <w:sz w:val="24"/>
                <w:szCs w:val="24"/>
              </w:rPr>
              <w:lastRenderedPageBreak/>
              <w:t xml:space="preserve">Местный бюджет </w:t>
            </w: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2022 г. - 630,0 тыс. руб.</w:t>
            </w:r>
          </w:p>
          <w:p w:rsidR="00C01F16" w:rsidRPr="00C01F16" w:rsidRDefault="00C01F16">
            <w:pPr>
              <w:pStyle w:val="ae"/>
              <w:ind w:left="0"/>
              <w:rPr>
                <w:sz w:val="24"/>
                <w:szCs w:val="24"/>
              </w:rPr>
            </w:pPr>
            <w:r w:rsidRPr="00C01F16">
              <w:rPr>
                <w:sz w:val="24"/>
                <w:szCs w:val="24"/>
              </w:rPr>
              <w:t>2023 г. – 580,0 тыс. руб.</w:t>
            </w:r>
          </w:p>
          <w:p w:rsidR="00C01F16" w:rsidRPr="00C01F16" w:rsidRDefault="00C01F16">
            <w:pPr>
              <w:pStyle w:val="ae"/>
              <w:ind w:left="0"/>
              <w:rPr>
                <w:sz w:val="24"/>
                <w:szCs w:val="24"/>
              </w:rPr>
            </w:pPr>
            <w:r w:rsidRPr="00C01F16">
              <w:rPr>
                <w:sz w:val="24"/>
                <w:szCs w:val="24"/>
              </w:rPr>
              <w:t>2024 г. – 560,0 тыс. руб.</w:t>
            </w:r>
          </w:p>
        </w:tc>
        <w:tc>
          <w:tcPr>
            <w:tcW w:w="2112" w:type="dxa"/>
            <w:gridSpan w:val="2"/>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rPr>
                <w:sz w:val="24"/>
                <w:szCs w:val="24"/>
              </w:rPr>
            </w:pPr>
            <w:r w:rsidRPr="00C01F16">
              <w:rPr>
                <w:sz w:val="24"/>
                <w:szCs w:val="24"/>
              </w:rPr>
              <w:t>Администрация  МО, учреждения культуры.</w:t>
            </w:r>
          </w:p>
        </w:tc>
      </w:tr>
      <w:tr w:rsidR="00C01F16" w:rsidRPr="00C01F16" w:rsidTr="005B6E36">
        <w:tc>
          <w:tcPr>
            <w:tcW w:w="15348" w:type="dxa"/>
            <w:gridSpan w:val="7"/>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jc w:val="center"/>
              <w:rPr>
                <w:i/>
                <w:sz w:val="24"/>
                <w:szCs w:val="24"/>
              </w:rPr>
            </w:pPr>
            <w:r w:rsidRPr="00C01F16">
              <w:rPr>
                <w:i/>
                <w:sz w:val="24"/>
                <w:szCs w:val="24"/>
              </w:rPr>
              <w:lastRenderedPageBreak/>
              <w:t>Физическая культура  и   спорт</w:t>
            </w:r>
          </w:p>
        </w:tc>
      </w:tr>
      <w:tr w:rsidR="00C01F16" w:rsidRPr="00C01F16" w:rsidTr="005B6E36">
        <w:tc>
          <w:tcPr>
            <w:tcW w:w="2974" w:type="dxa"/>
            <w:tcBorders>
              <w:top w:val="single" w:sz="4" w:space="0" w:color="auto"/>
              <w:left w:val="single" w:sz="4" w:space="0" w:color="auto"/>
              <w:bottom w:val="single" w:sz="4" w:space="0" w:color="auto"/>
              <w:right w:val="single" w:sz="4" w:space="0" w:color="auto"/>
            </w:tcBorders>
            <w:hideMark/>
          </w:tcPr>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Обеспечение условий для развития на территории поселения массовой физической культуры и спорта;</w:t>
            </w:r>
          </w:p>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 xml:space="preserve">Создание условий для массового отдыха жителей поселения и организация обустройства мест  массового отдыха </w:t>
            </w:r>
            <w:r w:rsidRPr="00C01F16">
              <w:rPr>
                <w:rFonts w:ascii="Times New Roman" w:hAnsi="Times New Roman" w:cs="Times New Roman"/>
                <w:sz w:val="24"/>
                <w:szCs w:val="24"/>
              </w:rPr>
              <w:lastRenderedPageBreak/>
              <w:t>населения.</w:t>
            </w:r>
          </w:p>
          <w:p w:rsidR="00C01F16" w:rsidRPr="00C01F16" w:rsidRDefault="00C01F16">
            <w:pPr>
              <w:tabs>
                <w:tab w:val="left" w:pos="720"/>
              </w:tabs>
              <w:jc w:val="both"/>
              <w:rPr>
                <w:rFonts w:ascii="Times New Roman" w:hAnsi="Times New Roman" w:cs="Times New Roman"/>
                <w:b/>
                <w:sz w:val="24"/>
                <w:szCs w:val="24"/>
              </w:rPr>
            </w:pPr>
            <w:r w:rsidRPr="00C01F16">
              <w:rPr>
                <w:rFonts w:ascii="Times New Roman" w:hAnsi="Times New Roman" w:cs="Times New Roman"/>
                <w:sz w:val="24"/>
                <w:szCs w:val="24"/>
              </w:rPr>
              <w:t>Организация и осуществление мероприятий по работе с детьми и молодежью</w:t>
            </w:r>
          </w:p>
        </w:tc>
        <w:tc>
          <w:tcPr>
            <w:tcW w:w="3763" w:type="dxa"/>
            <w:tcBorders>
              <w:top w:val="single" w:sz="4" w:space="0" w:color="auto"/>
              <w:left w:val="single" w:sz="4" w:space="0" w:color="auto"/>
              <w:bottom w:val="single" w:sz="4" w:space="0" w:color="auto"/>
              <w:right w:val="single" w:sz="4" w:space="0" w:color="auto"/>
            </w:tcBorders>
          </w:tcPr>
          <w:p w:rsidR="00C01F16" w:rsidRPr="00C01F16" w:rsidRDefault="00C01F16">
            <w:pPr>
              <w:jc w:val="both"/>
              <w:rPr>
                <w:rFonts w:ascii="Times New Roman" w:hAnsi="Times New Roman" w:cs="Times New Roman"/>
                <w:sz w:val="24"/>
                <w:szCs w:val="24"/>
              </w:rPr>
            </w:pPr>
            <w:r w:rsidRPr="00C01F16">
              <w:rPr>
                <w:rFonts w:ascii="Times New Roman" w:hAnsi="Times New Roman" w:cs="Times New Roman"/>
                <w:sz w:val="24"/>
                <w:szCs w:val="24"/>
              </w:rPr>
              <w:lastRenderedPageBreak/>
              <w:t>Повышение уровня здоровья и формирование здорового образа жизни средствами физической культуры и спорта.</w:t>
            </w:r>
          </w:p>
          <w:p w:rsidR="00C01F16" w:rsidRPr="00C01F16" w:rsidRDefault="00C01F16">
            <w:pPr>
              <w:jc w:val="both"/>
              <w:rPr>
                <w:rFonts w:ascii="Times New Roman" w:hAnsi="Times New Roman" w:cs="Times New Roman"/>
                <w:sz w:val="24"/>
                <w:szCs w:val="24"/>
              </w:rPr>
            </w:pPr>
          </w:p>
          <w:p w:rsidR="00C01F16" w:rsidRPr="00C01F16" w:rsidRDefault="00C01F16">
            <w:pPr>
              <w:jc w:val="both"/>
              <w:rPr>
                <w:rFonts w:ascii="Times New Roman" w:hAnsi="Times New Roman" w:cs="Times New Roman"/>
                <w:sz w:val="24"/>
                <w:szCs w:val="24"/>
              </w:rPr>
            </w:pPr>
          </w:p>
          <w:p w:rsidR="00C01F16" w:rsidRPr="00C01F16" w:rsidRDefault="00C01F16">
            <w:pPr>
              <w:jc w:val="both"/>
              <w:rPr>
                <w:rFonts w:ascii="Times New Roman" w:hAnsi="Times New Roman" w:cs="Times New Roman"/>
                <w:sz w:val="24"/>
                <w:szCs w:val="24"/>
              </w:rPr>
            </w:pPr>
          </w:p>
          <w:p w:rsidR="00C01F16" w:rsidRPr="00C01F16" w:rsidRDefault="00C01F16">
            <w:pPr>
              <w:jc w:val="both"/>
              <w:rPr>
                <w:rFonts w:ascii="Times New Roman" w:hAnsi="Times New Roman" w:cs="Times New Roman"/>
                <w:sz w:val="24"/>
                <w:szCs w:val="24"/>
              </w:rPr>
            </w:pPr>
          </w:p>
          <w:p w:rsidR="00C01F16" w:rsidRPr="00C01F16" w:rsidRDefault="00C01F16">
            <w:pPr>
              <w:jc w:val="both"/>
              <w:rPr>
                <w:rFonts w:ascii="Times New Roman" w:hAnsi="Times New Roman" w:cs="Times New Roman"/>
                <w:sz w:val="24"/>
                <w:szCs w:val="24"/>
              </w:rPr>
            </w:pPr>
          </w:p>
        </w:tc>
        <w:tc>
          <w:tcPr>
            <w:tcW w:w="3991" w:type="dxa"/>
            <w:tcBorders>
              <w:top w:val="single" w:sz="4" w:space="0" w:color="auto"/>
              <w:left w:val="single" w:sz="4" w:space="0" w:color="auto"/>
              <w:bottom w:val="single" w:sz="4" w:space="0" w:color="auto"/>
              <w:right w:val="single" w:sz="4" w:space="0" w:color="auto"/>
            </w:tcBorders>
          </w:tcPr>
          <w:p w:rsidR="00C01F16" w:rsidRPr="00C01F16" w:rsidRDefault="00C01F16">
            <w:pPr>
              <w:ind w:right="111"/>
              <w:rPr>
                <w:rFonts w:ascii="Times New Roman" w:hAnsi="Times New Roman" w:cs="Times New Roman"/>
                <w:sz w:val="24"/>
                <w:szCs w:val="24"/>
              </w:rPr>
            </w:pPr>
            <w:r w:rsidRPr="00C01F16">
              <w:rPr>
                <w:rFonts w:ascii="Times New Roman" w:hAnsi="Times New Roman" w:cs="Times New Roman"/>
                <w:sz w:val="24"/>
                <w:szCs w:val="24"/>
              </w:rPr>
              <w:lastRenderedPageBreak/>
              <w:t>Развитие массовой физической культуры и спорта, участие в спортивных мероприятиях.</w:t>
            </w:r>
          </w:p>
          <w:p w:rsidR="00C01F16" w:rsidRPr="00C01F16" w:rsidRDefault="00C01F16">
            <w:pPr>
              <w:ind w:right="111"/>
              <w:rPr>
                <w:rFonts w:ascii="Times New Roman" w:hAnsi="Times New Roman" w:cs="Times New Roman"/>
                <w:sz w:val="24"/>
                <w:szCs w:val="24"/>
              </w:rPr>
            </w:pPr>
          </w:p>
          <w:p w:rsidR="00C01F16" w:rsidRPr="00C01F16" w:rsidRDefault="00C01F16">
            <w:pPr>
              <w:ind w:right="111"/>
              <w:rPr>
                <w:rFonts w:ascii="Times New Roman" w:hAnsi="Times New Roman" w:cs="Times New Roman"/>
                <w:sz w:val="24"/>
                <w:szCs w:val="24"/>
              </w:rPr>
            </w:pPr>
            <w:r w:rsidRPr="00C01F16">
              <w:rPr>
                <w:rFonts w:ascii="Times New Roman" w:hAnsi="Times New Roman" w:cs="Times New Roman"/>
                <w:sz w:val="24"/>
                <w:szCs w:val="24"/>
              </w:rPr>
              <w:t>Расширение сети и содержание   спортивных объектов, оснащение  инвентарем и оборудованием.</w:t>
            </w:r>
          </w:p>
          <w:p w:rsidR="00C01F16" w:rsidRPr="00C01F16" w:rsidRDefault="00C01F16">
            <w:pPr>
              <w:ind w:right="111"/>
              <w:rPr>
                <w:rFonts w:ascii="Times New Roman" w:hAnsi="Times New Roman" w:cs="Times New Roman"/>
                <w:sz w:val="24"/>
                <w:szCs w:val="24"/>
              </w:rPr>
            </w:pPr>
            <w:r w:rsidRPr="00C01F16">
              <w:rPr>
                <w:rFonts w:ascii="Times New Roman" w:hAnsi="Times New Roman" w:cs="Times New Roman"/>
                <w:sz w:val="24"/>
                <w:szCs w:val="24"/>
              </w:rPr>
              <w:t xml:space="preserve">Организация летнего труда и </w:t>
            </w:r>
            <w:r w:rsidRPr="00C01F16">
              <w:rPr>
                <w:rFonts w:ascii="Times New Roman" w:hAnsi="Times New Roman" w:cs="Times New Roman"/>
                <w:sz w:val="24"/>
                <w:szCs w:val="24"/>
              </w:rPr>
              <w:lastRenderedPageBreak/>
              <w:t>отдыха детей.</w:t>
            </w:r>
          </w:p>
        </w:tc>
        <w:tc>
          <w:tcPr>
            <w:tcW w:w="2595" w:type="dxa"/>
            <w:gridSpan w:val="3"/>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lastRenderedPageBreak/>
              <w:t>Областной и местный бюджеты</w:t>
            </w:r>
          </w:p>
          <w:p w:rsidR="00C01F16" w:rsidRPr="00C01F16" w:rsidRDefault="00C01F16">
            <w:pPr>
              <w:pStyle w:val="ae"/>
              <w:rPr>
                <w:b/>
                <w:sz w:val="24"/>
                <w:szCs w:val="24"/>
              </w:rPr>
            </w:pPr>
          </w:p>
          <w:p w:rsidR="00C01F16" w:rsidRPr="00C01F16" w:rsidRDefault="00C01F16">
            <w:pPr>
              <w:pStyle w:val="ae"/>
              <w:rPr>
                <w:sz w:val="24"/>
                <w:szCs w:val="24"/>
              </w:rPr>
            </w:pPr>
            <w:r w:rsidRPr="00C01F16">
              <w:rPr>
                <w:sz w:val="24"/>
                <w:szCs w:val="24"/>
              </w:rPr>
              <w:t>2022 г. – 20 тыс. руб.</w:t>
            </w:r>
          </w:p>
          <w:p w:rsidR="00C01F16" w:rsidRPr="00C01F16" w:rsidRDefault="00C01F16">
            <w:pPr>
              <w:pStyle w:val="ae"/>
              <w:rPr>
                <w:sz w:val="24"/>
                <w:szCs w:val="24"/>
              </w:rPr>
            </w:pPr>
            <w:r w:rsidRPr="00C01F16">
              <w:rPr>
                <w:sz w:val="24"/>
                <w:szCs w:val="24"/>
              </w:rPr>
              <w:t>2023 г.  – 20 тыс. руб.</w:t>
            </w:r>
          </w:p>
          <w:p w:rsidR="00C01F16" w:rsidRPr="00C01F16" w:rsidRDefault="00C01F16">
            <w:pPr>
              <w:pStyle w:val="ae"/>
              <w:rPr>
                <w:sz w:val="24"/>
                <w:szCs w:val="24"/>
              </w:rPr>
            </w:pPr>
            <w:r w:rsidRPr="00C01F16">
              <w:rPr>
                <w:sz w:val="24"/>
                <w:szCs w:val="24"/>
              </w:rPr>
              <w:t>.</w:t>
            </w:r>
          </w:p>
          <w:p w:rsidR="00C01F16" w:rsidRPr="00C01F16" w:rsidRDefault="00C01F16">
            <w:pPr>
              <w:pStyle w:val="ae"/>
              <w:rPr>
                <w:sz w:val="24"/>
                <w:szCs w:val="24"/>
              </w:rPr>
            </w:pPr>
            <w:r w:rsidRPr="00C01F16">
              <w:rPr>
                <w:sz w:val="24"/>
                <w:szCs w:val="24"/>
              </w:rPr>
              <w:t>2024 г. – 20 тыс. руб.</w:t>
            </w:r>
          </w:p>
        </w:tc>
        <w:tc>
          <w:tcPr>
            <w:tcW w:w="2025"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rPr>
                <w:sz w:val="24"/>
                <w:szCs w:val="24"/>
              </w:rPr>
            </w:pPr>
            <w:r w:rsidRPr="00C01F16">
              <w:rPr>
                <w:sz w:val="24"/>
                <w:szCs w:val="24"/>
              </w:rPr>
              <w:t>Администрация  МО</w:t>
            </w:r>
          </w:p>
          <w:p w:rsidR="00C01F16" w:rsidRPr="00C01F16" w:rsidRDefault="00C01F16">
            <w:pPr>
              <w:pStyle w:val="ae"/>
              <w:rPr>
                <w:sz w:val="24"/>
                <w:szCs w:val="24"/>
              </w:rPr>
            </w:pPr>
            <w:r w:rsidRPr="00C01F16">
              <w:rPr>
                <w:sz w:val="24"/>
                <w:szCs w:val="24"/>
              </w:rPr>
              <w:t>Бюджет спортивной школы</w:t>
            </w:r>
          </w:p>
        </w:tc>
      </w:tr>
      <w:tr w:rsidR="00C01F16" w:rsidRPr="00C01F16" w:rsidTr="005B6E36">
        <w:tc>
          <w:tcPr>
            <w:tcW w:w="15348" w:type="dxa"/>
            <w:gridSpan w:val="7"/>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jc w:val="center"/>
              <w:rPr>
                <w:i/>
                <w:sz w:val="24"/>
                <w:szCs w:val="24"/>
              </w:rPr>
            </w:pPr>
            <w:r w:rsidRPr="00C01F16">
              <w:rPr>
                <w:i/>
                <w:sz w:val="24"/>
                <w:szCs w:val="24"/>
              </w:rPr>
              <w:lastRenderedPageBreak/>
              <w:t>Муниципальная недвижимость и землепользование</w:t>
            </w:r>
          </w:p>
        </w:tc>
      </w:tr>
      <w:tr w:rsidR="00C01F16" w:rsidRPr="00C01F16" w:rsidTr="005B6E36">
        <w:tc>
          <w:tcPr>
            <w:tcW w:w="2974" w:type="dxa"/>
            <w:tcBorders>
              <w:top w:val="single" w:sz="4" w:space="0" w:color="auto"/>
              <w:left w:val="single" w:sz="4" w:space="0" w:color="auto"/>
              <w:bottom w:val="single" w:sz="4" w:space="0" w:color="auto"/>
              <w:right w:val="single" w:sz="4" w:space="0" w:color="auto"/>
            </w:tcBorders>
            <w:hideMark/>
          </w:tcPr>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Владение, пользование и распоряжение имуществом, находящимся в муниципальной собственности поселения.</w:t>
            </w:r>
          </w:p>
          <w:p w:rsidR="00C01F16" w:rsidRPr="00C01F16" w:rsidRDefault="00C01F16">
            <w:pPr>
              <w:tabs>
                <w:tab w:val="left" w:pos="720"/>
              </w:tabs>
              <w:jc w:val="both"/>
              <w:rPr>
                <w:rFonts w:ascii="Times New Roman" w:hAnsi="Times New Roman" w:cs="Times New Roman"/>
                <w:b/>
                <w:sz w:val="24"/>
                <w:szCs w:val="24"/>
              </w:rPr>
            </w:pPr>
            <w:r w:rsidRPr="00C01F16">
              <w:rPr>
                <w:rFonts w:ascii="Times New Roman" w:hAnsi="Times New Roman" w:cs="Times New Roman"/>
                <w:sz w:val="24"/>
                <w:szCs w:val="24"/>
              </w:rPr>
              <w:t xml:space="preserve">Утверждение, правил землепользования и застройки, утверждение подготовленной  документации по планировке территории, выдача разрешений на строительство, разрешений на ввод объектов в эксплуатацию, утверждение местных нормативов градостроительного проектирования поселений, </w:t>
            </w:r>
            <w:r w:rsidRPr="00C01F16">
              <w:rPr>
                <w:rFonts w:ascii="Times New Roman" w:hAnsi="Times New Roman" w:cs="Times New Roman"/>
                <w:sz w:val="24"/>
                <w:szCs w:val="24"/>
              </w:rPr>
              <w:lastRenderedPageBreak/>
              <w:t>резервирование и изъятие, в том числе путем выкупа, земельных участков в границах поселения для муниципальных нужд, осуществление земельного контроля использованием земель поселения.</w:t>
            </w:r>
          </w:p>
        </w:tc>
        <w:tc>
          <w:tcPr>
            <w:tcW w:w="3763" w:type="dxa"/>
            <w:tcBorders>
              <w:top w:val="single" w:sz="4" w:space="0" w:color="auto"/>
              <w:left w:val="single" w:sz="4" w:space="0" w:color="auto"/>
              <w:bottom w:val="single" w:sz="4" w:space="0" w:color="auto"/>
              <w:right w:val="single" w:sz="4" w:space="0" w:color="auto"/>
            </w:tcBorders>
          </w:tcPr>
          <w:p w:rsidR="00C01F16" w:rsidRPr="00C01F16" w:rsidRDefault="00C01F16">
            <w:pPr>
              <w:pStyle w:val="af4"/>
              <w:ind w:firstLine="0"/>
              <w:jc w:val="both"/>
              <w:rPr>
                <w:szCs w:val="24"/>
              </w:rPr>
            </w:pPr>
            <w:r w:rsidRPr="00C01F16">
              <w:rPr>
                <w:szCs w:val="24"/>
              </w:rPr>
              <w:lastRenderedPageBreak/>
              <w:t>Ведение реестра муниципальной собственности.</w:t>
            </w:r>
          </w:p>
          <w:p w:rsidR="00C01F16" w:rsidRPr="00C01F16" w:rsidRDefault="00C01F16">
            <w:pPr>
              <w:pStyle w:val="af4"/>
              <w:ind w:firstLine="0"/>
              <w:jc w:val="both"/>
              <w:rPr>
                <w:szCs w:val="24"/>
              </w:rPr>
            </w:pPr>
            <w:r w:rsidRPr="00C01F16">
              <w:rPr>
                <w:szCs w:val="24"/>
              </w:rPr>
              <w:t>Разработка мероприятий по повышению эффективности использования муниципального имущества.</w:t>
            </w:r>
          </w:p>
          <w:p w:rsidR="00C01F16" w:rsidRPr="00C01F16" w:rsidRDefault="00C01F16">
            <w:pPr>
              <w:pStyle w:val="af4"/>
              <w:ind w:firstLine="0"/>
              <w:jc w:val="both"/>
              <w:rPr>
                <w:szCs w:val="24"/>
              </w:rPr>
            </w:pPr>
            <w:r w:rsidRPr="00C01F16">
              <w:rPr>
                <w:szCs w:val="24"/>
              </w:rPr>
              <w:t>С целью получения доходов от использования земельных участков:</w:t>
            </w:r>
          </w:p>
          <w:p w:rsidR="00C01F16" w:rsidRPr="00C01F16" w:rsidRDefault="00C01F16">
            <w:pPr>
              <w:pStyle w:val="af4"/>
              <w:ind w:firstLine="0"/>
              <w:jc w:val="left"/>
              <w:rPr>
                <w:szCs w:val="24"/>
              </w:rPr>
            </w:pPr>
            <w:r w:rsidRPr="00C01F16">
              <w:rPr>
                <w:szCs w:val="24"/>
              </w:rPr>
              <w:t>- проведение работы по выявлению землепользователей;</w:t>
            </w:r>
          </w:p>
          <w:p w:rsidR="00C01F16" w:rsidRPr="00C01F16" w:rsidRDefault="00C01F16">
            <w:pPr>
              <w:pStyle w:val="af4"/>
              <w:ind w:firstLine="0"/>
              <w:jc w:val="left"/>
              <w:rPr>
                <w:szCs w:val="24"/>
              </w:rPr>
            </w:pPr>
            <w:r w:rsidRPr="00C01F16">
              <w:rPr>
                <w:szCs w:val="24"/>
              </w:rPr>
              <w:t>- организационная поддержка  оформления собственности на земельные участки;</w:t>
            </w:r>
          </w:p>
          <w:p w:rsidR="00C01F16" w:rsidRPr="00C01F16" w:rsidRDefault="00C01F16">
            <w:pPr>
              <w:pStyle w:val="af4"/>
              <w:ind w:firstLine="0"/>
              <w:jc w:val="both"/>
              <w:rPr>
                <w:szCs w:val="24"/>
              </w:rPr>
            </w:pPr>
          </w:p>
        </w:tc>
        <w:tc>
          <w:tcPr>
            <w:tcW w:w="3991" w:type="dxa"/>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t>Обеспечить сбор:</w:t>
            </w:r>
          </w:p>
          <w:p w:rsidR="00C01F16" w:rsidRPr="00C01F16" w:rsidRDefault="00C01F16">
            <w:pPr>
              <w:pStyle w:val="ae"/>
              <w:rPr>
                <w:sz w:val="24"/>
                <w:szCs w:val="24"/>
              </w:rPr>
            </w:pPr>
            <w:r w:rsidRPr="00C01F16">
              <w:rPr>
                <w:sz w:val="24"/>
                <w:szCs w:val="24"/>
              </w:rPr>
              <w:t>-  земельного налога не менее 2000, 0  тыс. руб. ежегодно</w:t>
            </w: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r w:rsidRPr="00C01F16">
              <w:rPr>
                <w:sz w:val="24"/>
                <w:szCs w:val="24"/>
              </w:rPr>
              <w:t xml:space="preserve">- реализация мероприятий по постановке на кадастровый учет земельных участков  с. </w:t>
            </w:r>
            <w:proofErr w:type="gramStart"/>
            <w:r w:rsidRPr="00C01F16">
              <w:rPr>
                <w:sz w:val="24"/>
                <w:szCs w:val="24"/>
              </w:rPr>
              <w:t>Довольное</w:t>
            </w:r>
            <w:proofErr w:type="gramEnd"/>
          </w:p>
        </w:tc>
        <w:tc>
          <w:tcPr>
            <w:tcW w:w="2595" w:type="dxa"/>
            <w:gridSpan w:val="3"/>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t>Собственные средства предприятий, бюджетных учреждений и граждан.</w:t>
            </w: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r w:rsidRPr="00C01F16">
              <w:rPr>
                <w:sz w:val="24"/>
                <w:szCs w:val="24"/>
              </w:rPr>
              <w:t>2022 г.- финансирование не предусмотрено</w:t>
            </w:r>
          </w:p>
          <w:p w:rsidR="00C01F16" w:rsidRPr="00C01F16" w:rsidRDefault="00C01F16">
            <w:pPr>
              <w:pStyle w:val="ae"/>
              <w:rPr>
                <w:sz w:val="24"/>
                <w:szCs w:val="24"/>
              </w:rPr>
            </w:pPr>
            <w:r w:rsidRPr="00C01F16">
              <w:rPr>
                <w:sz w:val="24"/>
                <w:szCs w:val="24"/>
              </w:rPr>
              <w:t>2023 г-финансирование не предусмотрено</w:t>
            </w:r>
          </w:p>
          <w:p w:rsidR="00C01F16" w:rsidRPr="00C01F16" w:rsidRDefault="00C01F16">
            <w:pPr>
              <w:pStyle w:val="ae"/>
              <w:rPr>
                <w:sz w:val="24"/>
                <w:szCs w:val="24"/>
              </w:rPr>
            </w:pPr>
            <w:r w:rsidRPr="00C01F16">
              <w:rPr>
                <w:sz w:val="24"/>
                <w:szCs w:val="24"/>
              </w:rPr>
              <w:t>2024 г-финансирование не предусмотрено</w:t>
            </w:r>
          </w:p>
          <w:p w:rsidR="00C01F16" w:rsidRPr="00C01F16" w:rsidRDefault="00C01F16">
            <w:pPr>
              <w:pStyle w:val="ae"/>
              <w:rPr>
                <w:sz w:val="24"/>
                <w:szCs w:val="24"/>
              </w:rPr>
            </w:pPr>
          </w:p>
        </w:tc>
        <w:tc>
          <w:tcPr>
            <w:tcW w:w="2025"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rPr>
                <w:sz w:val="24"/>
                <w:szCs w:val="24"/>
              </w:rPr>
            </w:pPr>
            <w:r w:rsidRPr="00C01F16">
              <w:rPr>
                <w:sz w:val="24"/>
                <w:szCs w:val="24"/>
              </w:rPr>
              <w:lastRenderedPageBreak/>
              <w:t>Администрация МО,</w:t>
            </w:r>
          </w:p>
          <w:p w:rsidR="00C01F16" w:rsidRPr="00C01F16" w:rsidRDefault="00C01F16">
            <w:pPr>
              <w:pStyle w:val="ae"/>
              <w:rPr>
                <w:sz w:val="24"/>
                <w:szCs w:val="24"/>
              </w:rPr>
            </w:pPr>
            <w:r w:rsidRPr="00C01F16">
              <w:rPr>
                <w:sz w:val="24"/>
                <w:szCs w:val="24"/>
              </w:rPr>
              <w:t>предприятия, предприниматели.</w:t>
            </w:r>
          </w:p>
        </w:tc>
      </w:tr>
      <w:tr w:rsidR="00C01F16" w:rsidRPr="00C01F16" w:rsidTr="005B6E36">
        <w:tc>
          <w:tcPr>
            <w:tcW w:w="15348" w:type="dxa"/>
            <w:gridSpan w:val="7"/>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jc w:val="center"/>
              <w:rPr>
                <w:i/>
                <w:sz w:val="24"/>
                <w:szCs w:val="24"/>
              </w:rPr>
            </w:pPr>
            <w:r w:rsidRPr="00C01F16">
              <w:rPr>
                <w:i/>
                <w:sz w:val="24"/>
                <w:szCs w:val="24"/>
              </w:rPr>
              <w:lastRenderedPageBreak/>
              <w:t>Охрана окружающей среды</w:t>
            </w:r>
          </w:p>
        </w:tc>
      </w:tr>
      <w:tr w:rsidR="00C01F16" w:rsidRPr="00C01F16" w:rsidTr="005B6E36">
        <w:tc>
          <w:tcPr>
            <w:tcW w:w="2974" w:type="dxa"/>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t>Организация мероприятий</w:t>
            </w:r>
          </w:p>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по охране окружающей среды:</w:t>
            </w:r>
          </w:p>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-организация сбора и вывоза  бытовых отходов и мусора;</w:t>
            </w:r>
          </w:p>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 организация благоустройства и озеленения территории поселения.</w:t>
            </w:r>
          </w:p>
          <w:p w:rsidR="00C01F16" w:rsidRPr="00C01F16" w:rsidRDefault="00C01F16">
            <w:pPr>
              <w:pStyle w:val="ae"/>
              <w:rPr>
                <w:sz w:val="24"/>
                <w:szCs w:val="24"/>
              </w:rPr>
            </w:pPr>
          </w:p>
          <w:p w:rsidR="00C01F16" w:rsidRPr="00C01F16" w:rsidRDefault="00C01F16">
            <w:pPr>
              <w:pStyle w:val="ae"/>
              <w:rPr>
                <w:sz w:val="24"/>
                <w:szCs w:val="24"/>
              </w:rPr>
            </w:pPr>
          </w:p>
        </w:tc>
        <w:tc>
          <w:tcPr>
            <w:tcW w:w="3763" w:type="dxa"/>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t>Обеспечение населения питьевой водой</w:t>
            </w: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r w:rsidRPr="00C01F16">
              <w:rPr>
                <w:sz w:val="24"/>
                <w:szCs w:val="24"/>
              </w:rPr>
              <w:t>Реконструкция котельных установок в целях снижения объемов выбросов загрязняющих веществ.</w:t>
            </w:r>
          </w:p>
          <w:p w:rsidR="00C01F16" w:rsidRPr="00C01F16" w:rsidRDefault="00C01F16">
            <w:pPr>
              <w:pStyle w:val="ae"/>
              <w:rPr>
                <w:sz w:val="24"/>
                <w:szCs w:val="24"/>
              </w:rPr>
            </w:pPr>
          </w:p>
          <w:p w:rsidR="00C01F16" w:rsidRPr="00C01F16" w:rsidRDefault="00C01F16">
            <w:pPr>
              <w:pStyle w:val="ae"/>
              <w:rPr>
                <w:sz w:val="24"/>
                <w:szCs w:val="24"/>
              </w:rPr>
            </w:pPr>
            <w:r w:rsidRPr="00C01F16">
              <w:rPr>
                <w:sz w:val="24"/>
                <w:szCs w:val="24"/>
              </w:rPr>
              <w:t xml:space="preserve">Капитальный ремонт гидротехнических сооружений </w:t>
            </w:r>
          </w:p>
          <w:p w:rsidR="00C01F16" w:rsidRPr="00C01F16" w:rsidRDefault="00C01F16">
            <w:pPr>
              <w:pStyle w:val="ae"/>
              <w:rPr>
                <w:sz w:val="24"/>
                <w:szCs w:val="24"/>
              </w:rPr>
            </w:pPr>
          </w:p>
          <w:p w:rsidR="00C01F16" w:rsidRPr="00C01F16" w:rsidRDefault="00C01F16">
            <w:pPr>
              <w:pStyle w:val="ae"/>
              <w:ind w:left="0"/>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r w:rsidRPr="00C01F16">
              <w:rPr>
                <w:sz w:val="24"/>
                <w:szCs w:val="24"/>
              </w:rPr>
              <w:t>Защита и воспроизводство лесов.</w:t>
            </w:r>
          </w:p>
          <w:p w:rsidR="00C01F16" w:rsidRPr="00C01F16" w:rsidRDefault="00C01F16">
            <w:pPr>
              <w:pStyle w:val="ae"/>
              <w:ind w:left="0"/>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b/>
                <w:sz w:val="24"/>
                <w:szCs w:val="24"/>
              </w:rPr>
            </w:pPr>
            <w:r w:rsidRPr="00C01F16">
              <w:rPr>
                <w:sz w:val="24"/>
                <w:szCs w:val="24"/>
              </w:rPr>
              <w:t>Организация утилизации и</w:t>
            </w:r>
            <w:r w:rsidRPr="00C01F16">
              <w:rPr>
                <w:b/>
                <w:sz w:val="24"/>
                <w:szCs w:val="24"/>
              </w:rPr>
              <w:t xml:space="preserve"> </w:t>
            </w:r>
            <w:r w:rsidRPr="00C01F16">
              <w:rPr>
                <w:sz w:val="24"/>
                <w:szCs w:val="24"/>
              </w:rPr>
              <w:t>переработки бытовых и промышленных отходов.</w:t>
            </w:r>
          </w:p>
          <w:p w:rsidR="00C01F16" w:rsidRPr="00C01F16" w:rsidRDefault="00C01F16">
            <w:pPr>
              <w:pStyle w:val="ae"/>
              <w:rPr>
                <w:b/>
                <w:sz w:val="24"/>
                <w:szCs w:val="24"/>
              </w:rPr>
            </w:pPr>
          </w:p>
        </w:tc>
        <w:tc>
          <w:tcPr>
            <w:tcW w:w="3991" w:type="dxa"/>
            <w:tcBorders>
              <w:top w:val="single" w:sz="4" w:space="0" w:color="auto"/>
              <w:left w:val="single" w:sz="4" w:space="0" w:color="auto"/>
              <w:bottom w:val="single" w:sz="4" w:space="0" w:color="auto"/>
              <w:right w:val="single" w:sz="4" w:space="0" w:color="auto"/>
            </w:tcBorders>
          </w:tcPr>
          <w:p w:rsidR="00C01F16" w:rsidRPr="00C01F16" w:rsidRDefault="00C01F16">
            <w:pPr>
              <w:pStyle w:val="ae"/>
              <w:ind w:left="0"/>
              <w:rPr>
                <w:sz w:val="24"/>
                <w:szCs w:val="24"/>
              </w:rPr>
            </w:pPr>
            <w:r w:rsidRPr="00C01F16">
              <w:rPr>
                <w:sz w:val="24"/>
                <w:szCs w:val="24"/>
              </w:rPr>
              <w:lastRenderedPageBreak/>
              <w:t xml:space="preserve"> Реализация мероприятий по проектированию и созданию условий для охраны окружающей среды.</w:t>
            </w: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 xml:space="preserve">- страхование гидротехнических сооружений </w:t>
            </w: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 xml:space="preserve">- текущий ремонт гидротехнических сооружений </w:t>
            </w: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r w:rsidRPr="00C01F16">
              <w:rPr>
                <w:sz w:val="24"/>
                <w:szCs w:val="24"/>
              </w:rPr>
              <w:t xml:space="preserve">Посадка, уход за лесными культурами, содействие естественному возобновлению лесов и  профилактика </w:t>
            </w:r>
            <w:proofErr w:type="spellStart"/>
            <w:r w:rsidRPr="00C01F16">
              <w:rPr>
                <w:sz w:val="24"/>
                <w:szCs w:val="24"/>
              </w:rPr>
              <w:t>лесополевых</w:t>
            </w:r>
            <w:proofErr w:type="spellEnd"/>
            <w:r w:rsidRPr="00C01F16">
              <w:rPr>
                <w:sz w:val="24"/>
                <w:szCs w:val="24"/>
              </w:rPr>
              <w:t xml:space="preserve"> пожаров. </w:t>
            </w:r>
          </w:p>
          <w:p w:rsidR="00C01F16" w:rsidRPr="00C01F16" w:rsidRDefault="00C01F16">
            <w:pPr>
              <w:pStyle w:val="ae"/>
              <w:ind w:left="0"/>
              <w:rPr>
                <w:sz w:val="24"/>
                <w:szCs w:val="24"/>
              </w:rPr>
            </w:pPr>
            <w:r w:rsidRPr="00C01F16">
              <w:rPr>
                <w:sz w:val="24"/>
                <w:szCs w:val="24"/>
              </w:rPr>
              <w:t xml:space="preserve">- Озеленение </w:t>
            </w: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pStyle w:val="ae"/>
              <w:ind w:left="0"/>
              <w:rPr>
                <w:sz w:val="24"/>
                <w:szCs w:val="24"/>
              </w:rPr>
            </w:pP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Услуги по проектированию мероприятий по охране, защите и воспроизводству лесов на территории муниципального образования.</w:t>
            </w:r>
          </w:p>
        </w:tc>
        <w:tc>
          <w:tcPr>
            <w:tcW w:w="2595" w:type="dxa"/>
            <w:gridSpan w:val="3"/>
            <w:tcBorders>
              <w:top w:val="single" w:sz="4" w:space="0" w:color="auto"/>
              <w:left w:val="single" w:sz="4" w:space="0" w:color="auto"/>
              <w:bottom w:val="single" w:sz="4" w:space="0" w:color="auto"/>
              <w:right w:val="single" w:sz="4" w:space="0" w:color="auto"/>
            </w:tcBorders>
          </w:tcPr>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lastRenderedPageBreak/>
              <w:t xml:space="preserve">Областной бюджет </w:t>
            </w: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 xml:space="preserve"> Бюджет  МО</w:t>
            </w: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lastRenderedPageBreak/>
              <w:t>2022 г.-  90,0 тыс. руб.</w:t>
            </w: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 xml:space="preserve">2023 г. –90,0 тыс. руб. </w:t>
            </w: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2024 г. – 90,0 тыс. руб.</w:t>
            </w: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2022 г. – 50,0 тыс. руб.</w:t>
            </w: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 xml:space="preserve">2023 г.- 50,0 тыс. руб. </w:t>
            </w: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 xml:space="preserve">2024 г. – финансирование не предусмотрено </w:t>
            </w: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2022 г. -120,0 тыс. руб.</w:t>
            </w: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2023 г. -120,0 тыс. руб.</w:t>
            </w: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2024 г. – 120,0 тыс</w:t>
            </w:r>
            <w:proofErr w:type="gramStart"/>
            <w:r w:rsidRPr="00C01F16">
              <w:rPr>
                <w:rFonts w:ascii="Times New Roman" w:hAnsi="Times New Roman" w:cs="Times New Roman"/>
                <w:sz w:val="24"/>
                <w:szCs w:val="24"/>
              </w:rPr>
              <w:t>.р</w:t>
            </w:r>
            <w:proofErr w:type="gramEnd"/>
            <w:r w:rsidRPr="00C01F16">
              <w:rPr>
                <w:rFonts w:ascii="Times New Roman" w:hAnsi="Times New Roman" w:cs="Times New Roman"/>
                <w:sz w:val="24"/>
                <w:szCs w:val="24"/>
              </w:rPr>
              <w:t>уб.</w:t>
            </w: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2022 г. - финансирование</w:t>
            </w: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2023 г.  - финансирование      не предусмотрено</w:t>
            </w: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2024 г. финансирование  предусмотрено</w:t>
            </w: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tc>
        <w:tc>
          <w:tcPr>
            <w:tcW w:w="2025"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rPr>
                <w:sz w:val="24"/>
                <w:szCs w:val="24"/>
              </w:rPr>
            </w:pPr>
            <w:r w:rsidRPr="00C01F16">
              <w:rPr>
                <w:sz w:val="24"/>
                <w:szCs w:val="24"/>
              </w:rPr>
              <w:lastRenderedPageBreak/>
              <w:t>Администрация МО,</w:t>
            </w:r>
          </w:p>
          <w:p w:rsidR="00C01F16" w:rsidRPr="00C01F16" w:rsidRDefault="00C01F16">
            <w:pPr>
              <w:pStyle w:val="ae"/>
              <w:rPr>
                <w:sz w:val="24"/>
                <w:szCs w:val="24"/>
              </w:rPr>
            </w:pPr>
            <w:r w:rsidRPr="00C01F16">
              <w:rPr>
                <w:sz w:val="24"/>
                <w:szCs w:val="24"/>
              </w:rPr>
              <w:t>предприятия.</w:t>
            </w:r>
          </w:p>
        </w:tc>
      </w:tr>
      <w:tr w:rsidR="00C01F16" w:rsidRPr="00C01F16" w:rsidTr="005B6E36">
        <w:tc>
          <w:tcPr>
            <w:tcW w:w="15348" w:type="dxa"/>
            <w:gridSpan w:val="7"/>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jc w:val="center"/>
              <w:rPr>
                <w:sz w:val="24"/>
                <w:szCs w:val="24"/>
              </w:rPr>
            </w:pPr>
            <w:r w:rsidRPr="00C01F16">
              <w:rPr>
                <w:i/>
                <w:sz w:val="24"/>
                <w:szCs w:val="24"/>
              </w:rPr>
              <w:lastRenderedPageBreak/>
              <w:t>Занятость населения</w:t>
            </w:r>
          </w:p>
        </w:tc>
      </w:tr>
      <w:tr w:rsidR="00C01F16" w:rsidRPr="00C01F16" w:rsidTr="005B6E36">
        <w:tc>
          <w:tcPr>
            <w:tcW w:w="2974" w:type="dxa"/>
            <w:tcBorders>
              <w:top w:val="single" w:sz="4" w:space="0" w:color="auto"/>
              <w:left w:val="single" w:sz="4" w:space="0" w:color="auto"/>
              <w:bottom w:val="single" w:sz="4" w:space="0" w:color="auto"/>
              <w:right w:val="single" w:sz="4" w:space="0" w:color="auto"/>
            </w:tcBorders>
          </w:tcPr>
          <w:p w:rsidR="00C01F16" w:rsidRPr="00C01F16" w:rsidRDefault="00C01F16">
            <w:pPr>
              <w:pStyle w:val="ae"/>
              <w:rPr>
                <w:b/>
                <w:sz w:val="24"/>
                <w:szCs w:val="24"/>
              </w:rPr>
            </w:pPr>
          </w:p>
        </w:tc>
        <w:tc>
          <w:tcPr>
            <w:tcW w:w="3763" w:type="dxa"/>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t xml:space="preserve">Содействие с центром занятости населения в реализации основных направлений по обеспечению рабочими местами безработного населения </w:t>
            </w:r>
          </w:p>
          <w:p w:rsidR="00C01F16" w:rsidRPr="00C01F16" w:rsidRDefault="00C01F16">
            <w:pPr>
              <w:pStyle w:val="ae"/>
              <w:rPr>
                <w:sz w:val="24"/>
                <w:szCs w:val="24"/>
              </w:rPr>
            </w:pPr>
          </w:p>
        </w:tc>
        <w:tc>
          <w:tcPr>
            <w:tcW w:w="3991" w:type="dxa"/>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t>Обеспечить:</w:t>
            </w:r>
          </w:p>
          <w:p w:rsidR="00C01F16" w:rsidRPr="00C01F16" w:rsidRDefault="00C01F16">
            <w:pPr>
              <w:pStyle w:val="ae"/>
              <w:rPr>
                <w:sz w:val="24"/>
                <w:szCs w:val="24"/>
              </w:rPr>
            </w:pPr>
            <w:r w:rsidRPr="00C01F16">
              <w:rPr>
                <w:sz w:val="24"/>
                <w:szCs w:val="24"/>
              </w:rPr>
              <w:t>- организацию общественных работ;</w:t>
            </w:r>
          </w:p>
          <w:p w:rsidR="00C01F16" w:rsidRPr="00C01F16" w:rsidRDefault="00C01F16">
            <w:pPr>
              <w:pStyle w:val="ae"/>
              <w:rPr>
                <w:sz w:val="24"/>
                <w:szCs w:val="24"/>
              </w:rPr>
            </w:pPr>
            <w:r w:rsidRPr="00C01F16">
              <w:rPr>
                <w:sz w:val="24"/>
                <w:szCs w:val="24"/>
              </w:rPr>
              <w:t>- временное трудоустройство несовершеннолетних и безработных граждан до 15-20 мест.</w:t>
            </w:r>
          </w:p>
          <w:p w:rsidR="00C01F16" w:rsidRPr="00C01F16" w:rsidRDefault="00C01F16">
            <w:pPr>
              <w:pStyle w:val="ae"/>
              <w:rPr>
                <w:sz w:val="24"/>
                <w:szCs w:val="24"/>
              </w:rPr>
            </w:pPr>
          </w:p>
        </w:tc>
        <w:tc>
          <w:tcPr>
            <w:tcW w:w="2595" w:type="dxa"/>
            <w:gridSpan w:val="3"/>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rPr>
                <w:sz w:val="24"/>
                <w:szCs w:val="24"/>
              </w:rPr>
            </w:pPr>
            <w:r w:rsidRPr="00C01F16">
              <w:rPr>
                <w:sz w:val="24"/>
                <w:szCs w:val="24"/>
              </w:rPr>
              <w:t>Бюджет МО</w:t>
            </w:r>
          </w:p>
        </w:tc>
        <w:tc>
          <w:tcPr>
            <w:tcW w:w="2025"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rPr>
                <w:sz w:val="24"/>
                <w:szCs w:val="24"/>
              </w:rPr>
            </w:pPr>
            <w:r w:rsidRPr="00C01F16">
              <w:rPr>
                <w:sz w:val="24"/>
                <w:szCs w:val="24"/>
              </w:rPr>
              <w:t>Администрация МО, ЦЗН, предприятия</w:t>
            </w:r>
          </w:p>
        </w:tc>
      </w:tr>
      <w:tr w:rsidR="00C01F16" w:rsidRPr="00C01F16" w:rsidTr="005B6E36">
        <w:tc>
          <w:tcPr>
            <w:tcW w:w="15348" w:type="dxa"/>
            <w:gridSpan w:val="7"/>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jc w:val="center"/>
              <w:rPr>
                <w:i/>
                <w:sz w:val="24"/>
                <w:szCs w:val="24"/>
              </w:rPr>
            </w:pPr>
            <w:r w:rsidRPr="00C01F16">
              <w:rPr>
                <w:i/>
                <w:sz w:val="24"/>
                <w:szCs w:val="24"/>
              </w:rPr>
              <w:t>Обеспечение безопасности жизнедеятельности населения</w:t>
            </w:r>
          </w:p>
        </w:tc>
      </w:tr>
      <w:tr w:rsidR="00C01F16" w:rsidRPr="00C01F16" w:rsidTr="005B6E36">
        <w:tc>
          <w:tcPr>
            <w:tcW w:w="2974" w:type="dxa"/>
            <w:tcBorders>
              <w:top w:val="single" w:sz="4" w:space="0" w:color="auto"/>
              <w:left w:val="single" w:sz="4" w:space="0" w:color="auto"/>
              <w:bottom w:val="single" w:sz="4" w:space="0" w:color="auto"/>
              <w:right w:val="single" w:sz="4" w:space="0" w:color="auto"/>
            </w:tcBorders>
          </w:tcPr>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Организация мероприятий:</w:t>
            </w:r>
          </w:p>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 xml:space="preserve"> по  обеспечению первичных мер пожарной безопасности в границах  поселения; по  организации и осуществлении мероприятий по ГО, защите населения и территории поселения от ЧС природного и техногенного характера;</w:t>
            </w:r>
          </w:p>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 xml:space="preserve"> по созданию, </w:t>
            </w:r>
            <w:r w:rsidRPr="00C01F16">
              <w:rPr>
                <w:rFonts w:ascii="Times New Roman" w:hAnsi="Times New Roman" w:cs="Times New Roman"/>
                <w:sz w:val="24"/>
                <w:szCs w:val="24"/>
              </w:rPr>
              <w:lastRenderedPageBreak/>
              <w:t>содержанию и</w:t>
            </w:r>
          </w:p>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 xml:space="preserve">организации деятельности аварийно-спасательных служб и (или) аварийно-спасательных формирований на территории поселения; содержание ДНД по организации и осуществлении мероприятий </w:t>
            </w:r>
            <w:proofErr w:type="gramStart"/>
            <w:r w:rsidRPr="00C01F16">
              <w:rPr>
                <w:rFonts w:ascii="Times New Roman" w:hAnsi="Times New Roman" w:cs="Times New Roman"/>
                <w:sz w:val="24"/>
                <w:szCs w:val="24"/>
              </w:rPr>
              <w:t>по</w:t>
            </w:r>
            <w:proofErr w:type="gramEnd"/>
            <w:r w:rsidRPr="00C01F16">
              <w:rPr>
                <w:rFonts w:ascii="Times New Roman" w:hAnsi="Times New Roman" w:cs="Times New Roman"/>
                <w:sz w:val="24"/>
                <w:szCs w:val="24"/>
              </w:rPr>
              <w:t xml:space="preserve"> мобилизационной</w:t>
            </w:r>
          </w:p>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подготовке муниципальных предприятий и учреждений, находящихся на территории поселения;</w:t>
            </w:r>
          </w:p>
          <w:p w:rsidR="00C01F16" w:rsidRPr="00C01F16" w:rsidRDefault="00C01F16">
            <w:pPr>
              <w:tabs>
                <w:tab w:val="left" w:pos="720"/>
              </w:tabs>
              <w:jc w:val="both"/>
              <w:rPr>
                <w:rFonts w:ascii="Times New Roman" w:hAnsi="Times New Roman" w:cs="Times New Roman"/>
                <w:sz w:val="24"/>
                <w:szCs w:val="24"/>
              </w:rPr>
            </w:pPr>
            <w:r w:rsidRPr="00C01F16">
              <w:rPr>
                <w:rFonts w:ascii="Times New Roman" w:hAnsi="Times New Roman" w:cs="Times New Roman"/>
                <w:sz w:val="24"/>
                <w:szCs w:val="24"/>
              </w:rPr>
              <w:t xml:space="preserve"> по  осуществлению мероприятий по обеспечению безопасности людей на водных объектах, охране их жизни и здоровья.</w:t>
            </w: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sz w:val="24"/>
                <w:szCs w:val="24"/>
              </w:rPr>
            </w:pPr>
          </w:p>
        </w:tc>
        <w:tc>
          <w:tcPr>
            <w:tcW w:w="3763"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rPr>
                <w:sz w:val="24"/>
                <w:szCs w:val="24"/>
              </w:rPr>
            </w:pPr>
            <w:r w:rsidRPr="00C01F16">
              <w:rPr>
                <w:sz w:val="24"/>
                <w:szCs w:val="24"/>
              </w:rPr>
              <w:lastRenderedPageBreak/>
              <w:t>Сохранение имеющейся пожарной техники, инвентаря и замена устаревшего оборудования               для  ДНД</w:t>
            </w:r>
          </w:p>
        </w:tc>
        <w:tc>
          <w:tcPr>
            <w:tcW w:w="3991" w:type="dxa"/>
            <w:tcBorders>
              <w:top w:val="single" w:sz="4" w:space="0" w:color="auto"/>
              <w:left w:val="single" w:sz="4" w:space="0" w:color="auto"/>
              <w:bottom w:val="single" w:sz="4" w:space="0" w:color="auto"/>
              <w:right w:val="single" w:sz="4" w:space="0" w:color="auto"/>
            </w:tcBorders>
          </w:tcPr>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 xml:space="preserve">Обеспечение  пожарной безопасности </w:t>
            </w: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 xml:space="preserve"> на территории поселения силами ДНД  и  взаимодействие с постом МЧС</w:t>
            </w:r>
          </w:p>
          <w:p w:rsidR="00C01F16" w:rsidRPr="00C01F16" w:rsidRDefault="00C01F16">
            <w:pPr>
              <w:rPr>
                <w:rFonts w:ascii="Times New Roman" w:hAnsi="Times New Roman" w:cs="Times New Roman"/>
                <w:sz w:val="24"/>
                <w:szCs w:val="24"/>
              </w:rPr>
            </w:pPr>
          </w:p>
        </w:tc>
        <w:tc>
          <w:tcPr>
            <w:tcW w:w="2595" w:type="dxa"/>
            <w:gridSpan w:val="3"/>
            <w:tcBorders>
              <w:top w:val="single" w:sz="4" w:space="0" w:color="auto"/>
              <w:left w:val="single" w:sz="4" w:space="0" w:color="auto"/>
              <w:bottom w:val="single" w:sz="4" w:space="0" w:color="auto"/>
              <w:right w:val="single" w:sz="4" w:space="0" w:color="auto"/>
            </w:tcBorders>
          </w:tcPr>
          <w:p w:rsidR="00C01F16" w:rsidRPr="00C01F16" w:rsidRDefault="00C01F16">
            <w:pPr>
              <w:pStyle w:val="ae"/>
              <w:rPr>
                <w:sz w:val="24"/>
                <w:szCs w:val="24"/>
              </w:rPr>
            </w:pPr>
            <w:r w:rsidRPr="00C01F16">
              <w:rPr>
                <w:sz w:val="24"/>
                <w:szCs w:val="24"/>
              </w:rPr>
              <w:t xml:space="preserve"> бюджет МО </w:t>
            </w: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ind w:left="0"/>
              <w:rPr>
                <w:sz w:val="24"/>
                <w:szCs w:val="24"/>
              </w:rPr>
            </w:pPr>
            <w:r w:rsidRPr="00C01F16">
              <w:rPr>
                <w:sz w:val="24"/>
                <w:szCs w:val="24"/>
              </w:rPr>
              <w:t>2022 г. -20,0 тыс. руб.</w:t>
            </w:r>
          </w:p>
          <w:p w:rsidR="00C01F16" w:rsidRPr="00C01F16" w:rsidRDefault="00C01F16">
            <w:pPr>
              <w:pStyle w:val="ae"/>
              <w:ind w:left="0"/>
              <w:rPr>
                <w:sz w:val="24"/>
                <w:szCs w:val="24"/>
              </w:rPr>
            </w:pP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2023- г. – 20,0 тыс. руб.</w:t>
            </w:r>
          </w:p>
          <w:p w:rsidR="00C01F16" w:rsidRPr="00C01F16" w:rsidRDefault="00C01F16">
            <w:pPr>
              <w:pStyle w:val="ae"/>
              <w:rPr>
                <w:sz w:val="24"/>
                <w:szCs w:val="24"/>
              </w:rPr>
            </w:pPr>
          </w:p>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 xml:space="preserve">2024- г. - 20,0 тыс. руб. </w:t>
            </w:r>
          </w:p>
          <w:p w:rsidR="00C01F16" w:rsidRPr="00C01F16" w:rsidRDefault="00C01F16">
            <w:pPr>
              <w:pStyle w:val="ae"/>
              <w:rPr>
                <w:color w:val="FF0000"/>
                <w:sz w:val="24"/>
                <w:szCs w:val="24"/>
              </w:rPr>
            </w:pPr>
          </w:p>
          <w:p w:rsidR="00C01F16" w:rsidRPr="00C01F16" w:rsidRDefault="00C01F16">
            <w:pPr>
              <w:pStyle w:val="ae"/>
              <w:rPr>
                <w:sz w:val="24"/>
                <w:szCs w:val="24"/>
              </w:rPr>
            </w:pPr>
          </w:p>
          <w:p w:rsidR="00C01F16" w:rsidRPr="00C01F16" w:rsidRDefault="00C01F16">
            <w:pPr>
              <w:pStyle w:val="ae"/>
              <w:rPr>
                <w:sz w:val="24"/>
                <w:szCs w:val="24"/>
              </w:rPr>
            </w:pPr>
          </w:p>
          <w:p w:rsidR="00C01F16" w:rsidRPr="00C01F16" w:rsidRDefault="00C01F16">
            <w:pPr>
              <w:pStyle w:val="ae"/>
              <w:rPr>
                <w:b/>
                <w:sz w:val="24"/>
                <w:szCs w:val="24"/>
              </w:rPr>
            </w:pPr>
          </w:p>
          <w:p w:rsidR="00C01F16" w:rsidRPr="00C01F16" w:rsidRDefault="00C01F16">
            <w:pPr>
              <w:pStyle w:val="ae"/>
              <w:rPr>
                <w:b/>
                <w:sz w:val="24"/>
                <w:szCs w:val="24"/>
              </w:rPr>
            </w:pPr>
          </w:p>
          <w:p w:rsidR="00C01F16" w:rsidRPr="00C01F16" w:rsidRDefault="00C01F16">
            <w:pPr>
              <w:pStyle w:val="ae"/>
              <w:rPr>
                <w:b/>
                <w:sz w:val="24"/>
                <w:szCs w:val="24"/>
              </w:rPr>
            </w:pPr>
          </w:p>
          <w:p w:rsidR="00C01F16" w:rsidRPr="00C01F16" w:rsidRDefault="00C01F16">
            <w:pPr>
              <w:pStyle w:val="ae"/>
              <w:rPr>
                <w:b/>
                <w:sz w:val="24"/>
                <w:szCs w:val="24"/>
              </w:rPr>
            </w:pPr>
          </w:p>
          <w:p w:rsidR="00C01F16" w:rsidRPr="00C01F16" w:rsidRDefault="00C01F16">
            <w:pPr>
              <w:pStyle w:val="ae"/>
              <w:rPr>
                <w:b/>
                <w:sz w:val="24"/>
                <w:szCs w:val="24"/>
              </w:rPr>
            </w:pPr>
          </w:p>
          <w:p w:rsidR="00C01F16" w:rsidRPr="00C01F16" w:rsidRDefault="00C01F16">
            <w:pPr>
              <w:pStyle w:val="ae"/>
              <w:rPr>
                <w:b/>
                <w:sz w:val="24"/>
                <w:szCs w:val="24"/>
              </w:rPr>
            </w:pPr>
          </w:p>
          <w:p w:rsidR="00C01F16" w:rsidRPr="00C01F16" w:rsidRDefault="00C01F16">
            <w:pPr>
              <w:pStyle w:val="ae"/>
              <w:rPr>
                <w:b/>
                <w:sz w:val="24"/>
                <w:szCs w:val="24"/>
              </w:rPr>
            </w:pPr>
          </w:p>
          <w:p w:rsidR="00C01F16" w:rsidRPr="00C01F16" w:rsidRDefault="00C01F16">
            <w:pPr>
              <w:pStyle w:val="ae"/>
              <w:rPr>
                <w:b/>
                <w:sz w:val="24"/>
                <w:szCs w:val="24"/>
              </w:rPr>
            </w:pPr>
          </w:p>
          <w:p w:rsidR="00C01F16" w:rsidRPr="00C01F16" w:rsidRDefault="00C01F16">
            <w:pPr>
              <w:pStyle w:val="ae"/>
              <w:rPr>
                <w:b/>
                <w:sz w:val="24"/>
                <w:szCs w:val="24"/>
              </w:rPr>
            </w:pPr>
          </w:p>
          <w:p w:rsidR="00C01F16" w:rsidRPr="00C01F16" w:rsidRDefault="00C01F16">
            <w:pPr>
              <w:pStyle w:val="ae"/>
              <w:rPr>
                <w:b/>
                <w:sz w:val="24"/>
                <w:szCs w:val="24"/>
              </w:rPr>
            </w:pPr>
          </w:p>
          <w:p w:rsidR="00C01F16" w:rsidRPr="00C01F16" w:rsidRDefault="00C01F16">
            <w:pPr>
              <w:pStyle w:val="ae"/>
              <w:rPr>
                <w:b/>
                <w:sz w:val="24"/>
                <w:szCs w:val="24"/>
              </w:rPr>
            </w:pPr>
          </w:p>
          <w:p w:rsidR="00C01F16" w:rsidRPr="00C01F16" w:rsidRDefault="00C01F16">
            <w:pPr>
              <w:pStyle w:val="ae"/>
              <w:rPr>
                <w:b/>
                <w:sz w:val="24"/>
                <w:szCs w:val="24"/>
              </w:rPr>
            </w:pPr>
          </w:p>
        </w:tc>
        <w:tc>
          <w:tcPr>
            <w:tcW w:w="2025"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ae"/>
              <w:rPr>
                <w:sz w:val="24"/>
                <w:szCs w:val="24"/>
              </w:rPr>
            </w:pPr>
            <w:r w:rsidRPr="00C01F16">
              <w:rPr>
                <w:sz w:val="24"/>
                <w:szCs w:val="24"/>
              </w:rPr>
              <w:lastRenderedPageBreak/>
              <w:t>МО</w:t>
            </w:r>
          </w:p>
          <w:p w:rsidR="00C01F16" w:rsidRPr="00C01F16" w:rsidRDefault="00C01F16">
            <w:pPr>
              <w:pStyle w:val="ae"/>
              <w:rPr>
                <w:sz w:val="24"/>
                <w:szCs w:val="24"/>
              </w:rPr>
            </w:pPr>
            <w:r w:rsidRPr="00C01F16">
              <w:rPr>
                <w:sz w:val="24"/>
                <w:szCs w:val="24"/>
              </w:rPr>
              <w:t xml:space="preserve">ГО </w:t>
            </w:r>
          </w:p>
          <w:p w:rsidR="00C01F16" w:rsidRPr="00C01F16" w:rsidRDefault="00C01F16">
            <w:pPr>
              <w:pStyle w:val="ae"/>
              <w:rPr>
                <w:sz w:val="24"/>
                <w:szCs w:val="24"/>
              </w:rPr>
            </w:pPr>
            <w:r w:rsidRPr="00C01F16">
              <w:rPr>
                <w:sz w:val="24"/>
                <w:szCs w:val="24"/>
              </w:rPr>
              <w:t>ЧС</w:t>
            </w:r>
          </w:p>
          <w:p w:rsidR="00C01F16" w:rsidRPr="00C01F16" w:rsidRDefault="00C01F16">
            <w:pPr>
              <w:pStyle w:val="ae"/>
              <w:rPr>
                <w:b/>
                <w:sz w:val="24"/>
                <w:szCs w:val="24"/>
              </w:rPr>
            </w:pPr>
            <w:r w:rsidRPr="00C01F16">
              <w:rPr>
                <w:sz w:val="24"/>
                <w:szCs w:val="24"/>
              </w:rPr>
              <w:t>Предприятия</w:t>
            </w:r>
            <w:r w:rsidRPr="00C01F16">
              <w:rPr>
                <w:b/>
                <w:sz w:val="24"/>
                <w:szCs w:val="24"/>
              </w:rPr>
              <w:t xml:space="preserve"> </w:t>
            </w:r>
          </w:p>
        </w:tc>
      </w:tr>
    </w:tbl>
    <w:p w:rsidR="00C01F16" w:rsidRPr="00C01F16" w:rsidRDefault="00C01F16" w:rsidP="00C01F16">
      <w:pPr>
        <w:pStyle w:val="Title1"/>
        <w:rPr>
          <w:rFonts w:ascii="Times New Roman" w:hAnsi="Times New Roman"/>
          <w:b/>
          <w:szCs w:val="24"/>
        </w:rPr>
      </w:pPr>
    </w:p>
    <w:p w:rsidR="00C01F16" w:rsidRPr="00C01F16" w:rsidRDefault="00C01F16" w:rsidP="00C01F16">
      <w:pPr>
        <w:pStyle w:val="Title1"/>
        <w:rPr>
          <w:rFonts w:ascii="Times New Roman" w:hAnsi="Times New Roman"/>
          <w:b/>
          <w:szCs w:val="24"/>
        </w:rPr>
      </w:pPr>
    </w:p>
    <w:p w:rsidR="00C01F16" w:rsidRPr="00C01F16" w:rsidRDefault="00C01F16" w:rsidP="00C01F16">
      <w:pPr>
        <w:pStyle w:val="Title1"/>
        <w:rPr>
          <w:rFonts w:ascii="Times New Roman" w:hAnsi="Times New Roman"/>
          <w:b/>
          <w:szCs w:val="24"/>
        </w:rPr>
      </w:pPr>
      <w:r w:rsidRPr="00C01F16">
        <w:rPr>
          <w:rFonts w:ascii="Times New Roman" w:hAnsi="Times New Roman"/>
          <w:b/>
          <w:szCs w:val="24"/>
        </w:rPr>
        <w:t>Основные показатели социально-экономического развития на 2022-2024 годы</w:t>
      </w:r>
    </w:p>
    <w:p w:rsidR="00C01F16" w:rsidRPr="00C01F16" w:rsidRDefault="00C01F16" w:rsidP="00C01F16">
      <w:pPr>
        <w:pStyle w:val="Normal1"/>
        <w:jc w:val="center"/>
        <w:rPr>
          <w:b/>
          <w:sz w:val="24"/>
          <w:szCs w:val="24"/>
        </w:rPr>
      </w:pPr>
      <w:proofErr w:type="spellStart"/>
      <w:r w:rsidRPr="00C01F16">
        <w:rPr>
          <w:b/>
          <w:sz w:val="24"/>
          <w:szCs w:val="24"/>
        </w:rPr>
        <w:t>Доволенского</w:t>
      </w:r>
      <w:proofErr w:type="spellEnd"/>
      <w:r w:rsidRPr="00C01F16">
        <w:rPr>
          <w:b/>
          <w:sz w:val="24"/>
          <w:szCs w:val="24"/>
        </w:rPr>
        <w:t xml:space="preserve">  сельсовета  </w:t>
      </w:r>
      <w:proofErr w:type="spellStart"/>
      <w:r w:rsidRPr="00C01F16">
        <w:rPr>
          <w:b/>
          <w:sz w:val="24"/>
          <w:szCs w:val="24"/>
        </w:rPr>
        <w:t>Доволенского</w:t>
      </w:r>
      <w:proofErr w:type="spellEnd"/>
      <w:r w:rsidRPr="00C01F16">
        <w:rPr>
          <w:b/>
          <w:sz w:val="24"/>
          <w:szCs w:val="24"/>
        </w:rPr>
        <w:t xml:space="preserve">  района Новосибирской области </w:t>
      </w:r>
    </w:p>
    <w:p w:rsidR="00C01F16" w:rsidRPr="00C01F16" w:rsidRDefault="00C01F16" w:rsidP="00C01F16">
      <w:pPr>
        <w:pStyle w:val="Normal1"/>
        <w:jc w:val="center"/>
        <w:rPr>
          <w:b/>
          <w:sz w:val="24"/>
          <w:szCs w:val="24"/>
        </w:rPr>
      </w:pPr>
    </w:p>
    <w:tbl>
      <w:tblPr>
        <w:tblW w:w="14865" w:type="dxa"/>
        <w:tblInd w:w="-2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938"/>
        <w:gridCol w:w="1135"/>
        <w:gridCol w:w="992"/>
        <w:gridCol w:w="1135"/>
        <w:gridCol w:w="992"/>
        <w:gridCol w:w="1567"/>
        <w:gridCol w:w="1418"/>
        <w:gridCol w:w="1277"/>
        <w:gridCol w:w="992"/>
        <w:gridCol w:w="1419"/>
      </w:tblGrid>
      <w:tr w:rsidR="00C01F16" w:rsidRPr="00C01F16" w:rsidTr="00C01F16">
        <w:trPr>
          <w:cantSplit/>
          <w:tblHeader/>
        </w:trPr>
        <w:tc>
          <w:tcPr>
            <w:tcW w:w="3937" w:type="dxa"/>
            <w:vMerge w:val="restart"/>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Показатели развития</w:t>
            </w:r>
          </w:p>
          <w:p w:rsidR="00C01F16" w:rsidRPr="00C01F16" w:rsidRDefault="00C01F16">
            <w:pPr>
              <w:pStyle w:val="Normal1"/>
              <w:ind w:left="-57" w:right="-57"/>
              <w:rPr>
                <w:sz w:val="24"/>
                <w:szCs w:val="24"/>
              </w:rPr>
            </w:pPr>
            <w:r w:rsidRPr="00C01F16">
              <w:rPr>
                <w:sz w:val="24"/>
                <w:szCs w:val="24"/>
              </w:rPr>
              <w:t>района, округа</w:t>
            </w:r>
          </w:p>
        </w:tc>
        <w:tc>
          <w:tcPr>
            <w:tcW w:w="1134" w:type="dxa"/>
            <w:vMerge w:val="restart"/>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sz w:val="24"/>
                <w:szCs w:val="24"/>
              </w:rPr>
            </w:pPr>
            <w:r w:rsidRPr="00C01F16">
              <w:rPr>
                <w:sz w:val="24"/>
                <w:szCs w:val="24"/>
              </w:rPr>
              <w:t>Един.</w:t>
            </w:r>
          </w:p>
          <w:p w:rsidR="00C01F16" w:rsidRPr="00C01F16" w:rsidRDefault="00C01F16">
            <w:pPr>
              <w:pStyle w:val="Normal1"/>
              <w:ind w:left="-57" w:right="-57"/>
              <w:jc w:val="center"/>
              <w:rPr>
                <w:sz w:val="24"/>
                <w:szCs w:val="24"/>
              </w:rPr>
            </w:pPr>
            <w:proofErr w:type="spellStart"/>
            <w:r w:rsidRPr="00C01F16">
              <w:rPr>
                <w:sz w:val="24"/>
                <w:szCs w:val="24"/>
              </w:rPr>
              <w:t>изм</w:t>
            </w:r>
            <w:proofErr w:type="spellEnd"/>
            <w:r w:rsidRPr="00C01F16">
              <w:rPr>
                <w:sz w:val="24"/>
                <w:szCs w:val="24"/>
              </w:rPr>
              <w:t>.</w:t>
            </w:r>
          </w:p>
        </w:tc>
        <w:tc>
          <w:tcPr>
            <w:tcW w:w="2126" w:type="dxa"/>
            <w:gridSpan w:val="2"/>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sz w:val="24"/>
                <w:szCs w:val="24"/>
              </w:rPr>
            </w:pPr>
            <w:r w:rsidRPr="00C01F16">
              <w:rPr>
                <w:sz w:val="24"/>
                <w:szCs w:val="24"/>
              </w:rPr>
              <w:t>2021</w:t>
            </w:r>
          </w:p>
        </w:tc>
        <w:tc>
          <w:tcPr>
            <w:tcW w:w="2558" w:type="dxa"/>
            <w:gridSpan w:val="2"/>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sz w:val="24"/>
                <w:szCs w:val="24"/>
              </w:rPr>
            </w:pPr>
            <w:r w:rsidRPr="00C01F16">
              <w:rPr>
                <w:sz w:val="24"/>
                <w:szCs w:val="24"/>
              </w:rPr>
              <w:t>2022г.</w:t>
            </w:r>
          </w:p>
        </w:tc>
        <w:tc>
          <w:tcPr>
            <w:tcW w:w="2693" w:type="dxa"/>
            <w:gridSpan w:val="2"/>
            <w:tcBorders>
              <w:top w:val="single" w:sz="4" w:space="0" w:color="auto"/>
              <w:left w:val="single" w:sz="4" w:space="0" w:color="auto"/>
              <w:bottom w:val="single" w:sz="4" w:space="0" w:color="auto"/>
              <w:right w:val="single" w:sz="4" w:space="0" w:color="auto"/>
            </w:tcBorders>
            <w:hideMark/>
          </w:tcPr>
          <w:p w:rsidR="00C01F16" w:rsidRPr="00C01F16" w:rsidRDefault="00C01F16">
            <w:pPr>
              <w:jc w:val="center"/>
              <w:rPr>
                <w:rFonts w:ascii="Times New Roman" w:hAnsi="Times New Roman" w:cs="Times New Roman"/>
                <w:sz w:val="24"/>
                <w:szCs w:val="24"/>
              </w:rPr>
            </w:pPr>
            <w:r w:rsidRPr="00C01F16">
              <w:rPr>
                <w:rFonts w:ascii="Times New Roman" w:hAnsi="Times New Roman" w:cs="Times New Roman"/>
                <w:sz w:val="24"/>
                <w:szCs w:val="24"/>
              </w:rPr>
              <w:t>2023г.</w:t>
            </w:r>
          </w:p>
        </w:tc>
        <w:tc>
          <w:tcPr>
            <w:tcW w:w="2410" w:type="dxa"/>
            <w:gridSpan w:val="2"/>
            <w:tcBorders>
              <w:top w:val="single" w:sz="4" w:space="0" w:color="auto"/>
              <w:left w:val="single" w:sz="4" w:space="0" w:color="auto"/>
              <w:bottom w:val="single" w:sz="4" w:space="0" w:color="auto"/>
              <w:right w:val="single" w:sz="4" w:space="0" w:color="auto"/>
            </w:tcBorders>
            <w:hideMark/>
          </w:tcPr>
          <w:p w:rsidR="00C01F16" w:rsidRPr="00C01F16" w:rsidRDefault="00C01F16">
            <w:pPr>
              <w:jc w:val="center"/>
              <w:rPr>
                <w:rFonts w:ascii="Times New Roman" w:hAnsi="Times New Roman" w:cs="Times New Roman"/>
                <w:sz w:val="24"/>
                <w:szCs w:val="24"/>
              </w:rPr>
            </w:pPr>
            <w:r w:rsidRPr="00C01F16">
              <w:rPr>
                <w:rFonts w:ascii="Times New Roman" w:hAnsi="Times New Roman" w:cs="Times New Roman"/>
                <w:sz w:val="24"/>
                <w:szCs w:val="24"/>
              </w:rPr>
              <w:t>2024 г.</w:t>
            </w:r>
          </w:p>
        </w:tc>
      </w:tr>
      <w:tr w:rsidR="00C01F16" w:rsidRPr="00C01F16" w:rsidTr="00C01F16">
        <w:trPr>
          <w:cantSplit/>
          <w:tblHeader/>
        </w:trPr>
        <w:tc>
          <w:tcPr>
            <w:tcW w:w="5071" w:type="dxa"/>
            <w:vMerge/>
            <w:tcBorders>
              <w:top w:val="single" w:sz="4" w:space="0" w:color="auto"/>
              <w:left w:val="single" w:sz="4" w:space="0" w:color="auto"/>
              <w:bottom w:val="single" w:sz="4" w:space="0" w:color="auto"/>
              <w:right w:val="single" w:sz="4" w:space="0" w:color="auto"/>
            </w:tcBorders>
            <w:vAlign w:val="center"/>
            <w:hideMark/>
          </w:tcPr>
          <w:p w:rsidR="00C01F16" w:rsidRPr="00C01F16" w:rsidRDefault="00C01F16">
            <w:pPr>
              <w:rPr>
                <w:rFonts w:ascii="Times New Roman" w:eastAsia="Calibri" w:hAnsi="Times New Roman" w:cs="Times New Roman"/>
                <w:sz w:val="24"/>
                <w:szCs w:val="24"/>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C01F16" w:rsidRPr="00C01F16" w:rsidRDefault="00C01F16">
            <w:pPr>
              <w:rPr>
                <w:rFonts w:ascii="Times New Roman" w:eastAsia="Calibri"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оценка</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proofErr w:type="gramStart"/>
            <w:r w:rsidRPr="00C01F16">
              <w:rPr>
                <w:sz w:val="24"/>
                <w:szCs w:val="24"/>
              </w:rPr>
              <w:t>в</w:t>
            </w:r>
            <w:proofErr w:type="gramEnd"/>
            <w:r w:rsidRPr="00C01F16">
              <w:rPr>
                <w:sz w:val="24"/>
                <w:szCs w:val="24"/>
              </w:rPr>
              <w:t xml:space="preserve"> % </w:t>
            </w:r>
            <w:proofErr w:type="gramStart"/>
            <w:r w:rsidRPr="00C01F16">
              <w:rPr>
                <w:sz w:val="24"/>
                <w:szCs w:val="24"/>
              </w:rPr>
              <w:t>к</w:t>
            </w:r>
            <w:proofErr w:type="gramEnd"/>
            <w:r w:rsidRPr="00C01F16">
              <w:rPr>
                <w:sz w:val="24"/>
                <w:szCs w:val="24"/>
              </w:rPr>
              <w:t xml:space="preserve"> предыдущему  году</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план</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proofErr w:type="gramStart"/>
            <w:r w:rsidRPr="00C01F16">
              <w:rPr>
                <w:sz w:val="24"/>
                <w:szCs w:val="24"/>
              </w:rPr>
              <w:t>в</w:t>
            </w:r>
            <w:proofErr w:type="gramEnd"/>
            <w:r w:rsidRPr="00C01F16">
              <w:rPr>
                <w:sz w:val="24"/>
                <w:szCs w:val="24"/>
              </w:rPr>
              <w:t xml:space="preserve"> % </w:t>
            </w:r>
            <w:proofErr w:type="gramStart"/>
            <w:r w:rsidRPr="00C01F16">
              <w:rPr>
                <w:sz w:val="24"/>
                <w:szCs w:val="24"/>
              </w:rPr>
              <w:t>к</w:t>
            </w:r>
            <w:proofErr w:type="gramEnd"/>
            <w:r w:rsidRPr="00C01F16">
              <w:rPr>
                <w:sz w:val="24"/>
                <w:szCs w:val="24"/>
              </w:rPr>
              <w:t xml:space="preserve"> предыдущему  году</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план</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 xml:space="preserve"> </w:t>
            </w:r>
            <w:proofErr w:type="gramStart"/>
            <w:r w:rsidRPr="00C01F16">
              <w:rPr>
                <w:sz w:val="24"/>
                <w:szCs w:val="24"/>
              </w:rPr>
              <w:t>в</w:t>
            </w:r>
            <w:proofErr w:type="gramEnd"/>
            <w:r w:rsidRPr="00C01F16">
              <w:rPr>
                <w:sz w:val="24"/>
                <w:szCs w:val="24"/>
              </w:rPr>
              <w:t xml:space="preserve"> % </w:t>
            </w:r>
            <w:proofErr w:type="gramStart"/>
            <w:r w:rsidRPr="00C01F16">
              <w:rPr>
                <w:sz w:val="24"/>
                <w:szCs w:val="24"/>
              </w:rPr>
              <w:t>к</w:t>
            </w:r>
            <w:proofErr w:type="gramEnd"/>
            <w:r w:rsidRPr="00C01F16">
              <w:rPr>
                <w:sz w:val="24"/>
                <w:szCs w:val="24"/>
              </w:rPr>
              <w:t xml:space="preserve"> предыдущему  году</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план</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proofErr w:type="gramStart"/>
            <w:r w:rsidRPr="00C01F16">
              <w:rPr>
                <w:sz w:val="24"/>
                <w:szCs w:val="24"/>
              </w:rPr>
              <w:t>в</w:t>
            </w:r>
            <w:proofErr w:type="gramEnd"/>
            <w:r w:rsidRPr="00C01F16">
              <w:rPr>
                <w:sz w:val="24"/>
                <w:szCs w:val="24"/>
              </w:rPr>
              <w:t xml:space="preserve"> % </w:t>
            </w:r>
            <w:proofErr w:type="gramStart"/>
            <w:r w:rsidRPr="00C01F16">
              <w:rPr>
                <w:sz w:val="24"/>
                <w:szCs w:val="24"/>
              </w:rPr>
              <w:t>к</w:t>
            </w:r>
            <w:proofErr w:type="gramEnd"/>
            <w:r w:rsidRPr="00C01F16">
              <w:rPr>
                <w:sz w:val="24"/>
                <w:szCs w:val="24"/>
              </w:rPr>
              <w:t xml:space="preserve"> предыдущему  году</w:t>
            </w:r>
          </w:p>
        </w:tc>
      </w:tr>
      <w:tr w:rsidR="00C01F16" w:rsidRPr="00C01F16" w:rsidTr="00C01F16">
        <w:trPr>
          <w:cantSplit/>
          <w:trHeight w:val="425"/>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left"/>
              <w:rPr>
                <w:sz w:val="24"/>
                <w:szCs w:val="24"/>
              </w:rPr>
            </w:pPr>
            <w:r w:rsidRPr="00C01F16">
              <w:rPr>
                <w:sz w:val="24"/>
                <w:szCs w:val="24"/>
              </w:rPr>
              <w:t xml:space="preserve">Численность постоянного населения </w:t>
            </w:r>
          </w:p>
          <w:p w:rsidR="00C01F16" w:rsidRPr="00C01F16" w:rsidRDefault="00C01F16">
            <w:pPr>
              <w:pStyle w:val="Normal1"/>
              <w:ind w:left="-57" w:right="-57"/>
              <w:jc w:val="left"/>
              <w:rPr>
                <w:sz w:val="24"/>
                <w:szCs w:val="24"/>
              </w:rPr>
            </w:pPr>
            <w:r w:rsidRPr="00C01F16">
              <w:rPr>
                <w:sz w:val="24"/>
                <w:szCs w:val="24"/>
              </w:rPr>
              <w:t xml:space="preserve"> (на конец года)</w:t>
            </w:r>
          </w:p>
        </w:tc>
        <w:tc>
          <w:tcPr>
            <w:tcW w:w="1134" w:type="dxa"/>
            <w:tcBorders>
              <w:top w:val="single" w:sz="4" w:space="0" w:color="auto"/>
              <w:left w:val="single" w:sz="4" w:space="0" w:color="auto"/>
              <w:bottom w:val="single" w:sz="4" w:space="0" w:color="auto"/>
              <w:right w:val="single" w:sz="4" w:space="0" w:color="auto"/>
            </w:tcBorders>
          </w:tcPr>
          <w:p w:rsidR="00C01F16" w:rsidRPr="00C01F16" w:rsidRDefault="00C01F16">
            <w:pPr>
              <w:pStyle w:val="Normal1"/>
              <w:ind w:left="-57" w:right="-57"/>
              <w:rPr>
                <w:sz w:val="24"/>
                <w:szCs w:val="24"/>
              </w:rPr>
            </w:pPr>
          </w:p>
          <w:p w:rsidR="00C01F16" w:rsidRPr="00C01F16" w:rsidRDefault="00C01F16">
            <w:pPr>
              <w:pStyle w:val="Normal1"/>
              <w:ind w:left="-57" w:right="-57"/>
              <w:rPr>
                <w:sz w:val="24"/>
                <w:szCs w:val="24"/>
              </w:rPr>
            </w:pPr>
            <w:r w:rsidRPr="00C01F16">
              <w:rPr>
                <w:sz w:val="24"/>
                <w:szCs w:val="24"/>
              </w:rPr>
              <w:t>чел.</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7646</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92,6</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right="-57"/>
              <w:jc w:val="center"/>
              <w:rPr>
                <w:b/>
                <w:sz w:val="24"/>
                <w:szCs w:val="24"/>
              </w:rPr>
            </w:pPr>
            <w:r w:rsidRPr="00C01F16">
              <w:rPr>
                <w:b/>
                <w:sz w:val="24"/>
                <w:szCs w:val="24"/>
              </w:rPr>
              <w:t>7646</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100,0</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7646</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right="-57"/>
              <w:jc w:val="center"/>
              <w:rPr>
                <w:b/>
                <w:sz w:val="24"/>
                <w:szCs w:val="24"/>
              </w:rPr>
            </w:pPr>
            <w:r w:rsidRPr="00C01F16">
              <w:rPr>
                <w:b/>
                <w:sz w:val="24"/>
                <w:szCs w:val="24"/>
              </w:rPr>
              <w:t>100,0</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7646</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100,0</w:t>
            </w:r>
          </w:p>
        </w:tc>
      </w:tr>
      <w:tr w:rsidR="00C01F16" w:rsidRPr="00C01F16" w:rsidTr="00C01F16">
        <w:trPr>
          <w:cantSplit/>
          <w:trHeight w:val="425"/>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left"/>
              <w:rPr>
                <w:sz w:val="24"/>
                <w:szCs w:val="24"/>
              </w:rPr>
            </w:pPr>
            <w:r w:rsidRPr="00C01F16">
              <w:rPr>
                <w:sz w:val="24"/>
                <w:szCs w:val="24"/>
              </w:rPr>
              <w:t xml:space="preserve">Число </w:t>
            </w:r>
            <w:proofErr w:type="gramStart"/>
            <w:r w:rsidRPr="00C01F16">
              <w:rPr>
                <w:sz w:val="24"/>
                <w:szCs w:val="24"/>
              </w:rPr>
              <w:t>родившихся</w:t>
            </w:r>
            <w:proofErr w:type="gramEnd"/>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чел.</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40</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43,4</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95</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b/>
                <w:sz w:val="24"/>
                <w:szCs w:val="24"/>
              </w:rPr>
            </w:pPr>
            <w:r w:rsidRPr="00C01F16">
              <w:rPr>
                <w:b/>
                <w:sz w:val="24"/>
                <w:szCs w:val="24"/>
              </w:rPr>
              <w:t>103,2</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b/>
                <w:sz w:val="24"/>
                <w:szCs w:val="24"/>
              </w:rPr>
            </w:pPr>
            <w:r w:rsidRPr="00C01F16">
              <w:rPr>
                <w:b/>
                <w:sz w:val="24"/>
                <w:szCs w:val="24"/>
              </w:rPr>
              <w:t>95</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103,2</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95</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103,2</w:t>
            </w:r>
          </w:p>
        </w:tc>
      </w:tr>
      <w:tr w:rsidR="00C01F16" w:rsidRPr="00C01F16" w:rsidTr="00C01F16">
        <w:trPr>
          <w:cantSplit/>
          <w:trHeight w:val="425"/>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left"/>
              <w:rPr>
                <w:sz w:val="24"/>
                <w:szCs w:val="24"/>
              </w:rPr>
            </w:pPr>
            <w:r w:rsidRPr="00C01F16">
              <w:rPr>
                <w:sz w:val="24"/>
                <w:szCs w:val="24"/>
              </w:rPr>
              <w:t xml:space="preserve">Число </w:t>
            </w:r>
            <w:proofErr w:type="gramStart"/>
            <w:r w:rsidRPr="00C01F16">
              <w:rPr>
                <w:sz w:val="24"/>
                <w:szCs w:val="24"/>
              </w:rPr>
              <w:t>умерших</w:t>
            </w:r>
            <w:proofErr w:type="gramEnd"/>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ind w:left="-57" w:right="-57"/>
              <w:rPr>
                <w:rFonts w:ascii="Times New Roman" w:hAnsi="Times New Roman" w:cs="Times New Roman"/>
                <w:sz w:val="24"/>
                <w:szCs w:val="24"/>
              </w:rPr>
            </w:pPr>
            <w:r w:rsidRPr="00C01F16">
              <w:rPr>
                <w:rFonts w:ascii="Times New Roman" w:hAnsi="Times New Roman" w:cs="Times New Roman"/>
                <w:sz w:val="24"/>
                <w:szCs w:val="24"/>
              </w:rPr>
              <w:t>чел.</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73</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82,0</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proofErr w:type="spellStart"/>
            <w:r w:rsidRPr="00C01F16">
              <w:rPr>
                <w:b/>
                <w:sz w:val="24"/>
                <w:szCs w:val="24"/>
              </w:rPr>
              <w:t>х</w:t>
            </w:r>
            <w:proofErr w:type="spellEnd"/>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proofErr w:type="spellStart"/>
            <w:r w:rsidRPr="00C01F16">
              <w:rPr>
                <w:b/>
                <w:sz w:val="24"/>
                <w:szCs w:val="24"/>
              </w:rPr>
              <w:t>х</w:t>
            </w:r>
            <w:proofErr w:type="spellEnd"/>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proofErr w:type="spellStart"/>
            <w:r w:rsidRPr="00C01F16">
              <w:rPr>
                <w:b/>
                <w:sz w:val="24"/>
                <w:szCs w:val="24"/>
              </w:rPr>
              <w:t>х</w:t>
            </w:r>
            <w:proofErr w:type="spellEnd"/>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proofErr w:type="spellStart"/>
            <w:r w:rsidRPr="00C01F16">
              <w:rPr>
                <w:b/>
                <w:sz w:val="24"/>
                <w:szCs w:val="24"/>
              </w:rPr>
              <w:t>х</w:t>
            </w:r>
            <w:proofErr w:type="spellEnd"/>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proofErr w:type="spellStart"/>
            <w:r w:rsidRPr="00C01F16">
              <w:rPr>
                <w:b/>
                <w:sz w:val="24"/>
                <w:szCs w:val="24"/>
              </w:rPr>
              <w:t>х</w:t>
            </w:r>
            <w:proofErr w:type="spellEnd"/>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proofErr w:type="spellStart"/>
            <w:r w:rsidRPr="00C01F16">
              <w:rPr>
                <w:b/>
                <w:sz w:val="24"/>
                <w:szCs w:val="24"/>
              </w:rPr>
              <w:t>х</w:t>
            </w:r>
            <w:proofErr w:type="spellEnd"/>
          </w:p>
        </w:tc>
      </w:tr>
      <w:tr w:rsidR="00C01F16" w:rsidRPr="00C01F16" w:rsidTr="00C01F16">
        <w:trPr>
          <w:cantSplit/>
          <w:trHeight w:val="425"/>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right="-57"/>
              <w:jc w:val="left"/>
              <w:rPr>
                <w:sz w:val="24"/>
                <w:szCs w:val="24"/>
              </w:rPr>
            </w:pPr>
            <w:r w:rsidRPr="00C01F16">
              <w:rPr>
                <w:sz w:val="24"/>
                <w:szCs w:val="24"/>
              </w:rPr>
              <w:t>Механический прирост</w:t>
            </w:r>
            <w:proofErr w:type="gramStart"/>
            <w:r w:rsidRPr="00C01F16">
              <w:rPr>
                <w:sz w:val="24"/>
                <w:szCs w:val="24"/>
              </w:rPr>
              <w:t xml:space="preserve"> (+),</w:t>
            </w:r>
            <w:proofErr w:type="gramEnd"/>
            <w:r w:rsidRPr="00C01F16">
              <w:rPr>
                <w:sz w:val="24"/>
                <w:szCs w:val="24"/>
              </w:rPr>
              <w:t>убыль (-) (миграция) населения</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ind w:left="-57" w:right="-57"/>
              <w:rPr>
                <w:rFonts w:ascii="Times New Roman" w:hAnsi="Times New Roman" w:cs="Times New Roman"/>
                <w:sz w:val="24"/>
                <w:szCs w:val="24"/>
              </w:rPr>
            </w:pPr>
            <w:r w:rsidRPr="00C01F16">
              <w:rPr>
                <w:rFonts w:ascii="Times New Roman" w:hAnsi="Times New Roman" w:cs="Times New Roman"/>
                <w:sz w:val="24"/>
                <w:szCs w:val="24"/>
              </w:rPr>
              <w:t>чел.</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-33</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48,4</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proofErr w:type="spellStart"/>
            <w:r w:rsidRPr="00C01F16">
              <w:rPr>
                <w:b/>
                <w:sz w:val="24"/>
                <w:szCs w:val="24"/>
              </w:rPr>
              <w:t>х</w:t>
            </w:r>
            <w:proofErr w:type="spellEnd"/>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proofErr w:type="spellStart"/>
            <w:r w:rsidRPr="00C01F16">
              <w:rPr>
                <w:b/>
                <w:sz w:val="24"/>
                <w:szCs w:val="24"/>
              </w:rPr>
              <w:t>х</w:t>
            </w:r>
            <w:proofErr w:type="spellEnd"/>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proofErr w:type="spellStart"/>
            <w:r w:rsidRPr="00C01F16">
              <w:rPr>
                <w:b/>
                <w:sz w:val="24"/>
                <w:szCs w:val="24"/>
              </w:rPr>
              <w:t>х</w:t>
            </w:r>
            <w:proofErr w:type="spellEnd"/>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proofErr w:type="spellStart"/>
            <w:r w:rsidRPr="00C01F16">
              <w:rPr>
                <w:b/>
                <w:sz w:val="24"/>
                <w:szCs w:val="24"/>
              </w:rPr>
              <w:t>х</w:t>
            </w:r>
            <w:proofErr w:type="spellEnd"/>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proofErr w:type="spellStart"/>
            <w:r w:rsidRPr="00C01F16">
              <w:rPr>
                <w:b/>
                <w:sz w:val="24"/>
                <w:szCs w:val="24"/>
              </w:rPr>
              <w:t>х</w:t>
            </w:r>
            <w:proofErr w:type="spellEnd"/>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proofErr w:type="spellStart"/>
            <w:r w:rsidRPr="00C01F16">
              <w:rPr>
                <w:b/>
                <w:sz w:val="24"/>
                <w:szCs w:val="24"/>
              </w:rPr>
              <w:t>х</w:t>
            </w:r>
            <w:proofErr w:type="spellEnd"/>
          </w:p>
        </w:tc>
      </w:tr>
      <w:tr w:rsidR="00C01F16" w:rsidRPr="00C01F16" w:rsidTr="00C01F16">
        <w:trPr>
          <w:cantSplit/>
          <w:trHeight w:val="425"/>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left"/>
              <w:rPr>
                <w:sz w:val="24"/>
                <w:szCs w:val="24"/>
              </w:rPr>
            </w:pPr>
            <w:r w:rsidRPr="00C01F16">
              <w:rPr>
                <w:sz w:val="24"/>
                <w:szCs w:val="24"/>
              </w:rPr>
              <w:t xml:space="preserve">Число </w:t>
            </w:r>
            <w:proofErr w:type="gramStart"/>
            <w:r w:rsidRPr="00C01F16">
              <w:rPr>
                <w:sz w:val="24"/>
                <w:szCs w:val="24"/>
              </w:rPr>
              <w:t>выбывших</w:t>
            </w:r>
            <w:proofErr w:type="gramEnd"/>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ind w:left="-57" w:right="-57"/>
              <w:rPr>
                <w:rFonts w:ascii="Times New Roman" w:hAnsi="Times New Roman" w:cs="Times New Roman"/>
                <w:sz w:val="24"/>
                <w:szCs w:val="24"/>
              </w:rPr>
            </w:pPr>
            <w:r w:rsidRPr="00C01F16">
              <w:rPr>
                <w:rFonts w:ascii="Times New Roman" w:hAnsi="Times New Roman" w:cs="Times New Roman"/>
                <w:sz w:val="24"/>
                <w:szCs w:val="24"/>
              </w:rPr>
              <w:t>чел.</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263</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23,2</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right="-57"/>
              <w:jc w:val="center"/>
              <w:rPr>
                <w:b/>
                <w:sz w:val="24"/>
                <w:szCs w:val="24"/>
              </w:rPr>
            </w:pPr>
            <w:r w:rsidRPr="00C01F16">
              <w:rPr>
                <w:b/>
                <w:sz w:val="24"/>
                <w:szCs w:val="24"/>
              </w:rPr>
              <w:t>250</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95</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250</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95</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250</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95</w:t>
            </w:r>
          </w:p>
        </w:tc>
      </w:tr>
      <w:tr w:rsidR="00C01F16" w:rsidRPr="00C01F16" w:rsidTr="00C01F16">
        <w:trPr>
          <w:cantSplit/>
          <w:trHeight w:val="425"/>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left"/>
              <w:rPr>
                <w:sz w:val="24"/>
                <w:szCs w:val="24"/>
              </w:rPr>
            </w:pPr>
            <w:r w:rsidRPr="00C01F16">
              <w:rPr>
                <w:sz w:val="24"/>
                <w:szCs w:val="24"/>
              </w:rPr>
              <w:t xml:space="preserve">Число </w:t>
            </w:r>
            <w:proofErr w:type="gramStart"/>
            <w:r w:rsidRPr="00C01F16">
              <w:rPr>
                <w:sz w:val="24"/>
                <w:szCs w:val="24"/>
              </w:rPr>
              <w:t>прибывших</w:t>
            </w:r>
            <w:proofErr w:type="gramEnd"/>
            <w:r w:rsidRPr="00C01F16">
              <w:rPr>
                <w:sz w:val="24"/>
                <w:szCs w:val="24"/>
              </w:rPr>
              <w:t xml:space="preserve"> </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чел.</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339</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8,8</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340</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8,8</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340</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8,8</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340</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8,8</w:t>
            </w:r>
          </w:p>
        </w:tc>
      </w:tr>
      <w:tr w:rsidR="00C01F16" w:rsidRPr="00C01F16" w:rsidTr="00C01F16">
        <w:trPr>
          <w:cantSplit/>
          <w:trHeight w:val="425"/>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left"/>
              <w:rPr>
                <w:sz w:val="24"/>
                <w:szCs w:val="24"/>
              </w:rPr>
            </w:pPr>
            <w:r w:rsidRPr="00C01F16">
              <w:rPr>
                <w:sz w:val="24"/>
                <w:szCs w:val="24"/>
              </w:rPr>
              <w:t>Число детей в возрасте от 0 до 6 лет, всего</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чел.</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548</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93</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612</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right="-57"/>
              <w:jc w:val="center"/>
              <w:rPr>
                <w:b/>
                <w:sz w:val="24"/>
                <w:szCs w:val="24"/>
              </w:rPr>
            </w:pPr>
            <w:r w:rsidRPr="00C01F16">
              <w:rPr>
                <w:b/>
                <w:sz w:val="24"/>
                <w:szCs w:val="24"/>
              </w:rPr>
              <w:t>104</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right="-57"/>
              <w:jc w:val="center"/>
              <w:rPr>
                <w:b/>
                <w:sz w:val="24"/>
                <w:szCs w:val="24"/>
              </w:rPr>
            </w:pPr>
            <w:r w:rsidRPr="00C01F16">
              <w:rPr>
                <w:b/>
                <w:sz w:val="24"/>
                <w:szCs w:val="24"/>
              </w:rPr>
              <w:t>612</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104</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612</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104</w:t>
            </w:r>
          </w:p>
        </w:tc>
      </w:tr>
      <w:tr w:rsidR="00C01F16" w:rsidRPr="00C01F16" w:rsidTr="00C01F16">
        <w:trPr>
          <w:cantSplit/>
          <w:trHeight w:val="425"/>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left"/>
              <w:rPr>
                <w:sz w:val="24"/>
                <w:szCs w:val="24"/>
              </w:rPr>
            </w:pPr>
            <w:r w:rsidRPr="00C01F16">
              <w:rPr>
                <w:sz w:val="24"/>
                <w:szCs w:val="24"/>
              </w:rPr>
              <w:lastRenderedPageBreak/>
              <w:t xml:space="preserve">Число детей в возрасте от трех до семи лет, получающих дошкольную образовательную услугу </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чел.</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253</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81,3</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320</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102,8</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320</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320</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r>
      <w:tr w:rsidR="00C01F16" w:rsidRPr="00C01F16" w:rsidTr="00C01F16">
        <w:trPr>
          <w:cantSplit/>
          <w:trHeight w:val="425"/>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left"/>
              <w:rPr>
                <w:sz w:val="24"/>
                <w:szCs w:val="24"/>
              </w:rPr>
            </w:pPr>
            <w:r w:rsidRPr="00C01F16">
              <w:rPr>
                <w:sz w:val="24"/>
                <w:szCs w:val="24"/>
              </w:rPr>
              <w:t>Число детей от 7 до 18 лет</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чел.</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1028</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91,4</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right="-57"/>
              <w:jc w:val="center"/>
              <w:rPr>
                <w:b/>
                <w:sz w:val="24"/>
                <w:szCs w:val="24"/>
              </w:rPr>
            </w:pPr>
            <w:r w:rsidRPr="00C01F16">
              <w:rPr>
                <w:b/>
                <w:sz w:val="24"/>
                <w:szCs w:val="24"/>
              </w:rPr>
              <w:t>1130</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100,5</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1130</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100,5</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1130</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100,5</w:t>
            </w:r>
          </w:p>
        </w:tc>
      </w:tr>
      <w:tr w:rsidR="00C01F16" w:rsidRPr="00C01F16" w:rsidTr="00C01F16">
        <w:trPr>
          <w:cantSplit/>
          <w:trHeight w:val="310"/>
        </w:trPr>
        <w:tc>
          <w:tcPr>
            <w:tcW w:w="5071" w:type="dxa"/>
            <w:gridSpan w:val="2"/>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Поголовье скота  (все категории хозяйств):</w:t>
            </w:r>
          </w:p>
        </w:tc>
        <w:tc>
          <w:tcPr>
            <w:tcW w:w="992" w:type="dxa"/>
            <w:tcBorders>
              <w:top w:val="single" w:sz="4" w:space="0" w:color="auto"/>
              <w:left w:val="single" w:sz="4" w:space="0" w:color="auto"/>
              <w:bottom w:val="single" w:sz="4" w:space="0" w:color="auto"/>
              <w:right w:val="single" w:sz="4" w:space="0" w:color="auto"/>
            </w:tcBorders>
          </w:tcPr>
          <w:p w:rsidR="00C01F16" w:rsidRPr="00C01F16" w:rsidRDefault="00C01F16">
            <w:pPr>
              <w:pStyle w:val="Heading21"/>
              <w:ind w:left="-57" w:right="-57"/>
              <w:rPr>
                <w:rFonts w:ascii="Times New Roman" w:hAnsi="Times New Roman"/>
                <w:b/>
                <w:szCs w:val="24"/>
              </w:rPr>
            </w:pPr>
          </w:p>
        </w:tc>
        <w:tc>
          <w:tcPr>
            <w:tcW w:w="1134" w:type="dxa"/>
            <w:tcBorders>
              <w:top w:val="single" w:sz="4" w:space="0" w:color="auto"/>
              <w:left w:val="single" w:sz="4" w:space="0" w:color="auto"/>
              <w:bottom w:val="single" w:sz="4" w:space="0" w:color="auto"/>
              <w:right w:val="single" w:sz="4" w:space="0" w:color="auto"/>
            </w:tcBorders>
          </w:tcPr>
          <w:p w:rsidR="00C01F16" w:rsidRPr="00C01F16" w:rsidRDefault="00C01F16">
            <w:pPr>
              <w:pStyle w:val="Heading21"/>
              <w:ind w:left="-57" w:right="-57"/>
              <w:rPr>
                <w:rFonts w:ascii="Times New Roman" w:hAnsi="Times New Roman"/>
                <w:b/>
                <w:szCs w:val="24"/>
              </w:rPr>
            </w:pPr>
          </w:p>
        </w:tc>
        <w:tc>
          <w:tcPr>
            <w:tcW w:w="992" w:type="dxa"/>
            <w:tcBorders>
              <w:top w:val="single" w:sz="4" w:space="0" w:color="auto"/>
              <w:left w:val="single" w:sz="4" w:space="0" w:color="auto"/>
              <w:bottom w:val="single" w:sz="4" w:space="0" w:color="auto"/>
              <w:right w:val="single" w:sz="4" w:space="0" w:color="auto"/>
            </w:tcBorders>
          </w:tcPr>
          <w:p w:rsidR="00C01F16" w:rsidRPr="00C01F16" w:rsidRDefault="00C01F16">
            <w:pPr>
              <w:pStyle w:val="Heading21"/>
              <w:ind w:left="-57" w:right="-57"/>
              <w:rPr>
                <w:rFonts w:ascii="Times New Roman" w:hAnsi="Times New Roman"/>
                <w:b/>
                <w:szCs w:val="24"/>
              </w:rPr>
            </w:pPr>
          </w:p>
        </w:tc>
        <w:tc>
          <w:tcPr>
            <w:tcW w:w="1566" w:type="dxa"/>
            <w:tcBorders>
              <w:top w:val="single" w:sz="4" w:space="0" w:color="auto"/>
              <w:left w:val="single" w:sz="4" w:space="0" w:color="auto"/>
              <w:bottom w:val="single" w:sz="4" w:space="0" w:color="auto"/>
              <w:right w:val="single" w:sz="4" w:space="0" w:color="auto"/>
            </w:tcBorders>
          </w:tcPr>
          <w:p w:rsidR="00C01F16" w:rsidRPr="00C01F16" w:rsidRDefault="00C01F16">
            <w:pPr>
              <w:pStyle w:val="Heading21"/>
              <w:ind w:left="-57" w:right="-57"/>
              <w:rPr>
                <w:rFonts w:ascii="Times New Roman" w:hAnsi="Times New Roman"/>
                <w:b/>
                <w:szCs w:val="24"/>
              </w:rPr>
            </w:pPr>
          </w:p>
        </w:tc>
        <w:tc>
          <w:tcPr>
            <w:tcW w:w="1417" w:type="dxa"/>
            <w:tcBorders>
              <w:top w:val="single" w:sz="4" w:space="0" w:color="auto"/>
              <w:left w:val="single" w:sz="4" w:space="0" w:color="auto"/>
              <w:bottom w:val="single" w:sz="4" w:space="0" w:color="auto"/>
              <w:right w:val="single" w:sz="4" w:space="0" w:color="auto"/>
            </w:tcBorders>
          </w:tcPr>
          <w:p w:rsidR="00C01F16" w:rsidRPr="00C01F16" w:rsidRDefault="00C01F16">
            <w:pPr>
              <w:pStyle w:val="Heading21"/>
              <w:ind w:left="-57" w:right="-57"/>
              <w:rPr>
                <w:rFonts w:ascii="Times New Roman" w:hAnsi="Times New Roman"/>
                <w:b/>
                <w:szCs w:val="24"/>
              </w:rPr>
            </w:pPr>
          </w:p>
        </w:tc>
        <w:tc>
          <w:tcPr>
            <w:tcW w:w="1276" w:type="dxa"/>
            <w:tcBorders>
              <w:top w:val="single" w:sz="4" w:space="0" w:color="auto"/>
              <w:left w:val="single" w:sz="4" w:space="0" w:color="auto"/>
              <w:bottom w:val="single" w:sz="4" w:space="0" w:color="auto"/>
              <w:right w:val="single" w:sz="4" w:space="0" w:color="auto"/>
            </w:tcBorders>
          </w:tcPr>
          <w:p w:rsidR="00C01F16" w:rsidRPr="00C01F16" w:rsidRDefault="00C01F16">
            <w:pPr>
              <w:pStyle w:val="Heading21"/>
              <w:ind w:left="-57" w:right="-57"/>
              <w:rPr>
                <w:rFonts w:ascii="Times New Roman" w:hAnsi="Times New Roman"/>
                <w:b/>
                <w:szCs w:val="24"/>
              </w:rPr>
            </w:pPr>
          </w:p>
        </w:tc>
        <w:tc>
          <w:tcPr>
            <w:tcW w:w="992" w:type="dxa"/>
            <w:tcBorders>
              <w:top w:val="single" w:sz="4" w:space="0" w:color="auto"/>
              <w:left w:val="single" w:sz="4" w:space="0" w:color="auto"/>
              <w:bottom w:val="single" w:sz="4" w:space="0" w:color="auto"/>
              <w:right w:val="single" w:sz="4" w:space="0" w:color="auto"/>
            </w:tcBorders>
          </w:tcPr>
          <w:p w:rsidR="00C01F16" w:rsidRPr="00C01F16" w:rsidRDefault="00C01F16">
            <w:pPr>
              <w:pStyle w:val="Heading21"/>
              <w:ind w:left="-57" w:right="-57"/>
              <w:rPr>
                <w:rFonts w:ascii="Times New Roman" w:hAnsi="Times New Roman"/>
                <w:b/>
                <w:szCs w:val="24"/>
              </w:rPr>
            </w:pPr>
          </w:p>
        </w:tc>
        <w:tc>
          <w:tcPr>
            <w:tcW w:w="1418" w:type="dxa"/>
            <w:tcBorders>
              <w:top w:val="single" w:sz="4" w:space="0" w:color="auto"/>
              <w:left w:val="single" w:sz="4" w:space="0" w:color="auto"/>
              <w:bottom w:val="single" w:sz="4" w:space="0" w:color="auto"/>
              <w:right w:val="single" w:sz="4" w:space="0" w:color="auto"/>
            </w:tcBorders>
          </w:tcPr>
          <w:p w:rsidR="00C01F16" w:rsidRPr="00C01F16" w:rsidRDefault="00C01F16">
            <w:pPr>
              <w:pStyle w:val="Heading21"/>
              <w:ind w:left="-57" w:right="-57"/>
              <w:rPr>
                <w:rFonts w:ascii="Times New Roman" w:hAnsi="Times New Roman"/>
                <w:b/>
                <w:szCs w:val="24"/>
              </w:rPr>
            </w:pPr>
          </w:p>
        </w:tc>
      </w:tr>
      <w:tr w:rsidR="00C01F16" w:rsidRPr="00C01F16" w:rsidTr="00C01F16">
        <w:trPr>
          <w:cantSplit/>
          <w:trHeight w:val="439"/>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 крупный рогатый скот</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 xml:space="preserve"> голов</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761</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80,9</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761</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761</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761</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r>
      <w:tr w:rsidR="00C01F16" w:rsidRPr="00C01F16" w:rsidTr="00C01F16">
        <w:trPr>
          <w:cantSplit/>
          <w:trHeight w:val="403"/>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 xml:space="preserve">  в том числе коровы</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 xml:space="preserve"> голов</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203</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63,4</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203</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203</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203</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r>
      <w:tr w:rsidR="00C01F16" w:rsidRPr="00C01F16" w:rsidTr="00C01F16">
        <w:trPr>
          <w:cantSplit/>
          <w:trHeight w:val="437"/>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 свиньи</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 xml:space="preserve"> голов</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90</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118,4</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90</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90</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90</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r>
      <w:tr w:rsidR="00C01F16" w:rsidRPr="00C01F16" w:rsidTr="00C01F16">
        <w:trPr>
          <w:cantSplit/>
          <w:trHeight w:val="401"/>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 xml:space="preserve">Производство молока (все категории хозяйств) </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тонн</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16,9</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16,9</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16,9</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16,9</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r>
      <w:tr w:rsidR="00C01F16" w:rsidRPr="00C01F16" w:rsidTr="00C01F16">
        <w:trPr>
          <w:cantSplit/>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 xml:space="preserve">Производство мяса на убой в живом весе (все категории хозяйств) </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тонн</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16,4</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108,8</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15,0</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101,3</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15,0</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15,0</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r>
      <w:tr w:rsidR="00C01F16" w:rsidRPr="00C01F16" w:rsidTr="00C01F16">
        <w:trPr>
          <w:cantSplit/>
          <w:trHeight w:val="673"/>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left"/>
              <w:rPr>
                <w:sz w:val="24"/>
                <w:szCs w:val="24"/>
              </w:rPr>
            </w:pPr>
            <w:r w:rsidRPr="00C01F16">
              <w:rPr>
                <w:sz w:val="24"/>
                <w:szCs w:val="24"/>
              </w:rPr>
              <w:t>Общая площадь жилых помещений, приходящаяся на 1 жителя</w:t>
            </w:r>
          </w:p>
        </w:tc>
        <w:tc>
          <w:tcPr>
            <w:tcW w:w="1134" w:type="dxa"/>
            <w:tcBorders>
              <w:top w:val="single" w:sz="4" w:space="0" w:color="auto"/>
              <w:left w:val="single" w:sz="4" w:space="0" w:color="auto"/>
              <w:bottom w:val="single" w:sz="4" w:space="0" w:color="auto"/>
              <w:right w:val="single" w:sz="4" w:space="0" w:color="auto"/>
            </w:tcBorders>
          </w:tcPr>
          <w:p w:rsidR="00C01F16" w:rsidRPr="00C01F16" w:rsidRDefault="00C01F16">
            <w:pPr>
              <w:pStyle w:val="Normal1"/>
              <w:ind w:left="-57" w:right="-57"/>
              <w:rPr>
                <w:sz w:val="24"/>
                <w:szCs w:val="24"/>
              </w:rPr>
            </w:pPr>
          </w:p>
          <w:p w:rsidR="00C01F16" w:rsidRPr="00C01F16" w:rsidRDefault="00C01F16">
            <w:pPr>
              <w:pStyle w:val="Normal1"/>
              <w:ind w:left="-57" w:right="-57"/>
              <w:rPr>
                <w:sz w:val="24"/>
                <w:szCs w:val="24"/>
              </w:rPr>
            </w:pPr>
            <w:r w:rsidRPr="00C01F16">
              <w:rPr>
                <w:sz w:val="24"/>
                <w:szCs w:val="24"/>
              </w:rPr>
              <w:t>кв.м.</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21,6</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112,5</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21,6</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102,4</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21,6</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21,6</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r>
      <w:tr w:rsidR="00C01F16" w:rsidRPr="00C01F16" w:rsidTr="00C01F16">
        <w:trPr>
          <w:cantSplit/>
          <w:trHeight w:val="527"/>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left"/>
              <w:rPr>
                <w:sz w:val="24"/>
                <w:szCs w:val="24"/>
              </w:rPr>
            </w:pPr>
            <w:r w:rsidRPr="00C01F16">
              <w:rPr>
                <w:sz w:val="24"/>
                <w:szCs w:val="24"/>
              </w:rPr>
              <w:t>Уровень официально зарегистрированной безработицы</w:t>
            </w:r>
          </w:p>
        </w:tc>
        <w:tc>
          <w:tcPr>
            <w:tcW w:w="1134" w:type="dxa"/>
            <w:tcBorders>
              <w:top w:val="single" w:sz="4" w:space="0" w:color="auto"/>
              <w:left w:val="single" w:sz="4" w:space="0" w:color="auto"/>
              <w:bottom w:val="single" w:sz="4" w:space="0" w:color="auto"/>
              <w:right w:val="single" w:sz="4" w:space="0" w:color="auto"/>
            </w:tcBorders>
          </w:tcPr>
          <w:p w:rsidR="00C01F16" w:rsidRPr="00C01F16" w:rsidRDefault="00C01F16">
            <w:pPr>
              <w:pStyle w:val="Normal1"/>
              <w:ind w:left="-57" w:right="-57"/>
              <w:rPr>
                <w:sz w:val="24"/>
                <w:szCs w:val="24"/>
              </w:rPr>
            </w:pPr>
          </w:p>
          <w:p w:rsidR="00C01F16" w:rsidRPr="00C01F16" w:rsidRDefault="00C01F16">
            <w:pPr>
              <w:pStyle w:val="Normal1"/>
              <w:ind w:left="-57" w:right="-57"/>
              <w:rPr>
                <w:sz w:val="24"/>
                <w:szCs w:val="24"/>
              </w:rPr>
            </w:pPr>
            <w:r w:rsidRPr="00C01F16">
              <w:rPr>
                <w:sz w:val="24"/>
                <w:szCs w:val="24"/>
              </w:rPr>
              <w:t>%</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0,6</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0,6</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0,6</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0,6</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w:t>
            </w:r>
          </w:p>
        </w:tc>
      </w:tr>
      <w:tr w:rsidR="00C01F16" w:rsidRPr="00C01F16" w:rsidTr="00C01F16">
        <w:trPr>
          <w:cantSplit/>
          <w:trHeight w:val="527"/>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left"/>
              <w:rPr>
                <w:sz w:val="24"/>
                <w:szCs w:val="24"/>
              </w:rPr>
            </w:pPr>
            <w:r w:rsidRPr="00C01F16">
              <w:rPr>
                <w:sz w:val="24"/>
                <w:szCs w:val="24"/>
              </w:rPr>
              <w:t xml:space="preserve">Численность </w:t>
            </w:r>
            <w:proofErr w:type="gramStart"/>
            <w:r w:rsidRPr="00C01F16">
              <w:rPr>
                <w:sz w:val="24"/>
                <w:szCs w:val="24"/>
              </w:rPr>
              <w:t>занятых</w:t>
            </w:r>
            <w:proofErr w:type="gramEnd"/>
            <w:r w:rsidRPr="00C01F16">
              <w:rPr>
                <w:sz w:val="24"/>
                <w:szCs w:val="24"/>
              </w:rPr>
              <w:t xml:space="preserve"> в экономике</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ind w:left="-57" w:right="-57"/>
              <w:rPr>
                <w:rFonts w:ascii="Times New Roman" w:hAnsi="Times New Roman" w:cs="Times New Roman"/>
                <w:sz w:val="24"/>
                <w:szCs w:val="24"/>
              </w:rPr>
            </w:pPr>
            <w:r w:rsidRPr="00C01F16">
              <w:rPr>
                <w:rFonts w:ascii="Times New Roman" w:hAnsi="Times New Roman" w:cs="Times New Roman"/>
                <w:sz w:val="24"/>
                <w:szCs w:val="24"/>
              </w:rPr>
              <w:t>чел.</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2409</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94,9</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b/>
                <w:sz w:val="24"/>
                <w:szCs w:val="24"/>
              </w:rPr>
            </w:pPr>
            <w:r w:rsidRPr="00C01F16">
              <w:rPr>
                <w:b/>
                <w:sz w:val="24"/>
                <w:szCs w:val="24"/>
              </w:rPr>
              <w:t xml:space="preserve"> 2410</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2410</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2410</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w:t>
            </w:r>
          </w:p>
        </w:tc>
      </w:tr>
      <w:tr w:rsidR="00C01F16" w:rsidRPr="00C01F16" w:rsidTr="00C01F16">
        <w:trPr>
          <w:cantSplit/>
          <w:trHeight w:val="527"/>
        </w:trPr>
        <w:tc>
          <w:tcPr>
            <w:tcW w:w="393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left"/>
              <w:rPr>
                <w:sz w:val="24"/>
                <w:szCs w:val="24"/>
              </w:rPr>
            </w:pPr>
            <w:r w:rsidRPr="00C01F16">
              <w:rPr>
                <w:sz w:val="24"/>
                <w:szCs w:val="24"/>
              </w:rPr>
              <w:t>Численность индивидуальных предпринимателей</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rPr>
                <w:sz w:val="24"/>
                <w:szCs w:val="24"/>
              </w:rPr>
            </w:pPr>
            <w:r w:rsidRPr="00C01F16">
              <w:rPr>
                <w:sz w:val="24"/>
                <w:szCs w:val="24"/>
              </w:rPr>
              <w:t>чел.</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right="-57"/>
              <w:jc w:val="center"/>
              <w:rPr>
                <w:b/>
                <w:sz w:val="24"/>
                <w:szCs w:val="24"/>
              </w:rPr>
            </w:pPr>
            <w:r w:rsidRPr="00C01F16">
              <w:rPr>
                <w:b/>
                <w:sz w:val="24"/>
                <w:szCs w:val="24"/>
              </w:rPr>
              <w:t>151</w:t>
            </w:r>
          </w:p>
        </w:tc>
        <w:tc>
          <w:tcPr>
            <w:tcW w:w="1134"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186</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150</w:t>
            </w:r>
          </w:p>
        </w:tc>
        <w:tc>
          <w:tcPr>
            <w:tcW w:w="156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100,0</w:t>
            </w:r>
          </w:p>
        </w:tc>
        <w:tc>
          <w:tcPr>
            <w:tcW w:w="1417"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150</w:t>
            </w:r>
          </w:p>
        </w:tc>
        <w:tc>
          <w:tcPr>
            <w:tcW w:w="1276"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left="-57" w:right="-57"/>
              <w:jc w:val="center"/>
              <w:rPr>
                <w:b/>
                <w:sz w:val="24"/>
                <w:szCs w:val="24"/>
              </w:rPr>
            </w:pPr>
            <w:r w:rsidRPr="00C01F16">
              <w:rPr>
                <w:b/>
                <w:sz w:val="24"/>
                <w:szCs w:val="24"/>
              </w:rPr>
              <w:t>100,0</w:t>
            </w:r>
          </w:p>
        </w:tc>
        <w:tc>
          <w:tcPr>
            <w:tcW w:w="9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right="-57"/>
              <w:jc w:val="center"/>
              <w:rPr>
                <w:b/>
                <w:sz w:val="24"/>
                <w:szCs w:val="24"/>
              </w:rPr>
            </w:pPr>
            <w:r w:rsidRPr="00C01F16">
              <w:rPr>
                <w:b/>
                <w:sz w:val="24"/>
                <w:szCs w:val="24"/>
              </w:rPr>
              <w:t>150</w:t>
            </w:r>
          </w:p>
        </w:tc>
        <w:tc>
          <w:tcPr>
            <w:tcW w:w="1418"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Normal1"/>
              <w:ind w:right="-57"/>
              <w:jc w:val="center"/>
              <w:rPr>
                <w:b/>
                <w:sz w:val="24"/>
                <w:szCs w:val="24"/>
              </w:rPr>
            </w:pPr>
            <w:r w:rsidRPr="00C01F16">
              <w:rPr>
                <w:b/>
                <w:sz w:val="24"/>
                <w:szCs w:val="24"/>
              </w:rPr>
              <w:t>100,0</w:t>
            </w:r>
          </w:p>
        </w:tc>
      </w:tr>
    </w:tbl>
    <w:p w:rsidR="00C01F16" w:rsidRPr="00C01F16" w:rsidRDefault="00C01F16" w:rsidP="00C01F16">
      <w:pPr>
        <w:pStyle w:val="31"/>
        <w:ind w:left="-57"/>
        <w:rPr>
          <w:rFonts w:ascii="Times New Roman" w:hAnsi="Times New Roman"/>
          <w:color w:val="auto"/>
          <w:sz w:val="24"/>
          <w:szCs w:val="24"/>
        </w:rPr>
      </w:pPr>
    </w:p>
    <w:p w:rsidR="00C01F16" w:rsidRPr="00C01F16" w:rsidRDefault="00C01F16" w:rsidP="00C01F16">
      <w:pPr>
        <w:pStyle w:val="31"/>
        <w:rPr>
          <w:rFonts w:ascii="Times New Roman" w:hAnsi="Times New Roman"/>
          <w:color w:val="auto"/>
          <w:sz w:val="24"/>
          <w:szCs w:val="24"/>
        </w:rPr>
      </w:pPr>
    </w:p>
    <w:p w:rsidR="00C01F16" w:rsidRPr="00C01F16" w:rsidRDefault="00C01F16" w:rsidP="00C01F16">
      <w:pPr>
        <w:pStyle w:val="31"/>
        <w:rPr>
          <w:rFonts w:ascii="Times New Roman" w:hAnsi="Times New Roman"/>
          <w:color w:val="auto"/>
          <w:sz w:val="24"/>
          <w:szCs w:val="24"/>
        </w:rPr>
      </w:pPr>
    </w:p>
    <w:p w:rsidR="00C01F16" w:rsidRPr="00C01F16" w:rsidRDefault="00C01F16" w:rsidP="00C01F16">
      <w:pPr>
        <w:pStyle w:val="31"/>
        <w:rPr>
          <w:rFonts w:ascii="Times New Roman" w:hAnsi="Times New Roman"/>
          <w:color w:val="auto"/>
          <w:sz w:val="24"/>
          <w:szCs w:val="24"/>
        </w:rPr>
      </w:pPr>
    </w:p>
    <w:p w:rsidR="00C01F16" w:rsidRPr="00C01F16" w:rsidRDefault="00C01F16" w:rsidP="00C01F16">
      <w:pPr>
        <w:pStyle w:val="31"/>
        <w:jc w:val="center"/>
        <w:rPr>
          <w:rFonts w:ascii="Times New Roman" w:hAnsi="Times New Roman"/>
          <w:b/>
          <w:color w:val="auto"/>
          <w:sz w:val="24"/>
          <w:szCs w:val="24"/>
        </w:rPr>
      </w:pPr>
      <w:r w:rsidRPr="00C01F16">
        <w:rPr>
          <w:rFonts w:ascii="Times New Roman" w:hAnsi="Times New Roman"/>
          <w:b/>
          <w:color w:val="auto"/>
          <w:sz w:val="24"/>
          <w:szCs w:val="24"/>
        </w:rPr>
        <w:lastRenderedPageBreak/>
        <w:t>5. Прогноз по созданию новых и расширение действующих производств на территории МО в 2022-2024 годах.</w:t>
      </w:r>
    </w:p>
    <w:p w:rsidR="00C01F16" w:rsidRPr="00C01F16" w:rsidRDefault="00C01F16" w:rsidP="00C01F16">
      <w:pPr>
        <w:pStyle w:val="31"/>
        <w:rPr>
          <w:rFonts w:ascii="Times New Roman" w:hAnsi="Times New Roman"/>
          <w:color w:val="auto"/>
          <w:sz w:val="24"/>
          <w:szCs w:val="24"/>
        </w:rPr>
      </w:pPr>
    </w:p>
    <w:tbl>
      <w:tblPr>
        <w:tblW w:w="14880" w:type="dxa"/>
        <w:tblInd w:w="534" w:type="dxa"/>
        <w:tblLayout w:type="fixed"/>
        <w:tblLook w:val="01E0"/>
      </w:tblPr>
      <w:tblGrid>
        <w:gridCol w:w="2831"/>
        <w:gridCol w:w="2794"/>
        <w:gridCol w:w="2222"/>
        <w:gridCol w:w="1087"/>
        <w:gridCol w:w="1088"/>
        <w:gridCol w:w="1088"/>
        <w:gridCol w:w="1088"/>
        <w:gridCol w:w="2682"/>
      </w:tblGrid>
      <w:tr w:rsidR="00C01F16" w:rsidRPr="00C01F16" w:rsidTr="00C01F16">
        <w:trPr>
          <w:trHeight w:val="1265"/>
        </w:trPr>
        <w:tc>
          <w:tcPr>
            <w:tcW w:w="2829" w:type="dxa"/>
            <w:vMerge w:val="restart"/>
            <w:tcBorders>
              <w:top w:val="single" w:sz="4" w:space="0" w:color="auto"/>
              <w:left w:val="single" w:sz="4" w:space="0" w:color="auto"/>
              <w:bottom w:val="single" w:sz="4" w:space="0" w:color="auto"/>
              <w:right w:val="single" w:sz="4" w:space="0" w:color="auto"/>
            </w:tcBorders>
            <w:hideMark/>
          </w:tcPr>
          <w:p w:rsidR="00C01F16" w:rsidRPr="00C01F16" w:rsidRDefault="00C01F16">
            <w:pPr>
              <w:pStyle w:val="31"/>
              <w:jc w:val="both"/>
              <w:rPr>
                <w:rFonts w:ascii="Times New Roman" w:hAnsi="Times New Roman"/>
                <w:b/>
                <w:color w:val="auto"/>
                <w:sz w:val="24"/>
                <w:szCs w:val="24"/>
              </w:rPr>
            </w:pPr>
            <w:r w:rsidRPr="00C01F16">
              <w:rPr>
                <w:rFonts w:ascii="Times New Roman" w:hAnsi="Times New Roman"/>
                <w:b/>
                <w:color w:val="auto"/>
                <w:sz w:val="24"/>
                <w:szCs w:val="24"/>
              </w:rPr>
              <w:t>Муниципальное образование</w:t>
            </w:r>
          </w:p>
        </w:tc>
        <w:tc>
          <w:tcPr>
            <w:tcW w:w="2792" w:type="dxa"/>
            <w:vMerge w:val="restart"/>
            <w:tcBorders>
              <w:top w:val="single" w:sz="4" w:space="0" w:color="auto"/>
              <w:left w:val="single" w:sz="4" w:space="0" w:color="auto"/>
              <w:bottom w:val="single" w:sz="4" w:space="0" w:color="auto"/>
              <w:right w:val="single" w:sz="4" w:space="0" w:color="auto"/>
            </w:tcBorders>
            <w:hideMark/>
          </w:tcPr>
          <w:p w:rsidR="00C01F16" w:rsidRPr="00C01F16" w:rsidRDefault="00C01F16">
            <w:pPr>
              <w:pStyle w:val="31"/>
              <w:jc w:val="both"/>
              <w:rPr>
                <w:rFonts w:ascii="Times New Roman" w:hAnsi="Times New Roman"/>
                <w:b/>
                <w:color w:val="auto"/>
                <w:sz w:val="24"/>
                <w:szCs w:val="24"/>
              </w:rPr>
            </w:pPr>
            <w:r w:rsidRPr="00C01F16">
              <w:rPr>
                <w:rFonts w:ascii="Times New Roman" w:hAnsi="Times New Roman"/>
                <w:b/>
                <w:color w:val="auto"/>
                <w:sz w:val="24"/>
                <w:szCs w:val="24"/>
              </w:rPr>
              <w:t xml:space="preserve">Наименование предприятия, предпринимателя, </w:t>
            </w:r>
            <w:proofErr w:type="gramStart"/>
            <w:r w:rsidRPr="00C01F16">
              <w:rPr>
                <w:rFonts w:ascii="Times New Roman" w:hAnsi="Times New Roman"/>
                <w:b/>
                <w:color w:val="auto"/>
                <w:sz w:val="24"/>
                <w:szCs w:val="24"/>
              </w:rPr>
              <w:t>планирующих</w:t>
            </w:r>
            <w:proofErr w:type="gramEnd"/>
            <w:r w:rsidRPr="00C01F16">
              <w:rPr>
                <w:rFonts w:ascii="Times New Roman" w:hAnsi="Times New Roman"/>
                <w:b/>
                <w:color w:val="auto"/>
                <w:sz w:val="24"/>
                <w:szCs w:val="24"/>
              </w:rPr>
              <w:t xml:space="preserve"> создание нового, расширение действующего</w:t>
            </w:r>
          </w:p>
        </w:tc>
        <w:tc>
          <w:tcPr>
            <w:tcW w:w="2221" w:type="dxa"/>
            <w:vMerge w:val="restart"/>
            <w:tcBorders>
              <w:top w:val="single" w:sz="4" w:space="0" w:color="auto"/>
              <w:left w:val="single" w:sz="4" w:space="0" w:color="auto"/>
              <w:bottom w:val="single" w:sz="4" w:space="0" w:color="auto"/>
              <w:right w:val="single" w:sz="4" w:space="0" w:color="auto"/>
            </w:tcBorders>
            <w:hideMark/>
          </w:tcPr>
          <w:p w:rsidR="00C01F16" w:rsidRPr="00C01F16" w:rsidRDefault="00C01F16">
            <w:pPr>
              <w:jc w:val="both"/>
              <w:rPr>
                <w:rFonts w:ascii="Times New Roman" w:hAnsi="Times New Roman" w:cs="Times New Roman"/>
                <w:b/>
                <w:sz w:val="24"/>
                <w:szCs w:val="24"/>
              </w:rPr>
            </w:pPr>
            <w:r w:rsidRPr="00C01F16">
              <w:rPr>
                <w:rFonts w:ascii="Times New Roman" w:hAnsi="Times New Roman" w:cs="Times New Roman"/>
                <w:b/>
                <w:sz w:val="24"/>
                <w:szCs w:val="24"/>
              </w:rPr>
              <w:t>Наименование нового, расширение действующего производства</w:t>
            </w:r>
          </w:p>
        </w:tc>
        <w:tc>
          <w:tcPr>
            <w:tcW w:w="4351" w:type="dxa"/>
            <w:gridSpan w:val="4"/>
            <w:tcBorders>
              <w:top w:val="single" w:sz="4" w:space="0" w:color="auto"/>
              <w:left w:val="single" w:sz="4" w:space="0" w:color="auto"/>
              <w:bottom w:val="single" w:sz="4" w:space="0" w:color="auto"/>
              <w:right w:val="single" w:sz="4" w:space="0" w:color="auto"/>
            </w:tcBorders>
            <w:hideMark/>
          </w:tcPr>
          <w:p w:rsidR="00C01F16" w:rsidRPr="00C01F16" w:rsidRDefault="00C01F16">
            <w:pPr>
              <w:jc w:val="both"/>
              <w:rPr>
                <w:rFonts w:ascii="Times New Roman" w:hAnsi="Times New Roman" w:cs="Times New Roman"/>
                <w:b/>
                <w:sz w:val="24"/>
                <w:szCs w:val="24"/>
              </w:rPr>
            </w:pPr>
            <w:r w:rsidRPr="00C01F16">
              <w:rPr>
                <w:rFonts w:ascii="Times New Roman" w:hAnsi="Times New Roman" w:cs="Times New Roman"/>
                <w:b/>
                <w:sz w:val="24"/>
                <w:szCs w:val="24"/>
              </w:rPr>
              <w:t>Количество создаваемых рабочих мест</w:t>
            </w:r>
          </w:p>
        </w:tc>
        <w:tc>
          <w:tcPr>
            <w:tcW w:w="2681" w:type="dxa"/>
            <w:tcBorders>
              <w:top w:val="single" w:sz="4" w:space="0" w:color="auto"/>
              <w:left w:val="single" w:sz="4" w:space="0" w:color="auto"/>
              <w:bottom w:val="single" w:sz="4" w:space="0" w:color="auto"/>
              <w:right w:val="single" w:sz="4" w:space="0" w:color="auto"/>
            </w:tcBorders>
            <w:hideMark/>
          </w:tcPr>
          <w:p w:rsidR="00C01F16" w:rsidRPr="00C01F16" w:rsidRDefault="00C01F16">
            <w:pPr>
              <w:jc w:val="both"/>
              <w:rPr>
                <w:rFonts w:ascii="Times New Roman" w:hAnsi="Times New Roman" w:cs="Times New Roman"/>
                <w:b/>
                <w:sz w:val="24"/>
                <w:szCs w:val="24"/>
              </w:rPr>
            </w:pPr>
            <w:r w:rsidRPr="00C01F16">
              <w:rPr>
                <w:rFonts w:ascii="Times New Roman" w:hAnsi="Times New Roman" w:cs="Times New Roman"/>
                <w:b/>
                <w:sz w:val="24"/>
                <w:szCs w:val="24"/>
              </w:rPr>
              <w:t>Вид выпускаемой продукции, оказываемых услуг</w:t>
            </w:r>
          </w:p>
        </w:tc>
      </w:tr>
      <w:tr w:rsidR="00C01F16" w:rsidRPr="00C01F16" w:rsidTr="00C01F16">
        <w:trPr>
          <w:trHeight w:val="432"/>
        </w:trPr>
        <w:tc>
          <w:tcPr>
            <w:tcW w:w="14874" w:type="dxa"/>
            <w:vMerge/>
            <w:tcBorders>
              <w:top w:val="single" w:sz="4" w:space="0" w:color="auto"/>
              <w:left w:val="single" w:sz="4" w:space="0" w:color="auto"/>
              <w:bottom w:val="single" w:sz="4" w:space="0" w:color="auto"/>
              <w:right w:val="single" w:sz="4" w:space="0" w:color="auto"/>
            </w:tcBorders>
            <w:vAlign w:val="center"/>
            <w:hideMark/>
          </w:tcPr>
          <w:p w:rsidR="00C01F16" w:rsidRPr="00C01F16" w:rsidRDefault="00C01F16">
            <w:pPr>
              <w:rPr>
                <w:rFonts w:ascii="Times New Roman" w:hAnsi="Times New Roman" w:cs="Times New Roman"/>
                <w:b/>
                <w:sz w:val="24"/>
                <w:szCs w:val="24"/>
              </w:rPr>
            </w:pPr>
          </w:p>
        </w:tc>
        <w:tc>
          <w:tcPr>
            <w:tcW w:w="2792" w:type="dxa"/>
            <w:vMerge/>
            <w:tcBorders>
              <w:top w:val="single" w:sz="4" w:space="0" w:color="auto"/>
              <w:left w:val="single" w:sz="4" w:space="0" w:color="auto"/>
              <w:bottom w:val="single" w:sz="4" w:space="0" w:color="auto"/>
              <w:right w:val="single" w:sz="4" w:space="0" w:color="auto"/>
            </w:tcBorders>
            <w:vAlign w:val="center"/>
            <w:hideMark/>
          </w:tcPr>
          <w:p w:rsidR="00C01F16" w:rsidRPr="00C01F16" w:rsidRDefault="00C01F16">
            <w:pPr>
              <w:rPr>
                <w:rFonts w:ascii="Times New Roman" w:hAnsi="Times New Roman" w:cs="Times New Roman"/>
                <w:b/>
                <w:sz w:val="24"/>
                <w:szCs w:val="24"/>
              </w:rPr>
            </w:pPr>
          </w:p>
        </w:tc>
        <w:tc>
          <w:tcPr>
            <w:tcW w:w="2221" w:type="dxa"/>
            <w:vMerge/>
            <w:tcBorders>
              <w:top w:val="single" w:sz="4" w:space="0" w:color="auto"/>
              <w:left w:val="single" w:sz="4" w:space="0" w:color="auto"/>
              <w:bottom w:val="single" w:sz="4" w:space="0" w:color="auto"/>
              <w:right w:val="single" w:sz="4" w:space="0" w:color="auto"/>
            </w:tcBorders>
            <w:vAlign w:val="center"/>
            <w:hideMark/>
          </w:tcPr>
          <w:p w:rsidR="00C01F16" w:rsidRPr="00C01F16" w:rsidRDefault="00C01F16">
            <w:pPr>
              <w:rPr>
                <w:rFonts w:ascii="Times New Roman" w:hAnsi="Times New Roman" w:cs="Times New Roman"/>
                <w:b/>
                <w:sz w:val="24"/>
                <w:szCs w:val="24"/>
              </w:rPr>
            </w:pPr>
          </w:p>
        </w:tc>
        <w:tc>
          <w:tcPr>
            <w:tcW w:w="1087" w:type="dxa"/>
            <w:tcBorders>
              <w:top w:val="single" w:sz="4" w:space="0" w:color="auto"/>
              <w:left w:val="single" w:sz="4" w:space="0" w:color="auto"/>
              <w:bottom w:val="single" w:sz="4" w:space="0" w:color="auto"/>
              <w:right w:val="single" w:sz="4" w:space="0" w:color="auto"/>
            </w:tcBorders>
            <w:hideMark/>
          </w:tcPr>
          <w:p w:rsidR="00C01F16" w:rsidRPr="00C01F16" w:rsidRDefault="00C01F16">
            <w:pPr>
              <w:jc w:val="both"/>
              <w:rPr>
                <w:rFonts w:ascii="Times New Roman" w:hAnsi="Times New Roman" w:cs="Times New Roman"/>
                <w:b/>
                <w:sz w:val="24"/>
                <w:szCs w:val="24"/>
              </w:rPr>
            </w:pPr>
            <w:r w:rsidRPr="00C01F16">
              <w:rPr>
                <w:rFonts w:ascii="Times New Roman" w:hAnsi="Times New Roman" w:cs="Times New Roman"/>
                <w:b/>
                <w:sz w:val="24"/>
                <w:szCs w:val="24"/>
              </w:rPr>
              <w:t>2021</w:t>
            </w:r>
          </w:p>
        </w:tc>
        <w:tc>
          <w:tcPr>
            <w:tcW w:w="1088" w:type="dxa"/>
            <w:tcBorders>
              <w:top w:val="single" w:sz="4" w:space="0" w:color="auto"/>
              <w:left w:val="single" w:sz="4" w:space="0" w:color="auto"/>
              <w:bottom w:val="single" w:sz="4" w:space="0" w:color="auto"/>
              <w:right w:val="single" w:sz="4" w:space="0" w:color="auto"/>
            </w:tcBorders>
            <w:hideMark/>
          </w:tcPr>
          <w:p w:rsidR="00C01F16" w:rsidRPr="00C01F16" w:rsidRDefault="00C01F16">
            <w:pPr>
              <w:jc w:val="both"/>
              <w:rPr>
                <w:rFonts w:ascii="Times New Roman" w:hAnsi="Times New Roman" w:cs="Times New Roman"/>
                <w:b/>
                <w:sz w:val="24"/>
                <w:szCs w:val="24"/>
              </w:rPr>
            </w:pPr>
            <w:r w:rsidRPr="00C01F16">
              <w:rPr>
                <w:rFonts w:ascii="Times New Roman" w:hAnsi="Times New Roman" w:cs="Times New Roman"/>
                <w:b/>
                <w:sz w:val="24"/>
                <w:szCs w:val="24"/>
              </w:rPr>
              <w:t>2022</w:t>
            </w:r>
          </w:p>
        </w:tc>
        <w:tc>
          <w:tcPr>
            <w:tcW w:w="1088" w:type="dxa"/>
            <w:tcBorders>
              <w:top w:val="single" w:sz="4" w:space="0" w:color="auto"/>
              <w:left w:val="single" w:sz="4" w:space="0" w:color="auto"/>
              <w:bottom w:val="single" w:sz="4" w:space="0" w:color="auto"/>
              <w:right w:val="single" w:sz="4" w:space="0" w:color="auto"/>
            </w:tcBorders>
            <w:hideMark/>
          </w:tcPr>
          <w:p w:rsidR="00C01F16" w:rsidRPr="00C01F16" w:rsidRDefault="00C01F16">
            <w:pPr>
              <w:jc w:val="both"/>
              <w:rPr>
                <w:rFonts w:ascii="Times New Roman" w:hAnsi="Times New Roman" w:cs="Times New Roman"/>
                <w:b/>
                <w:sz w:val="24"/>
                <w:szCs w:val="24"/>
              </w:rPr>
            </w:pPr>
            <w:r w:rsidRPr="00C01F16">
              <w:rPr>
                <w:rFonts w:ascii="Times New Roman" w:hAnsi="Times New Roman" w:cs="Times New Roman"/>
                <w:b/>
                <w:sz w:val="24"/>
                <w:szCs w:val="24"/>
              </w:rPr>
              <w:t>2023</w:t>
            </w:r>
          </w:p>
        </w:tc>
        <w:tc>
          <w:tcPr>
            <w:tcW w:w="1088" w:type="dxa"/>
            <w:tcBorders>
              <w:top w:val="single" w:sz="4" w:space="0" w:color="auto"/>
              <w:left w:val="single" w:sz="4" w:space="0" w:color="auto"/>
              <w:bottom w:val="single" w:sz="4" w:space="0" w:color="auto"/>
              <w:right w:val="single" w:sz="4" w:space="0" w:color="auto"/>
            </w:tcBorders>
            <w:hideMark/>
          </w:tcPr>
          <w:p w:rsidR="00C01F16" w:rsidRPr="00C01F16" w:rsidRDefault="00C01F16">
            <w:pPr>
              <w:jc w:val="both"/>
              <w:rPr>
                <w:rFonts w:ascii="Times New Roman" w:hAnsi="Times New Roman" w:cs="Times New Roman"/>
                <w:b/>
                <w:sz w:val="24"/>
                <w:szCs w:val="24"/>
              </w:rPr>
            </w:pPr>
            <w:r w:rsidRPr="00C01F16">
              <w:rPr>
                <w:rFonts w:ascii="Times New Roman" w:hAnsi="Times New Roman" w:cs="Times New Roman"/>
                <w:b/>
                <w:sz w:val="24"/>
                <w:szCs w:val="24"/>
              </w:rPr>
              <w:t>2024</w:t>
            </w:r>
          </w:p>
        </w:tc>
        <w:tc>
          <w:tcPr>
            <w:tcW w:w="2681" w:type="dxa"/>
            <w:tcBorders>
              <w:top w:val="single" w:sz="4" w:space="0" w:color="auto"/>
              <w:left w:val="single" w:sz="4" w:space="0" w:color="auto"/>
              <w:bottom w:val="single" w:sz="4" w:space="0" w:color="auto"/>
              <w:right w:val="single" w:sz="4" w:space="0" w:color="auto"/>
            </w:tcBorders>
          </w:tcPr>
          <w:p w:rsidR="00C01F16" w:rsidRPr="00C01F16" w:rsidRDefault="00C01F16">
            <w:pPr>
              <w:jc w:val="both"/>
              <w:rPr>
                <w:rFonts w:ascii="Times New Roman" w:hAnsi="Times New Roman" w:cs="Times New Roman"/>
                <w:b/>
                <w:sz w:val="24"/>
                <w:szCs w:val="24"/>
              </w:rPr>
            </w:pPr>
          </w:p>
        </w:tc>
      </w:tr>
      <w:tr w:rsidR="00C01F16" w:rsidRPr="00C01F16" w:rsidTr="00C01F16">
        <w:trPr>
          <w:trHeight w:val="309"/>
        </w:trPr>
        <w:tc>
          <w:tcPr>
            <w:tcW w:w="14874" w:type="dxa"/>
            <w:gridSpan w:val="8"/>
            <w:tcBorders>
              <w:top w:val="single" w:sz="4" w:space="0" w:color="auto"/>
              <w:left w:val="single" w:sz="4" w:space="0" w:color="auto"/>
              <w:bottom w:val="single" w:sz="4" w:space="0" w:color="auto"/>
              <w:right w:val="single" w:sz="4" w:space="0" w:color="auto"/>
            </w:tcBorders>
          </w:tcPr>
          <w:p w:rsidR="00C01F16" w:rsidRPr="00C01F16" w:rsidRDefault="00C01F16">
            <w:pPr>
              <w:jc w:val="both"/>
              <w:rPr>
                <w:rFonts w:ascii="Times New Roman" w:hAnsi="Times New Roman" w:cs="Times New Roman"/>
                <w:b/>
                <w:sz w:val="24"/>
                <w:szCs w:val="24"/>
              </w:rPr>
            </w:pPr>
          </w:p>
        </w:tc>
      </w:tr>
      <w:tr w:rsidR="00C01F16" w:rsidRPr="00C01F16" w:rsidTr="00C01F16">
        <w:trPr>
          <w:trHeight w:val="309"/>
        </w:trPr>
        <w:tc>
          <w:tcPr>
            <w:tcW w:w="2829" w:type="dxa"/>
            <w:tcBorders>
              <w:top w:val="single" w:sz="4" w:space="0" w:color="auto"/>
              <w:left w:val="single" w:sz="4" w:space="0" w:color="auto"/>
              <w:bottom w:val="single" w:sz="4" w:space="0" w:color="auto"/>
              <w:right w:val="single" w:sz="4" w:space="0" w:color="auto"/>
            </w:tcBorders>
          </w:tcPr>
          <w:p w:rsidR="00C01F16" w:rsidRPr="00C01F16" w:rsidRDefault="00C01F16">
            <w:pPr>
              <w:pStyle w:val="31"/>
              <w:jc w:val="both"/>
              <w:rPr>
                <w:rFonts w:ascii="Times New Roman" w:hAnsi="Times New Roman"/>
                <w:b/>
                <w:color w:val="auto"/>
                <w:sz w:val="24"/>
                <w:szCs w:val="24"/>
              </w:rPr>
            </w:pPr>
          </w:p>
        </w:tc>
        <w:tc>
          <w:tcPr>
            <w:tcW w:w="2792" w:type="dxa"/>
            <w:tcBorders>
              <w:top w:val="single" w:sz="4" w:space="0" w:color="auto"/>
              <w:left w:val="single" w:sz="4" w:space="0" w:color="auto"/>
              <w:bottom w:val="single" w:sz="4" w:space="0" w:color="auto"/>
              <w:right w:val="single" w:sz="4" w:space="0" w:color="auto"/>
            </w:tcBorders>
          </w:tcPr>
          <w:p w:rsidR="00C01F16" w:rsidRPr="00C01F16" w:rsidRDefault="00C01F16">
            <w:pPr>
              <w:pStyle w:val="31"/>
              <w:jc w:val="both"/>
              <w:rPr>
                <w:rFonts w:ascii="Times New Roman" w:hAnsi="Times New Roman"/>
                <w:b/>
                <w:color w:val="auto"/>
                <w:sz w:val="24"/>
                <w:szCs w:val="24"/>
              </w:rPr>
            </w:pPr>
          </w:p>
        </w:tc>
        <w:tc>
          <w:tcPr>
            <w:tcW w:w="2221" w:type="dxa"/>
            <w:tcBorders>
              <w:top w:val="single" w:sz="4" w:space="0" w:color="auto"/>
              <w:left w:val="single" w:sz="4" w:space="0" w:color="auto"/>
              <w:bottom w:val="single" w:sz="4" w:space="0" w:color="auto"/>
              <w:right w:val="single" w:sz="4" w:space="0" w:color="auto"/>
            </w:tcBorders>
          </w:tcPr>
          <w:p w:rsidR="00C01F16" w:rsidRPr="00C01F16" w:rsidRDefault="00C01F16">
            <w:pPr>
              <w:jc w:val="both"/>
              <w:rPr>
                <w:rFonts w:ascii="Times New Roman" w:hAnsi="Times New Roman" w:cs="Times New Roman"/>
                <w:b/>
                <w:sz w:val="24"/>
                <w:szCs w:val="24"/>
              </w:rPr>
            </w:pPr>
          </w:p>
        </w:tc>
        <w:tc>
          <w:tcPr>
            <w:tcW w:w="1087" w:type="dxa"/>
            <w:vMerge w:val="restart"/>
            <w:tcBorders>
              <w:top w:val="single" w:sz="4" w:space="0" w:color="auto"/>
              <w:left w:val="single" w:sz="4" w:space="0" w:color="auto"/>
              <w:bottom w:val="single" w:sz="4" w:space="0" w:color="auto"/>
              <w:right w:val="single" w:sz="4" w:space="0" w:color="auto"/>
            </w:tcBorders>
          </w:tcPr>
          <w:p w:rsidR="00C01F16" w:rsidRPr="00C01F16" w:rsidRDefault="00C01F16">
            <w:pPr>
              <w:tabs>
                <w:tab w:val="center" w:pos="-420"/>
                <w:tab w:val="right" w:pos="175"/>
              </w:tabs>
              <w:ind w:left="-1900"/>
              <w:rPr>
                <w:rFonts w:ascii="Times New Roman" w:hAnsi="Times New Roman" w:cs="Times New Roman"/>
                <w:sz w:val="24"/>
                <w:szCs w:val="24"/>
              </w:rPr>
            </w:pPr>
          </w:p>
        </w:tc>
        <w:tc>
          <w:tcPr>
            <w:tcW w:w="1088" w:type="dxa"/>
            <w:vMerge w:val="restart"/>
            <w:tcBorders>
              <w:top w:val="single" w:sz="4" w:space="0" w:color="auto"/>
              <w:left w:val="single" w:sz="4" w:space="0" w:color="auto"/>
              <w:bottom w:val="single" w:sz="4" w:space="0" w:color="auto"/>
              <w:right w:val="single" w:sz="4" w:space="0" w:color="auto"/>
            </w:tcBorders>
          </w:tcPr>
          <w:p w:rsidR="00C01F16" w:rsidRPr="00C01F16" w:rsidRDefault="00C01F16">
            <w:pPr>
              <w:tabs>
                <w:tab w:val="center" w:pos="-420"/>
                <w:tab w:val="right" w:pos="175"/>
              </w:tabs>
              <w:ind w:left="-1900"/>
              <w:rPr>
                <w:rFonts w:ascii="Times New Roman" w:hAnsi="Times New Roman" w:cs="Times New Roman"/>
                <w:sz w:val="24"/>
                <w:szCs w:val="24"/>
              </w:rPr>
            </w:pPr>
          </w:p>
        </w:tc>
        <w:tc>
          <w:tcPr>
            <w:tcW w:w="1088" w:type="dxa"/>
            <w:vMerge w:val="restart"/>
            <w:tcBorders>
              <w:top w:val="single" w:sz="4" w:space="0" w:color="auto"/>
              <w:left w:val="single" w:sz="4" w:space="0" w:color="auto"/>
              <w:bottom w:val="single" w:sz="4" w:space="0" w:color="auto"/>
              <w:right w:val="single" w:sz="4" w:space="0" w:color="auto"/>
            </w:tcBorders>
          </w:tcPr>
          <w:p w:rsidR="00C01F16" w:rsidRPr="00C01F16" w:rsidRDefault="00C01F16">
            <w:pPr>
              <w:tabs>
                <w:tab w:val="center" w:pos="-420"/>
                <w:tab w:val="right" w:pos="175"/>
              </w:tabs>
              <w:ind w:left="-1900"/>
              <w:rPr>
                <w:rFonts w:ascii="Times New Roman" w:hAnsi="Times New Roman" w:cs="Times New Roman"/>
                <w:sz w:val="24"/>
                <w:szCs w:val="24"/>
              </w:rPr>
            </w:pPr>
          </w:p>
        </w:tc>
        <w:tc>
          <w:tcPr>
            <w:tcW w:w="1088" w:type="dxa"/>
            <w:vMerge w:val="restart"/>
            <w:tcBorders>
              <w:top w:val="single" w:sz="4" w:space="0" w:color="auto"/>
              <w:left w:val="single" w:sz="4" w:space="0" w:color="auto"/>
              <w:bottom w:val="single" w:sz="4" w:space="0" w:color="auto"/>
              <w:right w:val="single" w:sz="4" w:space="0" w:color="auto"/>
            </w:tcBorders>
          </w:tcPr>
          <w:p w:rsidR="00C01F16" w:rsidRPr="00C01F16" w:rsidRDefault="00C01F16">
            <w:pPr>
              <w:tabs>
                <w:tab w:val="center" w:pos="-420"/>
                <w:tab w:val="right" w:pos="175"/>
              </w:tabs>
              <w:ind w:left="-1900"/>
              <w:rPr>
                <w:rFonts w:ascii="Times New Roman" w:hAnsi="Times New Roman" w:cs="Times New Roman"/>
                <w:sz w:val="24"/>
                <w:szCs w:val="24"/>
              </w:rPr>
            </w:pPr>
          </w:p>
        </w:tc>
        <w:tc>
          <w:tcPr>
            <w:tcW w:w="2681" w:type="dxa"/>
            <w:tcBorders>
              <w:top w:val="single" w:sz="4" w:space="0" w:color="auto"/>
              <w:left w:val="single" w:sz="4" w:space="0" w:color="auto"/>
              <w:bottom w:val="single" w:sz="4" w:space="0" w:color="auto"/>
              <w:right w:val="single" w:sz="4" w:space="0" w:color="auto"/>
            </w:tcBorders>
          </w:tcPr>
          <w:p w:rsidR="00C01F16" w:rsidRPr="00C01F16" w:rsidRDefault="00C01F16">
            <w:pPr>
              <w:jc w:val="both"/>
              <w:rPr>
                <w:rFonts w:ascii="Times New Roman" w:hAnsi="Times New Roman" w:cs="Times New Roman"/>
                <w:b/>
                <w:sz w:val="24"/>
                <w:szCs w:val="24"/>
              </w:rPr>
            </w:pPr>
          </w:p>
        </w:tc>
      </w:tr>
      <w:tr w:rsidR="00C01F16" w:rsidRPr="00C01F16" w:rsidTr="00C01F16">
        <w:trPr>
          <w:trHeight w:val="96"/>
        </w:trPr>
        <w:tc>
          <w:tcPr>
            <w:tcW w:w="2829" w:type="dxa"/>
            <w:tcBorders>
              <w:top w:val="single" w:sz="4" w:space="0" w:color="auto"/>
              <w:left w:val="single" w:sz="4" w:space="0" w:color="auto"/>
              <w:bottom w:val="single" w:sz="4" w:space="0" w:color="auto"/>
              <w:right w:val="single" w:sz="4" w:space="0" w:color="auto"/>
            </w:tcBorders>
          </w:tcPr>
          <w:p w:rsidR="00C01F16" w:rsidRPr="00C01F16" w:rsidRDefault="00C01F16">
            <w:pPr>
              <w:pStyle w:val="31"/>
              <w:jc w:val="both"/>
              <w:rPr>
                <w:rFonts w:ascii="Times New Roman" w:hAnsi="Times New Roman"/>
                <w:b/>
                <w:color w:val="auto"/>
                <w:sz w:val="24"/>
                <w:szCs w:val="24"/>
              </w:rPr>
            </w:pPr>
          </w:p>
        </w:tc>
        <w:tc>
          <w:tcPr>
            <w:tcW w:w="2792" w:type="dxa"/>
            <w:tcBorders>
              <w:top w:val="single" w:sz="4" w:space="0" w:color="auto"/>
              <w:left w:val="single" w:sz="4" w:space="0" w:color="auto"/>
              <w:bottom w:val="single" w:sz="4" w:space="0" w:color="auto"/>
              <w:right w:val="single" w:sz="4" w:space="0" w:color="auto"/>
            </w:tcBorders>
          </w:tcPr>
          <w:p w:rsidR="00C01F16" w:rsidRPr="00C01F16" w:rsidRDefault="00C01F16">
            <w:pPr>
              <w:pStyle w:val="31"/>
              <w:jc w:val="both"/>
              <w:rPr>
                <w:rFonts w:ascii="Times New Roman" w:hAnsi="Times New Roman"/>
                <w:b/>
                <w:color w:val="auto"/>
                <w:sz w:val="24"/>
                <w:szCs w:val="24"/>
              </w:rPr>
            </w:pPr>
          </w:p>
        </w:tc>
        <w:tc>
          <w:tcPr>
            <w:tcW w:w="2221" w:type="dxa"/>
            <w:tcBorders>
              <w:top w:val="single" w:sz="4" w:space="0" w:color="auto"/>
              <w:left w:val="single" w:sz="4" w:space="0" w:color="auto"/>
              <w:bottom w:val="single" w:sz="4" w:space="0" w:color="auto"/>
              <w:right w:val="single" w:sz="4" w:space="0" w:color="auto"/>
            </w:tcBorders>
          </w:tcPr>
          <w:p w:rsidR="00C01F16" w:rsidRPr="00C01F16" w:rsidRDefault="00C01F16">
            <w:pPr>
              <w:jc w:val="both"/>
              <w:rPr>
                <w:rFonts w:ascii="Times New Roman" w:hAnsi="Times New Roman" w:cs="Times New Roman"/>
                <w:b/>
                <w:sz w:val="24"/>
                <w:szCs w:val="24"/>
              </w:rPr>
            </w:pPr>
          </w:p>
        </w:tc>
        <w:tc>
          <w:tcPr>
            <w:tcW w:w="4351" w:type="dxa"/>
            <w:vMerge/>
            <w:tcBorders>
              <w:top w:val="single" w:sz="4" w:space="0" w:color="auto"/>
              <w:left w:val="single" w:sz="4" w:space="0" w:color="auto"/>
              <w:bottom w:val="single" w:sz="4" w:space="0" w:color="auto"/>
              <w:right w:val="single" w:sz="4" w:space="0" w:color="auto"/>
            </w:tcBorders>
            <w:vAlign w:val="center"/>
            <w:hideMark/>
          </w:tcPr>
          <w:p w:rsidR="00C01F16" w:rsidRPr="00C01F16" w:rsidRDefault="00C01F16">
            <w:pPr>
              <w:rPr>
                <w:rFonts w:ascii="Times New Roman" w:hAnsi="Times New Roman" w:cs="Times New Roman"/>
                <w:sz w:val="24"/>
                <w:szCs w:val="24"/>
              </w:rPr>
            </w:pPr>
          </w:p>
        </w:tc>
        <w:tc>
          <w:tcPr>
            <w:tcW w:w="1088" w:type="dxa"/>
            <w:vMerge/>
            <w:tcBorders>
              <w:top w:val="single" w:sz="4" w:space="0" w:color="auto"/>
              <w:left w:val="single" w:sz="4" w:space="0" w:color="auto"/>
              <w:bottom w:val="single" w:sz="4" w:space="0" w:color="auto"/>
              <w:right w:val="single" w:sz="4" w:space="0" w:color="auto"/>
            </w:tcBorders>
            <w:vAlign w:val="center"/>
            <w:hideMark/>
          </w:tcPr>
          <w:p w:rsidR="00C01F16" w:rsidRPr="00C01F16" w:rsidRDefault="00C01F16">
            <w:pPr>
              <w:rPr>
                <w:rFonts w:ascii="Times New Roman" w:hAnsi="Times New Roman" w:cs="Times New Roman"/>
                <w:sz w:val="24"/>
                <w:szCs w:val="24"/>
              </w:rPr>
            </w:pPr>
          </w:p>
        </w:tc>
        <w:tc>
          <w:tcPr>
            <w:tcW w:w="1088" w:type="dxa"/>
            <w:vMerge/>
            <w:tcBorders>
              <w:top w:val="single" w:sz="4" w:space="0" w:color="auto"/>
              <w:left w:val="single" w:sz="4" w:space="0" w:color="auto"/>
              <w:bottom w:val="single" w:sz="4" w:space="0" w:color="auto"/>
              <w:right w:val="single" w:sz="4" w:space="0" w:color="auto"/>
            </w:tcBorders>
            <w:vAlign w:val="center"/>
            <w:hideMark/>
          </w:tcPr>
          <w:p w:rsidR="00C01F16" w:rsidRPr="00C01F16" w:rsidRDefault="00C01F16">
            <w:pPr>
              <w:rPr>
                <w:rFonts w:ascii="Times New Roman" w:hAnsi="Times New Roman" w:cs="Times New Roman"/>
                <w:sz w:val="24"/>
                <w:szCs w:val="24"/>
              </w:rPr>
            </w:pPr>
          </w:p>
        </w:tc>
        <w:tc>
          <w:tcPr>
            <w:tcW w:w="1088" w:type="dxa"/>
            <w:vMerge/>
            <w:tcBorders>
              <w:top w:val="single" w:sz="4" w:space="0" w:color="auto"/>
              <w:left w:val="single" w:sz="4" w:space="0" w:color="auto"/>
              <w:bottom w:val="single" w:sz="4" w:space="0" w:color="auto"/>
              <w:right w:val="single" w:sz="4" w:space="0" w:color="auto"/>
            </w:tcBorders>
            <w:vAlign w:val="center"/>
            <w:hideMark/>
          </w:tcPr>
          <w:p w:rsidR="00C01F16" w:rsidRPr="00C01F16" w:rsidRDefault="00C01F16">
            <w:pPr>
              <w:rPr>
                <w:rFonts w:ascii="Times New Roman" w:hAnsi="Times New Roman" w:cs="Times New Roman"/>
                <w:sz w:val="24"/>
                <w:szCs w:val="24"/>
              </w:rPr>
            </w:pPr>
          </w:p>
        </w:tc>
        <w:tc>
          <w:tcPr>
            <w:tcW w:w="2681" w:type="dxa"/>
            <w:tcBorders>
              <w:top w:val="single" w:sz="4" w:space="0" w:color="auto"/>
              <w:left w:val="single" w:sz="4" w:space="0" w:color="auto"/>
              <w:bottom w:val="single" w:sz="4" w:space="0" w:color="auto"/>
              <w:right w:val="single" w:sz="4" w:space="0" w:color="auto"/>
            </w:tcBorders>
          </w:tcPr>
          <w:p w:rsidR="00C01F16" w:rsidRPr="00C01F16" w:rsidRDefault="00C01F16">
            <w:pPr>
              <w:jc w:val="both"/>
              <w:rPr>
                <w:rFonts w:ascii="Times New Roman" w:hAnsi="Times New Roman" w:cs="Times New Roman"/>
                <w:b/>
                <w:sz w:val="24"/>
                <w:szCs w:val="24"/>
              </w:rPr>
            </w:pPr>
          </w:p>
        </w:tc>
      </w:tr>
      <w:tr w:rsidR="00C01F16" w:rsidRPr="00C01F16" w:rsidTr="00C01F16">
        <w:trPr>
          <w:trHeight w:val="309"/>
        </w:trPr>
        <w:tc>
          <w:tcPr>
            <w:tcW w:w="14874" w:type="dxa"/>
            <w:gridSpan w:val="8"/>
            <w:tcBorders>
              <w:top w:val="single" w:sz="4" w:space="0" w:color="auto"/>
              <w:left w:val="single" w:sz="4" w:space="0" w:color="auto"/>
              <w:bottom w:val="single" w:sz="4" w:space="0" w:color="auto"/>
              <w:right w:val="single" w:sz="4" w:space="0" w:color="auto"/>
            </w:tcBorders>
            <w:hideMark/>
          </w:tcPr>
          <w:p w:rsidR="00C01F16" w:rsidRPr="00C01F16" w:rsidRDefault="00C01F16">
            <w:pPr>
              <w:jc w:val="both"/>
              <w:rPr>
                <w:rFonts w:ascii="Times New Roman" w:hAnsi="Times New Roman" w:cs="Times New Roman"/>
                <w:b/>
                <w:sz w:val="24"/>
                <w:szCs w:val="24"/>
              </w:rPr>
            </w:pPr>
            <w:r w:rsidRPr="00C01F16">
              <w:rPr>
                <w:rFonts w:ascii="Times New Roman" w:hAnsi="Times New Roman" w:cs="Times New Roman"/>
                <w:b/>
                <w:sz w:val="24"/>
                <w:szCs w:val="24"/>
              </w:rPr>
              <w:t>Общественные и временные работы</w:t>
            </w:r>
          </w:p>
        </w:tc>
      </w:tr>
      <w:tr w:rsidR="00C01F16" w:rsidRPr="00C01F16" w:rsidTr="00C01F16">
        <w:trPr>
          <w:trHeight w:val="309"/>
        </w:trPr>
        <w:tc>
          <w:tcPr>
            <w:tcW w:w="2829" w:type="dxa"/>
            <w:tcBorders>
              <w:top w:val="single" w:sz="4" w:space="0" w:color="auto"/>
              <w:left w:val="single" w:sz="4" w:space="0" w:color="auto"/>
              <w:bottom w:val="single" w:sz="4" w:space="0" w:color="auto"/>
              <w:right w:val="single" w:sz="4" w:space="0" w:color="auto"/>
            </w:tcBorders>
          </w:tcPr>
          <w:p w:rsidR="00C01F16" w:rsidRPr="00C01F16" w:rsidRDefault="00C01F16">
            <w:pPr>
              <w:pStyle w:val="31"/>
              <w:jc w:val="both"/>
              <w:rPr>
                <w:rFonts w:ascii="Times New Roman" w:hAnsi="Times New Roman"/>
                <w:b/>
                <w:color w:val="auto"/>
                <w:sz w:val="24"/>
                <w:szCs w:val="24"/>
              </w:rPr>
            </w:pPr>
          </w:p>
        </w:tc>
        <w:tc>
          <w:tcPr>
            <w:tcW w:w="27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31"/>
              <w:jc w:val="both"/>
              <w:rPr>
                <w:rFonts w:ascii="Times New Roman" w:hAnsi="Times New Roman"/>
                <w:color w:val="auto"/>
                <w:sz w:val="24"/>
                <w:szCs w:val="24"/>
              </w:rPr>
            </w:pPr>
            <w:r w:rsidRPr="00C01F16">
              <w:rPr>
                <w:rFonts w:ascii="Times New Roman" w:hAnsi="Times New Roman"/>
                <w:color w:val="auto"/>
                <w:sz w:val="24"/>
                <w:szCs w:val="24"/>
              </w:rPr>
              <w:t xml:space="preserve">администрация </w:t>
            </w:r>
            <w:proofErr w:type="spellStart"/>
            <w:r w:rsidRPr="00C01F16">
              <w:rPr>
                <w:rFonts w:ascii="Times New Roman" w:hAnsi="Times New Roman"/>
                <w:color w:val="auto"/>
                <w:sz w:val="24"/>
                <w:szCs w:val="24"/>
              </w:rPr>
              <w:t>Доволенского</w:t>
            </w:r>
            <w:proofErr w:type="spellEnd"/>
            <w:r w:rsidRPr="00C01F16">
              <w:rPr>
                <w:rFonts w:ascii="Times New Roman" w:hAnsi="Times New Roman"/>
                <w:color w:val="auto"/>
                <w:sz w:val="24"/>
                <w:szCs w:val="24"/>
              </w:rPr>
              <w:t xml:space="preserve"> сельсовета</w:t>
            </w:r>
          </w:p>
        </w:tc>
        <w:tc>
          <w:tcPr>
            <w:tcW w:w="2221" w:type="dxa"/>
            <w:tcBorders>
              <w:top w:val="single" w:sz="4" w:space="0" w:color="auto"/>
              <w:left w:val="single" w:sz="4" w:space="0" w:color="auto"/>
              <w:bottom w:val="single" w:sz="4" w:space="0" w:color="auto"/>
              <w:right w:val="single" w:sz="4" w:space="0" w:color="auto"/>
            </w:tcBorders>
          </w:tcPr>
          <w:p w:rsidR="00C01F16" w:rsidRPr="00C01F16" w:rsidRDefault="00C01F16">
            <w:pPr>
              <w:jc w:val="both"/>
              <w:rPr>
                <w:rFonts w:ascii="Times New Roman" w:hAnsi="Times New Roman" w:cs="Times New Roman"/>
                <w:b/>
                <w:sz w:val="24"/>
                <w:szCs w:val="24"/>
              </w:rPr>
            </w:pPr>
          </w:p>
        </w:tc>
        <w:tc>
          <w:tcPr>
            <w:tcW w:w="1087" w:type="dxa"/>
            <w:tcBorders>
              <w:top w:val="single" w:sz="4" w:space="0" w:color="auto"/>
              <w:left w:val="single" w:sz="4" w:space="0" w:color="auto"/>
              <w:bottom w:val="single" w:sz="4" w:space="0" w:color="auto"/>
              <w:right w:val="single" w:sz="4" w:space="0" w:color="auto"/>
            </w:tcBorders>
            <w:hideMark/>
          </w:tcPr>
          <w:p w:rsidR="00C01F16" w:rsidRPr="00C01F16" w:rsidRDefault="00C01F16">
            <w:pPr>
              <w:tabs>
                <w:tab w:val="center" w:pos="-420"/>
                <w:tab w:val="left" w:pos="368"/>
              </w:tabs>
              <w:ind w:left="-1900" w:right="551"/>
              <w:jc w:val="right"/>
              <w:rPr>
                <w:rFonts w:ascii="Times New Roman" w:hAnsi="Times New Roman" w:cs="Times New Roman"/>
                <w:sz w:val="24"/>
                <w:szCs w:val="24"/>
              </w:rPr>
            </w:pPr>
            <w:r w:rsidRPr="00C01F16">
              <w:rPr>
                <w:rFonts w:ascii="Times New Roman" w:hAnsi="Times New Roman" w:cs="Times New Roman"/>
                <w:sz w:val="24"/>
                <w:szCs w:val="24"/>
              </w:rPr>
              <w:t>2</w:t>
            </w:r>
          </w:p>
        </w:tc>
        <w:tc>
          <w:tcPr>
            <w:tcW w:w="1088" w:type="dxa"/>
            <w:tcBorders>
              <w:top w:val="single" w:sz="4" w:space="0" w:color="auto"/>
              <w:left w:val="single" w:sz="4" w:space="0" w:color="auto"/>
              <w:bottom w:val="single" w:sz="4" w:space="0" w:color="auto"/>
              <w:right w:val="single" w:sz="4" w:space="0" w:color="auto"/>
            </w:tcBorders>
            <w:hideMark/>
          </w:tcPr>
          <w:p w:rsidR="00C01F16" w:rsidRPr="00C01F16" w:rsidRDefault="00C01F16">
            <w:pPr>
              <w:tabs>
                <w:tab w:val="center" w:pos="-420"/>
                <w:tab w:val="left" w:pos="368"/>
              </w:tabs>
              <w:ind w:left="-1900" w:right="551"/>
              <w:jc w:val="right"/>
              <w:rPr>
                <w:rFonts w:ascii="Times New Roman" w:hAnsi="Times New Roman" w:cs="Times New Roman"/>
                <w:sz w:val="24"/>
                <w:szCs w:val="24"/>
              </w:rPr>
            </w:pPr>
            <w:r w:rsidRPr="00C01F16">
              <w:rPr>
                <w:rFonts w:ascii="Times New Roman" w:hAnsi="Times New Roman" w:cs="Times New Roman"/>
                <w:sz w:val="24"/>
                <w:szCs w:val="24"/>
              </w:rPr>
              <w:t>2</w:t>
            </w:r>
          </w:p>
        </w:tc>
        <w:tc>
          <w:tcPr>
            <w:tcW w:w="1088" w:type="dxa"/>
            <w:tcBorders>
              <w:top w:val="single" w:sz="4" w:space="0" w:color="auto"/>
              <w:left w:val="single" w:sz="4" w:space="0" w:color="auto"/>
              <w:bottom w:val="single" w:sz="4" w:space="0" w:color="auto"/>
              <w:right w:val="single" w:sz="4" w:space="0" w:color="auto"/>
            </w:tcBorders>
            <w:hideMark/>
          </w:tcPr>
          <w:p w:rsidR="00C01F16" w:rsidRPr="00C01F16" w:rsidRDefault="00C01F16">
            <w:pPr>
              <w:tabs>
                <w:tab w:val="center" w:pos="-420"/>
                <w:tab w:val="left" w:pos="368"/>
              </w:tabs>
              <w:ind w:left="-1900" w:right="551"/>
              <w:jc w:val="right"/>
              <w:rPr>
                <w:rFonts w:ascii="Times New Roman" w:hAnsi="Times New Roman" w:cs="Times New Roman"/>
                <w:sz w:val="24"/>
                <w:szCs w:val="24"/>
              </w:rPr>
            </w:pPr>
            <w:r w:rsidRPr="00C01F16">
              <w:rPr>
                <w:rFonts w:ascii="Times New Roman" w:hAnsi="Times New Roman" w:cs="Times New Roman"/>
                <w:sz w:val="24"/>
                <w:szCs w:val="24"/>
              </w:rPr>
              <w:t>2</w:t>
            </w:r>
          </w:p>
        </w:tc>
        <w:tc>
          <w:tcPr>
            <w:tcW w:w="1088" w:type="dxa"/>
            <w:tcBorders>
              <w:top w:val="single" w:sz="4" w:space="0" w:color="auto"/>
              <w:left w:val="single" w:sz="4" w:space="0" w:color="auto"/>
              <w:bottom w:val="single" w:sz="4" w:space="0" w:color="auto"/>
              <w:right w:val="single" w:sz="4" w:space="0" w:color="auto"/>
            </w:tcBorders>
            <w:hideMark/>
          </w:tcPr>
          <w:p w:rsidR="00C01F16" w:rsidRPr="00C01F16" w:rsidRDefault="00C01F16">
            <w:pPr>
              <w:tabs>
                <w:tab w:val="center" w:pos="-420"/>
                <w:tab w:val="left" w:pos="368"/>
              </w:tabs>
              <w:ind w:left="-1900" w:right="551"/>
              <w:jc w:val="right"/>
              <w:rPr>
                <w:rFonts w:ascii="Times New Roman" w:hAnsi="Times New Roman" w:cs="Times New Roman"/>
                <w:sz w:val="24"/>
                <w:szCs w:val="24"/>
              </w:rPr>
            </w:pPr>
            <w:r w:rsidRPr="00C01F16">
              <w:rPr>
                <w:rFonts w:ascii="Times New Roman" w:hAnsi="Times New Roman" w:cs="Times New Roman"/>
                <w:sz w:val="24"/>
                <w:szCs w:val="24"/>
              </w:rPr>
              <w:t>2</w:t>
            </w:r>
          </w:p>
        </w:tc>
        <w:tc>
          <w:tcPr>
            <w:tcW w:w="2681" w:type="dxa"/>
            <w:tcBorders>
              <w:top w:val="single" w:sz="4" w:space="0" w:color="auto"/>
              <w:left w:val="single" w:sz="4" w:space="0" w:color="auto"/>
              <w:bottom w:val="single" w:sz="4" w:space="0" w:color="auto"/>
              <w:right w:val="single" w:sz="4" w:space="0" w:color="auto"/>
            </w:tcBorders>
            <w:hideMark/>
          </w:tcPr>
          <w:p w:rsidR="00C01F16" w:rsidRPr="00C01F16" w:rsidRDefault="00C01F16">
            <w:pPr>
              <w:jc w:val="both"/>
              <w:rPr>
                <w:rFonts w:ascii="Times New Roman" w:hAnsi="Times New Roman" w:cs="Times New Roman"/>
                <w:sz w:val="24"/>
                <w:szCs w:val="24"/>
              </w:rPr>
            </w:pPr>
            <w:r w:rsidRPr="00C01F16">
              <w:rPr>
                <w:rFonts w:ascii="Times New Roman" w:hAnsi="Times New Roman" w:cs="Times New Roman"/>
                <w:sz w:val="24"/>
                <w:szCs w:val="24"/>
              </w:rPr>
              <w:t>Ремонт кладбищ, посадка и обрезка деревьев, ремонт памятников, уход за престарелыми гражданами и т.д.</w:t>
            </w:r>
          </w:p>
        </w:tc>
      </w:tr>
      <w:tr w:rsidR="00C01F16" w:rsidRPr="00C01F16" w:rsidTr="00C01F16">
        <w:trPr>
          <w:trHeight w:val="309"/>
        </w:trPr>
        <w:tc>
          <w:tcPr>
            <w:tcW w:w="2829" w:type="dxa"/>
            <w:tcBorders>
              <w:top w:val="single" w:sz="4" w:space="0" w:color="auto"/>
              <w:left w:val="single" w:sz="4" w:space="0" w:color="auto"/>
              <w:bottom w:val="single" w:sz="4" w:space="0" w:color="auto"/>
              <w:right w:val="single" w:sz="4" w:space="0" w:color="auto"/>
            </w:tcBorders>
          </w:tcPr>
          <w:p w:rsidR="00C01F16" w:rsidRPr="00C01F16" w:rsidRDefault="00C01F16">
            <w:pPr>
              <w:pStyle w:val="31"/>
              <w:jc w:val="both"/>
              <w:rPr>
                <w:rFonts w:ascii="Times New Roman" w:hAnsi="Times New Roman"/>
                <w:b/>
                <w:color w:val="auto"/>
                <w:sz w:val="24"/>
                <w:szCs w:val="24"/>
              </w:rPr>
            </w:pPr>
          </w:p>
        </w:tc>
        <w:tc>
          <w:tcPr>
            <w:tcW w:w="27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31"/>
              <w:jc w:val="both"/>
              <w:rPr>
                <w:rFonts w:ascii="Times New Roman" w:hAnsi="Times New Roman"/>
                <w:b/>
                <w:color w:val="auto"/>
                <w:sz w:val="24"/>
                <w:szCs w:val="24"/>
              </w:rPr>
            </w:pPr>
            <w:r w:rsidRPr="00C01F16">
              <w:rPr>
                <w:rFonts w:ascii="Times New Roman" w:hAnsi="Times New Roman"/>
                <w:b/>
                <w:color w:val="auto"/>
                <w:sz w:val="24"/>
                <w:szCs w:val="24"/>
              </w:rPr>
              <w:t xml:space="preserve">администрация </w:t>
            </w:r>
            <w:proofErr w:type="spellStart"/>
            <w:r w:rsidRPr="00C01F16">
              <w:rPr>
                <w:rFonts w:ascii="Times New Roman" w:hAnsi="Times New Roman"/>
                <w:b/>
                <w:color w:val="auto"/>
                <w:sz w:val="24"/>
                <w:szCs w:val="24"/>
              </w:rPr>
              <w:t>Доволенского</w:t>
            </w:r>
            <w:proofErr w:type="spellEnd"/>
            <w:r w:rsidRPr="00C01F16">
              <w:rPr>
                <w:rFonts w:ascii="Times New Roman" w:hAnsi="Times New Roman"/>
                <w:b/>
                <w:color w:val="auto"/>
                <w:sz w:val="24"/>
                <w:szCs w:val="24"/>
              </w:rPr>
              <w:t xml:space="preserve"> сельсовета </w:t>
            </w:r>
          </w:p>
        </w:tc>
        <w:tc>
          <w:tcPr>
            <w:tcW w:w="2221" w:type="dxa"/>
            <w:tcBorders>
              <w:top w:val="single" w:sz="4" w:space="0" w:color="auto"/>
              <w:left w:val="single" w:sz="4" w:space="0" w:color="auto"/>
              <w:bottom w:val="single" w:sz="4" w:space="0" w:color="auto"/>
              <w:right w:val="single" w:sz="4" w:space="0" w:color="auto"/>
            </w:tcBorders>
          </w:tcPr>
          <w:p w:rsidR="00C01F16" w:rsidRPr="00C01F16" w:rsidRDefault="00C01F16">
            <w:pPr>
              <w:jc w:val="both"/>
              <w:rPr>
                <w:rFonts w:ascii="Times New Roman" w:hAnsi="Times New Roman" w:cs="Times New Roman"/>
                <w:b/>
                <w:sz w:val="24"/>
                <w:szCs w:val="24"/>
              </w:rPr>
            </w:pPr>
          </w:p>
        </w:tc>
        <w:tc>
          <w:tcPr>
            <w:tcW w:w="1087" w:type="dxa"/>
            <w:tcBorders>
              <w:top w:val="single" w:sz="4" w:space="0" w:color="auto"/>
              <w:left w:val="single" w:sz="4" w:space="0" w:color="auto"/>
              <w:bottom w:val="single" w:sz="4" w:space="0" w:color="auto"/>
              <w:right w:val="single" w:sz="4" w:space="0" w:color="auto"/>
            </w:tcBorders>
            <w:hideMark/>
          </w:tcPr>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5</w:t>
            </w:r>
          </w:p>
        </w:tc>
        <w:tc>
          <w:tcPr>
            <w:tcW w:w="1088" w:type="dxa"/>
            <w:tcBorders>
              <w:top w:val="single" w:sz="4" w:space="0" w:color="auto"/>
              <w:left w:val="single" w:sz="4" w:space="0" w:color="auto"/>
              <w:bottom w:val="single" w:sz="4" w:space="0" w:color="auto"/>
              <w:right w:val="single" w:sz="4" w:space="0" w:color="auto"/>
            </w:tcBorders>
            <w:hideMark/>
          </w:tcPr>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5</w:t>
            </w:r>
          </w:p>
        </w:tc>
        <w:tc>
          <w:tcPr>
            <w:tcW w:w="1088" w:type="dxa"/>
            <w:tcBorders>
              <w:top w:val="single" w:sz="4" w:space="0" w:color="auto"/>
              <w:left w:val="single" w:sz="4" w:space="0" w:color="auto"/>
              <w:bottom w:val="single" w:sz="4" w:space="0" w:color="auto"/>
              <w:right w:val="single" w:sz="4" w:space="0" w:color="auto"/>
            </w:tcBorders>
            <w:hideMark/>
          </w:tcPr>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5</w:t>
            </w:r>
          </w:p>
        </w:tc>
        <w:tc>
          <w:tcPr>
            <w:tcW w:w="1088" w:type="dxa"/>
            <w:tcBorders>
              <w:top w:val="single" w:sz="4" w:space="0" w:color="auto"/>
              <w:left w:val="single" w:sz="4" w:space="0" w:color="auto"/>
              <w:bottom w:val="single" w:sz="4" w:space="0" w:color="auto"/>
              <w:right w:val="single" w:sz="4" w:space="0" w:color="auto"/>
            </w:tcBorders>
            <w:hideMark/>
          </w:tcPr>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5</w:t>
            </w:r>
          </w:p>
        </w:tc>
        <w:tc>
          <w:tcPr>
            <w:tcW w:w="2681" w:type="dxa"/>
            <w:tcBorders>
              <w:top w:val="single" w:sz="4" w:space="0" w:color="auto"/>
              <w:left w:val="single" w:sz="4" w:space="0" w:color="auto"/>
              <w:bottom w:val="single" w:sz="4" w:space="0" w:color="auto"/>
              <w:right w:val="single" w:sz="4" w:space="0" w:color="auto"/>
            </w:tcBorders>
            <w:hideMark/>
          </w:tcPr>
          <w:p w:rsidR="00C01F16" w:rsidRPr="00C01F16" w:rsidRDefault="00C01F16">
            <w:pPr>
              <w:jc w:val="both"/>
              <w:rPr>
                <w:rFonts w:ascii="Times New Roman" w:hAnsi="Times New Roman" w:cs="Times New Roman"/>
                <w:sz w:val="24"/>
                <w:szCs w:val="24"/>
              </w:rPr>
            </w:pPr>
            <w:r w:rsidRPr="00C01F16">
              <w:rPr>
                <w:rFonts w:ascii="Times New Roman" w:hAnsi="Times New Roman" w:cs="Times New Roman"/>
                <w:sz w:val="24"/>
                <w:szCs w:val="24"/>
              </w:rPr>
              <w:t xml:space="preserve">Организация сбора данных для осуществления </w:t>
            </w:r>
            <w:proofErr w:type="spellStart"/>
            <w:r w:rsidRPr="00C01F16">
              <w:rPr>
                <w:rFonts w:ascii="Times New Roman" w:hAnsi="Times New Roman" w:cs="Times New Roman"/>
                <w:sz w:val="24"/>
                <w:szCs w:val="24"/>
              </w:rPr>
              <w:t>похозяйственного</w:t>
            </w:r>
            <w:proofErr w:type="spellEnd"/>
            <w:r w:rsidRPr="00C01F16">
              <w:rPr>
                <w:rFonts w:ascii="Times New Roman" w:hAnsi="Times New Roman" w:cs="Times New Roman"/>
                <w:sz w:val="24"/>
                <w:szCs w:val="24"/>
              </w:rPr>
              <w:t xml:space="preserve"> учета </w:t>
            </w:r>
          </w:p>
        </w:tc>
      </w:tr>
      <w:tr w:rsidR="00C01F16" w:rsidRPr="00C01F16" w:rsidTr="00C01F16">
        <w:trPr>
          <w:trHeight w:val="1022"/>
        </w:trPr>
        <w:tc>
          <w:tcPr>
            <w:tcW w:w="2829" w:type="dxa"/>
            <w:tcBorders>
              <w:top w:val="single" w:sz="4" w:space="0" w:color="auto"/>
              <w:left w:val="single" w:sz="4" w:space="0" w:color="auto"/>
              <w:bottom w:val="single" w:sz="4" w:space="0" w:color="auto"/>
              <w:right w:val="single" w:sz="4" w:space="0" w:color="auto"/>
            </w:tcBorders>
          </w:tcPr>
          <w:p w:rsidR="00C01F16" w:rsidRPr="00C01F16" w:rsidRDefault="00C01F16">
            <w:pPr>
              <w:pStyle w:val="31"/>
              <w:jc w:val="both"/>
              <w:rPr>
                <w:rFonts w:ascii="Times New Roman" w:hAnsi="Times New Roman"/>
                <w:b/>
                <w:color w:val="auto"/>
                <w:sz w:val="24"/>
                <w:szCs w:val="24"/>
              </w:rPr>
            </w:pPr>
          </w:p>
        </w:tc>
        <w:tc>
          <w:tcPr>
            <w:tcW w:w="2792"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17"/>
              <w:rPr>
                <w:sz w:val="24"/>
                <w:szCs w:val="24"/>
              </w:rPr>
            </w:pPr>
            <w:r w:rsidRPr="00C01F16">
              <w:rPr>
                <w:sz w:val="24"/>
                <w:szCs w:val="24"/>
              </w:rPr>
              <w:t xml:space="preserve">Администрация </w:t>
            </w:r>
            <w:proofErr w:type="spellStart"/>
            <w:r w:rsidRPr="00C01F16">
              <w:rPr>
                <w:sz w:val="24"/>
                <w:szCs w:val="24"/>
              </w:rPr>
              <w:t>Доволенского</w:t>
            </w:r>
            <w:proofErr w:type="spellEnd"/>
            <w:r w:rsidRPr="00C01F16">
              <w:rPr>
                <w:sz w:val="24"/>
                <w:szCs w:val="24"/>
              </w:rPr>
              <w:t xml:space="preserve"> сельсовета</w:t>
            </w:r>
          </w:p>
        </w:tc>
        <w:tc>
          <w:tcPr>
            <w:tcW w:w="2221" w:type="dxa"/>
            <w:tcBorders>
              <w:top w:val="single" w:sz="4" w:space="0" w:color="auto"/>
              <w:left w:val="single" w:sz="4" w:space="0" w:color="auto"/>
              <w:bottom w:val="single" w:sz="4" w:space="0" w:color="auto"/>
              <w:right w:val="single" w:sz="4" w:space="0" w:color="auto"/>
            </w:tcBorders>
          </w:tcPr>
          <w:p w:rsidR="00C01F16" w:rsidRPr="00C01F16" w:rsidRDefault="00C01F16">
            <w:pPr>
              <w:pStyle w:val="17"/>
              <w:rPr>
                <w:sz w:val="24"/>
                <w:szCs w:val="24"/>
              </w:rPr>
            </w:pPr>
          </w:p>
        </w:tc>
        <w:tc>
          <w:tcPr>
            <w:tcW w:w="1087" w:type="dxa"/>
            <w:tcBorders>
              <w:top w:val="single" w:sz="4" w:space="0" w:color="auto"/>
              <w:left w:val="single" w:sz="4" w:space="0" w:color="auto"/>
              <w:bottom w:val="single" w:sz="4" w:space="0" w:color="auto"/>
              <w:right w:val="single" w:sz="4" w:space="0" w:color="auto"/>
            </w:tcBorders>
            <w:hideMark/>
          </w:tcPr>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4</w:t>
            </w:r>
          </w:p>
        </w:tc>
        <w:tc>
          <w:tcPr>
            <w:tcW w:w="1088" w:type="dxa"/>
            <w:tcBorders>
              <w:top w:val="single" w:sz="4" w:space="0" w:color="auto"/>
              <w:left w:val="single" w:sz="4" w:space="0" w:color="auto"/>
              <w:bottom w:val="single" w:sz="4" w:space="0" w:color="auto"/>
              <w:right w:val="single" w:sz="4" w:space="0" w:color="auto"/>
            </w:tcBorders>
            <w:hideMark/>
          </w:tcPr>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4</w:t>
            </w:r>
          </w:p>
        </w:tc>
        <w:tc>
          <w:tcPr>
            <w:tcW w:w="1088" w:type="dxa"/>
            <w:tcBorders>
              <w:top w:val="single" w:sz="4" w:space="0" w:color="auto"/>
              <w:left w:val="single" w:sz="4" w:space="0" w:color="auto"/>
              <w:bottom w:val="single" w:sz="4" w:space="0" w:color="auto"/>
              <w:right w:val="single" w:sz="4" w:space="0" w:color="auto"/>
            </w:tcBorders>
            <w:hideMark/>
          </w:tcPr>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4</w:t>
            </w:r>
          </w:p>
        </w:tc>
        <w:tc>
          <w:tcPr>
            <w:tcW w:w="1088" w:type="dxa"/>
            <w:tcBorders>
              <w:top w:val="single" w:sz="4" w:space="0" w:color="auto"/>
              <w:left w:val="single" w:sz="4" w:space="0" w:color="auto"/>
              <w:bottom w:val="single" w:sz="4" w:space="0" w:color="auto"/>
              <w:right w:val="single" w:sz="4" w:space="0" w:color="auto"/>
            </w:tcBorders>
            <w:hideMark/>
          </w:tcPr>
          <w:p w:rsidR="00C01F16" w:rsidRPr="00C01F16" w:rsidRDefault="00C01F16">
            <w:pPr>
              <w:rPr>
                <w:rFonts w:ascii="Times New Roman" w:hAnsi="Times New Roman" w:cs="Times New Roman"/>
                <w:sz w:val="24"/>
                <w:szCs w:val="24"/>
              </w:rPr>
            </w:pPr>
            <w:r w:rsidRPr="00C01F16">
              <w:rPr>
                <w:rFonts w:ascii="Times New Roman" w:hAnsi="Times New Roman" w:cs="Times New Roman"/>
                <w:sz w:val="24"/>
                <w:szCs w:val="24"/>
              </w:rPr>
              <w:t>4</w:t>
            </w:r>
          </w:p>
        </w:tc>
        <w:tc>
          <w:tcPr>
            <w:tcW w:w="2681" w:type="dxa"/>
            <w:tcBorders>
              <w:top w:val="single" w:sz="4" w:space="0" w:color="auto"/>
              <w:left w:val="single" w:sz="4" w:space="0" w:color="auto"/>
              <w:bottom w:val="single" w:sz="4" w:space="0" w:color="auto"/>
              <w:right w:val="single" w:sz="4" w:space="0" w:color="auto"/>
            </w:tcBorders>
          </w:tcPr>
          <w:p w:rsidR="00C01F16" w:rsidRPr="00C01F16" w:rsidRDefault="00C01F16">
            <w:pPr>
              <w:pStyle w:val="17"/>
              <w:rPr>
                <w:sz w:val="24"/>
                <w:szCs w:val="24"/>
              </w:rPr>
            </w:pPr>
            <w:r w:rsidRPr="00C01F16">
              <w:rPr>
                <w:sz w:val="24"/>
                <w:szCs w:val="24"/>
              </w:rPr>
              <w:t xml:space="preserve"> Благоустройство и уборка  территории     </w:t>
            </w:r>
          </w:p>
          <w:p w:rsidR="00C01F16" w:rsidRPr="00C01F16" w:rsidRDefault="00C01F16">
            <w:pPr>
              <w:rPr>
                <w:rFonts w:ascii="Times New Roman" w:hAnsi="Times New Roman" w:cs="Times New Roman"/>
                <w:sz w:val="24"/>
                <w:szCs w:val="24"/>
              </w:rPr>
            </w:pPr>
          </w:p>
        </w:tc>
      </w:tr>
      <w:tr w:rsidR="00C01F16" w:rsidRPr="00C01F16" w:rsidTr="00C01F16">
        <w:trPr>
          <w:trHeight w:val="309"/>
        </w:trPr>
        <w:tc>
          <w:tcPr>
            <w:tcW w:w="2829" w:type="dxa"/>
            <w:tcBorders>
              <w:top w:val="single" w:sz="4" w:space="0" w:color="auto"/>
              <w:left w:val="single" w:sz="4" w:space="0" w:color="auto"/>
              <w:bottom w:val="single" w:sz="4" w:space="0" w:color="auto"/>
              <w:right w:val="single" w:sz="4" w:space="0" w:color="auto"/>
            </w:tcBorders>
            <w:hideMark/>
          </w:tcPr>
          <w:p w:rsidR="00C01F16" w:rsidRPr="00C01F16" w:rsidRDefault="00C01F16">
            <w:pPr>
              <w:pStyle w:val="31"/>
              <w:jc w:val="both"/>
              <w:rPr>
                <w:rFonts w:ascii="Times New Roman" w:hAnsi="Times New Roman"/>
                <w:b/>
                <w:color w:val="auto"/>
                <w:sz w:val="24"/>
                <w:szCs w:val="24"/>
              </w:rPr>
            </w:pPr>
            <w:r w:rsidRPr="00C01F16">
              <w:rPr>
                <w:rFonts w:ascii="Times New Roman" w:hAnsi="Times New Roman"/>
                <w:b/>
                <w:color w:val="auto"/>
                <w:sz w:val="24"/>
                <w:szCs w:val="24"/>
              </w:rPr>
              <w:t>Итого</w:t>
            </w:r>
          </w:p>
        </w:tc>
        <w:tc>
          <w:tcPr>
            <w:tcW w:w="2792" w:type="dxa"/>
            <w:tcBorders>
              <w:top w:val="single" w:sz="4" w:space="0" w:color="auto"/>
              <w:left w:val="single" w:sz="4" w:space="0" w:color="auto"/>
              <w:bottom w:val="single" w:sz="4" w:space="0" w:color="auto"/>
              <w:right w:val="single" w:sz="4" w:space="0" w:color="auto"/>
            </w:tcBorders>
          </w:tcPr>
          <w:p w:rsidR="00C01F16" w:rsidRPr="00C01F16" w:rsidRDefault="00C01F16">
            <w:pPr>
              <w:pStyle w:val="31"/>
              <w:jc w:val="both"/>
              <w:rPr>
                <w:rFonts w:ascii="Times New Roman" w:hAnsi="Times New Roman"/>
                <w:b/>
                <w:color w:val="auto"/>
                <w:sz w:val="24"/>
                <w:szCs w:val="24"/>
              </w:rPr>
            </w:pPr>
          </w:p>
        </w:tc>
        <w:tc>
          <w:tcPr>
            <w:tcW w:w="2221" w:type="dxa"/>
            <w:tcBorders>
              <w:top w:val="single" w:sz="4" w:space="0" w:color="auto"/>
              <w:left w:val="single" w:sz="4" w:space="0" w:color="auto"/>
              <w:bottom w:val="single" w:sz="4" w:space="0" w:color="auto"/>
              <w:right w:val="single" w:sz="4" w:space="0" w:color="auto"/>
            </w:tcBorders>
          </w:tcPr>
          <w:p w:rsidR="00C01F16" w:rsidRPr="00C01F16" w:rsidRDefault="00C01F16">
            <w:pPr>
              <w:jc w:val="both"/>
              <w:rPr>
                <w:rFonts w:ascii="Times New Roman" w:hAnsi="Times New Roman" w:cs="Times New Roman"/>
                <w:b/>
                <w:sz w:val="24"/>
                <w:szCs w:val="24"/>
              </w:rPr>
            </w:pPr>
          </w:p>
        </w:tc>
        <w:tc>
          <w:tcPr>
            <w:tcW w:w="1087" w:type="dxa"/>
            <w:tcBorders>
              <w:top w:val="single" w:sz="4" w:space="0" w:color="auto"/>
              <w:left w:val="single" w:sz="4" w:space="0" w:color="auto"/>
              <w:bottom w:val="single" w:sz="4" w:space="0" w:color="auto"/>
              <w:right w:val="single" w:sz="4" w:space="0" w:color="auto"/>
            </w:tcBorders>
            <w:hideMark/>
          </w:tcPr>
          <w:p w:rsidR="00C01F16" w:rsidRPr="00C01F16" w:rsidRDefault="00C01F16">
            <w:pPr>
              <w:jc w:val="center"/>
              <w:rPr>
                <w:rFonts w:ascii="Times New Roman" w:hAnsi="Times New Roman" w:cs="Times New Roman"/>
                <w:b/>
                <w:sz w:val="24"/>
                <w:szCs w:val="24"/>
              </w:rPr>
            </w:pPr>
            <w:r w:rsidRPr="00C01F16">
              <w:rPr>
                <w:rFonts w:ascii="Times New Roman" w:hAnsi="Times New Roman" w:cs="Times New Roman"/>
                <w:b/>
                <w:sz w:val="24"/>
                <w:szCs w:val="24"/>
              </w:rPr>
              <w:t>11</w:t>
            </w:r>
          </w:p>
        </w:tc>
        <w:tc>
          <w:tcPr>
            <w:tcW w:w="1088" w:type="dxa"/>
            <w:tcBorders>
              <w:top w:val="single" w:sz="4" w:space="0" w:color="auto"/>
              <w:left w:val="single" w:sz="4" w:space="0" w:color="auto"/>
              <w:bottom w:val="single" w:sz="4" w:space="0" w:color="auto"/>
              <w:right w:val="single" w:sz="4" w:space="0" w:color="auto"/>
            </w:tcBorders>
            <w:hideMark/>
          </w:tcPr>
          <w:p w:rsidR="00C01F16" w:rsidRPr="00C01F16" w:rsidRDefault="00C01F16">
            <w:pPr>
              <w:jc w:val="center"/>
              <w:rPr>
                <w:rFonts w:ascii="Times New Roman" w:hAnsi="Times New Roman" w:cs="Times New Roman"/>
                <w:b/>
                <w:sz w:val="24"/>
                <w:szCs w:val="24"/>
              </w:rPr>
            </w:pPr>
            <w:r w:rsidRPr="00C01F16">
              <w:rPr>
                <w:rFonts w:ascii="Times New Roman" w:hAnsi="Times New Roman" w:cs="Times New Roman"/>
                <w:b/>
                <w:sz w:val="24"/>
                <w:szCs w:val="24"/>
              </w:rPr>
              <w:t>11</w:t>
            </w:r>
          </w:p>
        </w:tc>
        <w:tc>
          <w:tcPr>
            <w:tcW w:w="1088" w:type="dxa"/>
            <w:tcBorders>
              <w:top w:val="single" w:sz="4" w:space="0" w:color="auto"/>
              <w:left w:val="single" w:sz="4" w:space="0" w:color="auto"/>
              <w:bottom w:val="single" w:sz="4" w:space="0" w:color="auto"/>
              <w:right w:val="single" w:sz="4" w:space="0" w:color="auto"/>
            </w:tcBorders>
            <w:hideMark/>
          </w:tcPr>
          <w:p w:rsidR="00C01F16" w:rsidRPr="00C01F16" w:rsidRDefault="00C01F16">
            <w:pPr>
              <w:tabs>
                <w:tab w:val="center" w:pos="-793"/>
                <w:tab w:val="right" w:pos="313"/>
              </w:tabs>
              <w:ind w:left="-1900" w:right="551"/>
              <w:rPr>
                <w:rFonts w:ascii="Times New Roman" w:hAnsi="Times New Roman" w:cs="Times New Roman"/>
                <w:b/>
                <w:sz w:val="24"/>
                <w:szCs w:val="24"/>
              </w:rPr>
            </w:pPr>
            <w:r w:rsidRPr="00C01F16">
              <w:rPr>
                <w:rFonts w:ascii="Times New Roman" w:hAnsi="Times New Roman" w:cs="Times New Roman"/>
                <w:b/>
                <w:sz w:val="24"/>
                <w:szCs w:val="24"/>
              </w:rPr>
              <w:tab/>
              <w:t>70</w:t>
            </w:r>
            <w:r w:rsidRPr="00C01F16">
              <w:rPr>
                <w:rFonts w:ascii="Times New Roman" w:hAnsi="Times New Roman" w:cs="Times New Roman"/>
                <w:b/>
                <w:sz w:val="24"/>
                <w:szCs w:val="24"/>
              </w:rPr>
              <w:tab/>
              <w:t>11</w:t>
            </w:r>
          </w:p>
        </w:tc>
        <w:tc>
          <w:tcPr>
            <w:tcW w:w="1088" w:type="dxa"/>
            <w:tcBorders>
              <w:top w:val="single" w:sz="4" w:space="0" w:color="auto"/>
              <w:left w:val="single" w:sz="4" w:space="0" w:color="auto"/>
              <w:bottom w:val="single" w:sz="4" w:space="0" w:color="auto"/>
              <w:right w:val="single" w:sz="4" w:space="0" w:color="auto"/>
            </w:tcBorders>
            <w:hideMark/>
          </w:tcPr>
          <w:p w:rsidR="00C01F16" w:rsidRPr="00C01F16" w:rsidRDefault="00C01F16">
            <w:pPr>
              <w:tabs>
                <w:tab w:val="right" w:pos="321"/>
              </w:tabs>
              <w:ind w:left="-1900" w:right="551"/>
              <w:rPr>
                <w:rFonts w:ascii="Times New Roman" w:hAnsi="Times New Roman" w:cs="Times New Roman"/>
                <w:b/>
                <w:sz w:val="24"/>
                <w:szCs w:val="24"/>
              </w:rPr>
            </w:pPr>
            <w:r w:rsidRPr="00C01F16">
              <w:rPr>
                <w:rFonts w:ascii="Times New Roman" w:hAnsi="Times New Roman" w:cs="Times New Roman"/>
                <w:b/>
                <w:sz w:val="24"/>
                <w:szCs w:val="24"/>
              </w:rPr>
              <w:t>11</w:t>
            </w:r>
            <w:r w:rsidRPr="00C01F16">
              <w:rPr>
                <w:rFonts w:ascii="Times New Roman" w:hAnsi="Times New Roman" w:cs="Times New Roman"/>
                <w:b/>
                <w:sz w:val="24"/>
                <w:szCs w:val="24"/>
              </w:rPr>
              <w:tab/>
              <w:t>11</w:t>
            </w:r>
          </w:p>
        </w:tc>
        <w:tc>
          <w:tcPr>
            <w:tcW w:w="2681" w:type="dxa"/>
            <w:tcBorders>
              <w:top w:val="single" w:sz="4" w:space="0" w:color="auto"/>
              <w:left w:val="single" w:sz="4" w:space="0" w:color="auto"/>
              <w:bottom w:val="single" w:sz="4" w:space="0" w:color="auto"/>
              <w:right w:val="single" w:sz="4" w:space="0" w:color="auto"/>
            </w:tcBorders>
            <w:hideMark/>
          </w:tcPr>
          <w:p w:rsidR="00C01F16" w:rsidRPr="00C01F16" w:rsidRDefault="00C01F16">
            <w:pPr>
              <w:jc w:val="both"/>
              <w:rPr>
                <w:rFonts w:ascii="Times New Roman" w:hAnsi="Times New Roman" w:cs="Times New Roman"/>
                <w:b/>
                <w:sz w:val="24"/>
                <w:szCs w:val="24"/>
              </w:rPr>
            </w:pPr>
            <w:r w:rsidRPr="00C01F16">
              <w:rPr>
                <w:rFonts w:ascii="Times New Roman" w:hAnsi="Times New Roman" w:cs="Times New Roman"/>
                <w:b/>
                <w:sz w:val="24"/>
                <w:szCs w:val="24"/>
              </w:rPr>
              <w:t xml:space="preserve"> </w:t>
            </w:r>
          </w:p>
        </w:tc>
      </w:tr>
      <w:tr w:rsidR="00C01F16" w:rsidRPr="00C01F16" w:rsidTr="00C01F16">
        <w:trPr>
          <w:trHeight w:val="309"/>
        </w:trPr>
        <w:tc>
          <w:tcPr>
            <w:tcW w:w="14874" w:type="dxa"/>
            <w:gridSpan w:val="8"/>
            <w:tcBorders>
              <w:top w:val="single" w:sz="4" w:space="0" w:color="auto"/>
              <w:left w:val="single" w:sz="4" w:space="0" w:color="auto"/>
              <w:bottom w:val="single" w:sz="4" w:space="0" w:color="auto"/>
              <w:right w:val="single" w:sz="4" w:space="0" w:color="auto"/>
            </w:tcBorders>
          </w:tcPr>
          <w:p w:rsidR="00C01F16" w:rsidRPr="00C01F16" w:rsidRDefault="00C01F16">
            <w:pPr>
              <w:jc w:val="both"/>
              <w:rPr>
                <w:rFonts w:ascii="Times New Roman" w:hAnsi="Times New Roman" w:cs="Times New Roman"/>
                <w:b/>
                <w:sz w:val="24"/>
                <w:szCs w:val="24"/>
              </w:rPr>
            </w:pPr>
          </w:p>
        </w:tc>
      </w:tr>
      <w:tr w:rsidR="00C01F16" w:rsidRPr="00C01F16" w:rsidTr="00C01F16">
        <w:trPr>
          <w:trHeight w:val="309"/>
        </w:trPr>
        <w:tc>
          <w:tcPr>
            <w:tcW w:w="2829" w:type="dxa"/>
            <w:tcBorders>
              <w:top w:val="single" w:sz="4" w:space="0" w:color="auto"/>
              <w:left w:val="single" w:sz="4" w:space="0" w:color="auto"/>
              <w:bottom w:val="single" w:sz="4" w:space="0" w:color="auto"/>
              <w:right w:val="single" w:sz="4" w:space="0" w:color="auto"/>
            </w:tcBorders>
          </w:tcPr>
          <w:p w:rsidR="00C01F16" w:rsidRPr="00C01F16" w:rsidRDefault="00C01F16">
            <w:pPr>
              <w:pStyle w:val="31"/>
              <w:jc w:val="both"/>
              <w:rPr>
                <w:rFonts w:ascii="Times New Roman" w:hAnsi="Times New Roman"/>
                <w:b/>
                <w:color w:val="auto"/>
                <w:sz w:val="24"/>
                <w:szCs w:val="24"/>
              </w:rPr>
            </w:pPr>
          </w:p>
        </w:tc>
        <w:tc>
          <w:tcPr>
            <w:tcW w:w="2792" w:type="dxa"/>
            <w:tcBorders>
              <w:top w:val="single" w:sz="4" w:space="0" w:color="auto"/>
              <w:left w:val="single" w:sz="4" w:space="0" w:color="auto"/>
              <w:bottom w:val="single" w:sz="4" w:space="0" w:color="auto"/>
              <w:right w:val="single" w:sz="4" w:space="0" w:color="auto"/>
            </w:tcBorders>
          </w:tcPr>
          <w:p w:rsidR="00C01F16" w:rsidRPr="00C01F16" w:rsidRDefault="00C01F16">
            <w:pPr>
              <w:pStyle w:val="31"/>
              <w:jc w:val="both"/>
              <w:rPr>
                <w:rFonts w:ascii="Times New Roman" w:hAnsi="Times New Roman"/>
                <w:b/>
                <w:color w:val="auto"/>
                <w:sz w:val="24"/>
                <w:szCs w:val="24"/>
              </w:rPr>
            </w:pPr>
          </w:p>
        </w:tc>
        <w:tc>
          <w:tcPr>
            <w:tcW w:w="2221" w:type="dxa"/>
            <w:tcBorders>
              <w:top w:val="single" w:sz="4" w:space="0" w:color="auto"/>
              <w:left w:val="single" w:sz="4" w:space="0" w:color="auto"/>
              <w:bottom w:val="single" w:sz="4" w:space="0" w:color="auto"/>
              <w:right w:val="single" w:sz="4" w:space="0" w:color="auto"/>
            </w:tcBorders>
          </w:tcPr>
          <w:p w:rsidR="00C01F16" w:rsidRPr="00C01F16" w:rsidRDefault="00C01F16">
            <w:pPr>
              <w:jc w:val="both"/>
              <w:rPr>
                <w:rFonts w:ascii="Times New Roman" w:hAnsi="Times New Roman" w:cs="Times New Roman"/>
                <w:b/>
                <w:sz w:val="24"/>
                <w:szCs w:val="24"/>
              </w:rPr>
            </w:pPr>
          </w:p>
        </w:tc>
        <w:tc>
          <w:tcPr>
            <w:tcW w:w="1087" w:type="dxa"/>
            <w:tcBorders>
              <w:top w:val="single" w:sz="4" w:space="0" w:color="auto"/>
              <w:left w:val="single" w:sz="4" w:space="0" w:color="auto"/>
              <w:bottom w:val="single" w:sz="4" w:space="0" w:color="auto"/>
              <w:right w:val="single" w:sz="4" w:space="0" w:color="auto"/>
            </w:tcBorders>
          </w:tcPr>
          <w:p w:rsidR="00C01F16" w:rsidRPr="00C01F16" w:rsidRDefault="00C01F16">
            <w:pPr>
              <w:jc w:val="center"/>
              <w:rPr>
                <w:rFonts w:ascii="Times New Roman" w:hAnsi="Times New Roman" w:cs="Times New Roman"/>
                <w:sz w:val="24"/>
                <w:szCs w:val="24"/>
              </w:rPr>
            </w:pPr>
          </w:p>
        </w:tc>
        <w:tc>
          <w:tcPr>
            <w:tcW w:w="1088" w:type="dxa"/>
            <w:tcBorders>
              <w:top w:val="single" w:sz="4" w:space="0" w:color="auto"/>
              <w:left w:val="single" w:sz="4" w:space="0" w:color="auto"/>
              <w:bottom w:val="single" w:sz="4" w:space="0" w:color="auto"/>
              <w:right w:val="single" w:sz="4" w:space="0" w:color="auto"/>
            </w:tcBorders>
          </w:tcPr>
          <w:p w:rsidR="00C01F16" w:rsidRPr="00C01F16" w:rsidRDefault="00C01F16">
            <w:pPr>
              <w:jc w:val="center"/>
              <w:rPr>
                <w:rFonts w:ascii="Times New Roman" w:hAnsi="Times New Roman" w:cs="Times New Roman"/>
                <w:sz w:val="24"/>
                <w:szCs w:val="24"/>
              </w:rPr>
            </w:pPr>
          </w:p>
        </w:tc>
        <w:tc>
          <w:tcPr>
            <w:tcW w:w="1088" w:type="dxa"/>
            <w:tcBorders>
              <w:top w:val="single" w:sz="4" w:space="0" w:color="auto"/>
              <w:left w:val="single" w:sz="4" w:space="0" w:color="auto"/>
              <w:bottom w:val="single" w:sz="4" w:space="0" w:color="auto"/>
              <w:right w:val="single" w:sz="4" w:space="0" w:color="auto"/>
            </w:tcBorders>
          </w:tcPr>
          <w:p w:rsidR="00C01F16" w:rsidRPr="00C01F16" w:rsidRDefault="00C01F16">
            <w:pPr>
              <w:tabs>
                <w:tab w:val="center" w:pos="-748"/>
                <w:tab w:val="right" w:pos="404"/>
              </w:tabs>
              <w:ind w:right="460"/>
              <w:rPr>
                <w:rFonts w:ascii="Times New Roman" w:hAnsi="Times New Roman" w:cs="Times New Roman"/>
                <w:sz w:val="24"/>
                <w:szCs w:val="24"/>
              </w:rPr>
            </w:pPr>
          </w:p>
        </w:tc>
        <w:tc>
          <w:tcPr>
            <w:tcW w:w="1088" w:type="dxa"/>
            <w:tcBorders>
              <w:top w:val="single" w:sz="4" w:space="0" w:color="auto"/>
              <w:left w:val="single" w:sz="4" w:space="0" w:color="auto"/>
              <w:bottom w:val="single" w:sz="4" w:space="0" w:color="auto"/>
              <w:right w:val="single" w:sz="4" w:space="0" w:color="auto"/>
            </w:tcBorders>
          </w:tcPr>
          <w:p w:rsidR="00C01F16" w:rsidRPr="00C01F16" w:rsidRDefault="00C01F16">
            <w:pPr>
              <w:tabs>
                <w:tab w:val="center" w:pos="-748"/>
                <w:tab w:val="right" w:pos="404"/>
              </w:tabs>
              <w:ind w:right="460"/>
              <w:rPr>
                <w:rFonts w:ascii="Times New Roman" w:hAnsi="Times New Roman" w:cs="Times New Roman"/>
                <w:sz w:val="24"/>
                <w:szCs w:val="24"/>
              </w:rPr>
            </w:pPr>
          </w:p>
        </w:tc>
        <w:tc>
          <w:tcPr>
            <w:tcW w:w="2681" w:type="dxa"/>
            <w:tcBorders>
              <w:top w:val="single" w:sz="4" w:space="0" w:color="auto"/>
              <w:left w:val="single" w:sz="4" w:space="0" w:color="auto"/>
              <w:bottom w:val="single" w:sz="4" w:space="0" w:color="auto"/>
              <w:right w:val="single" w:sz="4" w:space="0" w:color="auto"/>
            </w:tcBorders>
          </w:tcPr>
          <w:p w:rsidR="00C01F16" w:rsidRPr="00C01F16" w:rsidRDefault="00C01F16">
            <w:pPr>
              <w:jc w:val="both"/>
              <w:rPr>
                <w:rFonts w:ascii="Times New Roman" w:hAnsi="Times New Roman" w:cs="Times New Roman"/>
                <w:b/>
                <w:sz w:val="24"/>
                <w:szCs w:val="24"/>
              </w:rPr>
            </w:pPr>
          </w:p>
        </w:tc>
      </w:tr>
    </w:tbl>
    <w:p w:rsidR="00C01F16" w:rsidRPr="00C01F16" w:rsidRDefault="00C01F16" w:rsidP="00C01F16">
      <w:pPr>
        <w:pStyle w:val="31"/>
        <w:rPr>
          <w:rFonts w:ascii="Times New Roman" w:hAnsi="Times New Roman"/>
          <w:b/>
          <w:color w:val="auto"/>
          <w:sz w:val="24"/>
          <w:szCs w:val="24"/>
        </w:rPr>
      </w:pPr>
    </w:p>
    <w:p w:rsidR="00C01F16" w:rsidRPr="00C01F16" w:rsidRDefault="00C01F16" w:rsidP="00C01F16">
      <w:pPr>
        <w:pStyle w:val="31"/>
        <w:tabs>
          <w:tab w:val="left" w:pos="2400"/>
        </w:tabs>
        <w:rPr>
          <w:rFonts w:ascii="Times New Roman" w:hAnsi="Times New Roman"/>
          <w:b/>
          <w:sz w:val="24"/>
          <w:szCs w:val="24"/>
        </w:rPr>
      </w:pPr>
      <w:r w:rsidRPr="00C01F16">
        <w:rPr>
          <w:rFonts w:ascii="Times New Roman" w:hAnsi="Times New Roman"/>
          <w:b/>
          <w:sz w:val="24"/>
          <w:szCs w:val="24"/>
        </w:rPr>
        <w:tab/>
      </w:r>
    </w:p>
    <w:p w:rsidR="00384D4F" w:rsidRPr="00C01F16" w:rsidRDefault="00384D4F">
      <w:pPr>
        <w:rPr>
          <w:rFonts w:ascii="Times New Roman" w:hAnsi="Times New Roman" w:cs="Times New Roman"/>
          <w:sz w:val="24"/>
          <w:szCs w:val="24"/>
        </w:rPr>
      </w:pPr>
    </w:p>
    <w:p w:rsidR="00C01F16" w:rsidRPr="00C01F16" w:rsidRDefault="00C01F16">
      <w:pPr>
        <w:rPr>
          <w:rFonts w:ascii="Times New Roman" w:hAnsi="Times New Roman" w:cs="Times New Roman"/>
          <w:sz w:val="24"/>
          <w:szCs w:val="24"/>
        </w:rPr>
      </w:pPr>
    </w:p>
    <w:sectPr w:rsidR="00C01F16" w:rsidRPr="00C01F16" w:rsidSect="005B6E36">
      <w:pgSz w:w="16838" w:h="11906" w:orient="landscape"/>
      <w:pgMar w:top="851" w:right="1701" w:bottom="170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Baltica">
    <w:altName w:val="Arial"/>
    <w:charset w:val="00"/>
    <w:family w:val="auto"/>
    <w:pitch w:val="variable"/>
    <w:sig w:usb0="00000007" w:usb1="00000000" w:usb2="00000000" w:usb3="00000000" w:csb0="00000013"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0FF6E9D"/>
    <w:multiLevelType w:val="hybridMultilevel"/>
    <w:tmpl w:val="0270E2C8"/>
    <w:lvl w:ilvl="0" w:tplc="0419000F">
      <w:start w:val="1"/>
      <w:numFmt w:val="decimal"/>
      <w:lvlText w:val="%1."/>
      <w:lvlJc w:val="left"/>
      <w:pPr>
        <w:tabs>
          <w:tab w:val="num" w:pos="720"/>
        </w:tabs>
        <w:ind w:left="720" w:hanging="360"/>
      </w:pPr>
    </w:lvl>
    <w:lvl w:ilvl="1" w:tplc="AC6E8F8C">
      <w:numFmt w:val="bullet"/>
      <w:lvlText w:val="-"/>
      <w:lvlJc w:val="left"/>
      <w:pPr>
        <w:tabs>
          <w:tab w:val="num" w:pos="417"/>
        </w:tabs>
        <w:ind w:left="417" w:hanging="360"/>
      </w:pPr>
      <w:rPr>
        <w:rFonts w:ascii="Times New Roman" w:eastAsia="Times New Roman" w:hAnsi="Times New Roman" w:cs="Times New Roman"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drawingGridHorizontalSpacing w:val="110"/>
  <w:displayHorizontalDrawingGridEvery w:val="2"/>
  <w:characterSpacingControl w:val="doNotCompress"/>
  <w:compat>
    <w:useFELayout/>
  </w:compat>
  <w:rsids>
    <w:rsidRoot w:val="00C01F16"/>
    <w:rsid w:val="00384D4F"/>
    <w:rsid w:val="005B6E36"/>
    <w:rsid w:val="00C01F1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4D4F"/>
  </w:style>
  <w:style w:type="paragraph" w:styleId="1">
    <w:name w:val="heading 1"/>
    <w:basedOn w:val="a"/>
    <w:next w:val="a"/>
    <w:link w:val="10"/>
    <w:qFormat/>
    <w:rsid w:val="00C01F16"/>
    <w:pPr>
      <w:keepNext/>
      <w:spacing w:after="0" w:line="240" w:lineRule="auto"/>
      <w:ind w:firstLine="708"/>
      <w:jc w:val="right"/>
      <w:outlineLvl w:val="0"/>
    </w:pPr>
    <w:rPr>
      <w:rFonts w:ascii="Times New Roman" w:eastAsia="Times New Roman" w:hAnsi="Times New Roman" w:cs="Times New Roman"/>
      <w:b/>
      <w:bCs/>
      <w:sz w:val="28"/>
      <w:szCs w:val="21"/>
    </w:rPr>
  </w:style>
  <w:style w:type="paragraph" w:styleId="2">
    <w:name w:val="heading 2"/>
    <w:basedOn w:val="a"/>
    <w:next w:val="a"/>
    <w:link w:val="20"/>
    <w:semiHidden/>
    <w:unhideWhenUsed/>
    <w:qFormat/>
    <w:rsid w:val="00C01F16"/>
    <w:pPr>
      <w:keepNext/>
      <w:spacing w:after="0" w:line="240" w:lineRule="auto"/>
      <w:jc w:val="center"/>
      <w:outlineLvl w:val="1"/>
    </w:pPr>
    <w:rPr>
      <w:rFonts w:ascii="Times New Roman" w:eastAsia="Times New Roman" w:hAnsi="Times New Roman" w:cs="Times New Roman"/>
      <w:color w:val="000000"/>
      <w:sz w:val="28"/>
      <w:szCs w:val="20"/>
    </w:rPr>
  </w:style>
  <w:style w:type="paragraph" w:styleId="5">
    <w:name w:val="heading 5"/>
    <w:basedOn w:val="a"/>
    <w:next w:val="a"/>
    <w:link w:val="50"/>
    <w:semiHidden/>
    <w:unhideWhenUsed/>
    <w:qFormat/>
    <w:rsid w:val="00C01F16"/>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semiHidden/>
    <w:unhideWhenUsed/>
    <w:qFormat/>
    <w:rsid w:val="00C01F16"/>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semiHidden/>
    <w:unhideWhenUsed/>
    <w:qFormat/>
    <w:rsid w:val="00C01F16"/>
    <w:pPr>
      <w:spacing w:before="240" w:after="60" w:line="240" w:lineRule="auto"/>
      <w:outlineLvl w:val="6"/>
    </w:pPr>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01F16"/>
    <w:rPr>
      <w:rFonts w:ascii="Times New Roman" w:eastAsia="Times New Roman" w:hAnsi="Times New Roman" w:cs="Times New Roman"/>
      <w:b/>
      <w:bCs/>
      <w:sz w:val="28"/>
      <w:szCs w:val="21"/>
    </w:rPr>
  </w:style>
  <w:style w:type="character" w:customStyle="1" w:styleId="20">
    <w:name w:val="Заголовок 2 Знак"/>
    <w:basedOn w:val="a0"/>
    <w:link w:val="2"/>
    <w:semiHidden/>
    <w:rsid w:val="00C01F16"/>
    <w:rPr>
      <w:rFonts w:ascii="Times New Roman" w:eastAsia="Times New Roman" w:hAnsi="Times New Roman" w:cs="Times New Roman"/>
      <w:color w:val="000000"/>
      <w:sz w:val="28"/>
      <w:szCs w:val="20"/>
    </w:rPr>
  </w:style>
  <w:style w:type="character" w:customStyle="1" w:styleId="50">
    <w:name w:val="Заголовок 5 Знак"/>
    <w:basedOn w:val="a0"/>
    <w:link w:val="5"/>
    <w:semiHidden/>
    <w:rsid w:val="00C01F16"/>
    <w:rPr>
      <w:rFonts w:ascii="Times New Roman" w:eastAsia="Times New Roman" w:hAnsi="Times New Roman" w:cs="Times New Roman"/>
      <w:b/>
      <w:bCs/>
      <w:i/>
      <w:iCs/>
      <w:sz w:val="26"/>
      <w:szCs w:val="26"/>
    </w:rPr>
  </w:style>
  <w:style w:type="character" w:customStyle="1" w:styleId="60">
    <w:name w:val="Заголовок 6 Знак"/>
    <w:basedOn w:val="a0"/>
    <w:link w:val="6"/>
    <w:semiHidden/>
    <w:rsid w:val="00C01F16"/>
    <w:rPr>
      <w:rFonts w:ascii="Times New Roman" w:eastAsia="Times New Roman" w:hAnsi="Times New Roman" w:cs="Times New Roman"/>
      <w:b/>
      <w:bCs/>
    </w:rPr>
  </w:style>
  <w:style w:type="character" w:customStyle="1" w:styleId="70">
    <w:name w:val="Заголовок 7 Знак"/>
    <w:basedOn w:val="a0"/>
    <w:link w:val="7"/>
    <w:semiHidden/>
    <w:rsid w:val="00C01F16"/>
    <w:rPr>
      <w:rFonts w:ascii="Times New Roman" w:eastAsia="Times New Roman" w:hAnsi="Times New Roman" w:cs="Times New Roman"/>
      <w:sz w:val="24"/>
      <w:szCs w:val="24"/>
    </w:rPr>
  </w:style>
  <w:style w:type="character" w:styleId="a3">
    <w:name w:val="Hyperlink"/>
    <w:semiHidden/>
    <w:unhideWhenUsed/>
    <w:rsid w:val="00C01F16"/>
    <w:rPr>
      <w:color w:val="0000FF"/>
      <w:u w:val="single"/>
    </w:rPr>
  </w:style>
  <w:style w:type="character" w:styleId="a4">
    <w:name w:val="FollowedHyperlink"/>
    <w:semiHidden/>
    <w:unhideWhenUsed/>
    <w:rsid w:val="00C01F16"/>
    <w:rPr>
      <w:color w:val="800080"/>
      <w:u w:val="single"/>
    </w:rPr>
  </w:style>
  <w:style w:type="paragraph" w:styleId="a5">
    <w:name w:val="Normal (Web)"/>
    <w:basedOn w:val="a"/>
    <w:semiHidden/>
    <w:unhideWhenUsed/>
    <w:rsid w:val="00C01F16"/>
    <w:pPr>
      <w:spacing w:before="100" w:beforeAutospacing="1" w:after="100" w:afterAutospacing="1" w:line="360" w:lineRule="exact"/>
      <w:ind w:firstLine="709"/>
      <w:jc w:val="both"/>
    </w:pPr>
    <w:rPr>
      <w:rFonts w:ascii="Times New Roman" w:eastAsia="Times New Roman" w:hAnsi="Times New Roman" w:cs="Times New Roman"/>
      <w:sz w:val="28"/>
      <w:szCs w:val="28"/>
    </w:rPr>
  </w:style>
  <w:style w:type="paragraph" w:styleId="11">
    <w:name w:val="toc 1"/>
    <w:basedOn w:val="a"/>
    <w:next w:val="a"/>
    <w:autoRedefine/>
    <w:semiHidden/>
    <w:unhideWhenUsed/>
    <w:rsid w:val="00C01F16"/>
    <w:pPr>
      <w:spacing w:after="0" w:line="240" w:lineRule="auto"/>
    </w:pPr>
    <w:rPr>
      <w:rFonts w:ascii="Times New Roman" w:eastAsia="Times New Roman" w:hAnsi="Times New Roman" w:cs="Times New Roman"/>
      <w:sz w:val="28"/>
      <w:szCs w:val="24"/>
    </w:rPr>
  </w:style>
  <w:style w:type="character" w:customStyle="1" w:styleId="a6">
    <w:name w:val="Верхний колонтитул Знак"/>
    <w:aliases w:val="ВерхКолонтитул Знак1"/>
    <w:basedOn w:val="a0"/>
    <w:link w:val="a7"/>
    <w:semiHidden/>
    <w:locked/>
    <w:rsid w:val="00C01F16"/>
    <w:rPr>
      <w:sz w:val="28"/>
      <w:szCs w:val="24"/>
    </w:rPr>
  </w:style>
  <w:style w:type="paragraph" w:styleId="a7">
    <w:name w:val="header"/>
    <w:aliases w:val="ВерхКолонтитул"/>
    <w:basedOn w:val="a"/>
    <w:link w:val="a6"/>
    <w:semiHidden/>
    <w:unhideWhenUsed/>
    <w:rsid w:val="00C01F16"/>
    <w:pPr>
      <w:tabs>
        <w:tab w:val="center" w:pos="4677"/>
        <w:tab w:val="right" w:pos="9355"/>
      </w:tabs>
      <w:spacing w:after="0" w:line="240" w:lineRule="auto"/>
    </w:pPr>
    <w:rPr>
      <w:sz w:val="28"/>
      <w:szCs w:val="24"/>
    </w:rPr>
  </w:style>
  <w:style w:type="character" w:customStyle="1" w:styleId="12">
    <w:name w:val="Верхний колонтитул Знак1"/>
    <w:aliases w:val="ВерхКолонтитул Знак"/>
    <w:basedOn w:val="a0"/>
    <w:link w:val="a7"/>
    <w:semiHidden/>
    <w:rsid w:val="00C01F16"/>
  </w:style>
  <w:style w:type="paragraph" w:styleId="a8">
    <w:name w:val="footer"/>
    <w:basedOn w:val="a"/>
    <w:link w:val="a9"/>
    <w:semiHidden/>
    <w:unhideWhenUsed/>
    <w:rsid w:val="00C01F16"/>
    <w:pPr>
      <w:tabs>
        <w:tab w:val="center" w:pos="4677"/>
        <w:tab w:val="right" w:pos="9355"/>
      </w:tabs>
      <w:spacing w:after="0" w:line="240" w:lineRule="auto"/>
    </w:pPr>
    <w:rPr>
      <w:rFonts w:ascii="Times New Roman" w:eastAsia="Times New Roman" w:hAnsi="Times New Roman" w:cs="Times New Roman"/>
      <w:sz w:val="28"/>
      <w:szCs w:val="24"/>
    </w:rPr>
  </w:style>
  <w:style w:type="character" w:customStyle="1" w:styleId="a9">
    <w:name w:val="Нижний колонтитул Знак"/>
    <w:basedOn w:val="a0"/>
    <w:link w:val="a8"/>
    <w:semiHidden/>
    <w:rsid w:val="00C01F16"/>
    <w:rPr>
      <w:rFonts w:ascii="Times New Roman" w:eastAsia="Times New Roman" w:hAnsi="Times New Roman" w:cs="Times New Roman"/>
      <w:sz w:val="28"/>
      <w:szCs w:val="24"/>
    </w:rPr>
  </w:style>
  <w:style w:type="paragraph" w:styleId="aa">
    <w:name w:val="Title"/>
    <w:basedOn w:val="a"/>
    <w:link w:val="ab"/>
    <w:qFormat/>
    <w:rsid w:val="00C01F16"/>
    <w:pPr>
      <w:spacing w:after="0" w:line="240" w:lineRule="auto"/>
      <w:jc w:val="center"/>
    </w:pPr>
    <w:rPr>
      <w:rFonts w:ascii="Times New Roman" w:eastAsia="Times New Roman" w:hAnsi="Times New Roman" w:cs="Times New Roman"/>
      <w:b/>
      <w:bCs/>
      <w:sz w:val="24"/>
      <w:szCs w:val="24"/>
    </w:rPr>
  </w:style>
  <w:style w:type="character" w:customStyle="1" w:styleId="ab">
    <w:name w:val="Название Знак"/>
    <w:basedOn w:val="a0"/>
    <w:link w:val="aa"/>
    <w:rsid w:val="00C01F16"/>
    <w:rPr>
      <w:rFonts w:ascii="Times New Roman" w:eastAsia="Times New Roman" w:hAnsi="Times New Roman" w:cs="Times New Roman"/>
      <w:b/>
      <w:bCs/>
      <w:sz w:val="24"/>
      <w:szCs w:val="24"/>
    </w:rPr>
  </w:style>
  <w:style w:type="character" w:customStyle="1" w:styleId="ac">
    <w:name w:val="Основной текст Знак"/>
    <w:aliases w:val="Знак Знак1,Знак1 Знак Знак1,Основной текст1 Знак1"/>
    <w:basedOn w:val="a0"/>
    <w:link w:val="ad"/>
    <w:semiHidden/>
    <w:locked/>
    <w:rsid w:val="00C01F16"/>
  </w:style>
  <w:style w:type="paragraph" w:styleId="ad">
    <w:name w:val="Body Text"/>
    <w:aliases w:val="Знак,Знак1 Знак,Основной текст1"/>
    <w:basedOn w:val="a"/>
    <w:link w:val="ac"/>
    <w:semiHidden/>
    <w:unhideWhenUsed/>
    <w:rsid w:val="00C01F16"/>
    <w:pPr>
      <w:spacing w:after="0" w:line="240" w:lineRule="auto"/>
    </w:pPr>
  </w:style>
  <w:style w:type="character" w:customStyle="1" w:styleId="13">
    <w:name w:val="Основной текст Знак1"/>
    <w:aliases w:val="Знак Знак,Знак1 Знак Знак,Основной текст1 Знак"/>
    <w:basedOn w:val="a0"/>
    <w:link w:val="ad"/>
    <w:semiHidden/>
    <w:rsid w:val="00C01F16"/>
  </w:style>
  <w:style w:type="paragraph" w:styleId="ae">
    <w:name w:val="Body Text Indent"/>
    <w:basedOn w:val="a"/>
    <w:link w:val="af"/>
    <w:unhideWhenUsed/>
    <w:rsid w:val="00C01F16"/>
    <w:pPr>
      <w:spacing w:after="120" w:line="240" w:lineRule="auto"/>
      <w:ind w:left="283"/>
    </w:pPr>
    <w:rPr>
      <w:rFonts w:ascii="Times New Roman" w:eastAsia="Times New Roman" w:hAnsi="Times New Roman" w:cs="Times New Roman"/>
      <w:sz w:val="20"/>
      <w:szCs w:val="20"/>
    </w:rPr>
  </w:style>
  <w:style w:type="character" w:customStyle="1" w:styleId="af">
    <w:name w:val="Основной текст с отступом Знак"/>
    <w:basedOn w:val="a0"/>
    <w:link w:val="ae"/>
    <w:rsid w:val="00C01F16"/>
    <w:rPr>
      <w:rFonts w:ascii="Times New Roman" w:eastAsia="Times New Roman" w:hAnsi="Times New Roman" w:cs="Times New Roman"/>
      <w:sz w:val="20"/>
      <w:szCs w:val="20"/>
    </w:rPr>
  </w:style>
  <w:style w:type="paragraph" w:styleId="21">
    <w:name w:val="Body Text 2"/>
    <w:basedOn w:val="a"/>
    <w:link w:val="22"/>
    <w:unhideWhenUsed/>
    <w:rsid w:val="00C01F16"/>
    <w:pPr>
      <w:spacing w:after="0" w:line="240" w:lineRule="auto"/>
    </w:pPr>
    <w:rPr>
      <w:rFonts w:ascii="Times New Roman" w:eastAsia="Times New Roman" w:hAnsi="Times New Roman" w:cs="Times New Roman"/>
      <w:sz w:val="28"/>
      <w:szCs w:val="20"/>
    </w:rPr>
  </w:style>
  <w:style w:type="character" w:customStyle="1" w:styleId="22">
    <w:name w:val="Основной текст 2 Знак"/>
    <w:basedOn w:val="a0"/>
    <w:link w:val="21"/>
    <w:rsid w:val="00C01F16"/>
    <w:rPr>
      <w:rFonts w:ascii="Times New Roman" w:eastAsia="Times New Roman" w:hAnsi="Times New Roman" w:cs="Times New Roman"/>
      <w:sz w:val="28"/>
      <w:szCs w:val="20"/>
    </w:rPr>
  </w:style>
  <w:style w:type="paragraph" w:styleId="23">
    <w:name w:val="Body Text Indent 2"/>
    <w:basedOn w:val="a"/>
    <w:link w:val="24"/>
    <w:semiHidden/>
    <w:unhideWhenUsed/>
    <w:rsid w:val="00C01F16"/>
    <w:pPr>
      <w:spacing w:after="120" w:line="480" w:lineRule="auto"/>
      <w:ind w:left="283"/>
    </w:pPr>
    <w:rPr>
      <w:rFonts w:ascii="Times New Roman" w:eastAsia="Times New Roman" w:hAnsi="Times New Roman" w:cs="Times New Roman"/>
      <w:sz w:val="20"/>
      <w:szCs w:val="20"/>
    </w:rPr>
  </w:style>
  <w:style w:type="character" w:customStyle="1" w:styleId="24">
    <w:name w:val="Основной текст с отступом 2 Знак"/>
    <w:basedOn w:val="a0"/>
    <w:link w:val="23"/>
    <w:semiHidden/>
    <w:rsid w:val="00C01F16"/>
    <w:rPr>
      <w:rFonts w:ascii="Times New Roman" w:eastAsia="Times New Roman" w:hAnsi="Times New Roman" w:cs="Times New Roman"/>
      <w:sz w:val="20"/>
      <w:szCs w:val="20"/>
    </w:rPr>
  </w:style>
  <w:style w:type="paragraph" w:styleId="3">
    <w:name w:val="Body Text Indent 3"/>
    <w:basedOn w:val="a"/>
    <w:link w:val="30"/>
    <w:semiHidden/>
    <w:unhideWhenUsed/>
    <w:rsid w:val="00C01F16"/>
    <w:pPr>
      <w:spacing w:after="120" w:line="240" w:lineRule="auto"/>
      <w:ind w:left="283"/>
    </w:pPr>
    <w:rPr>
      <w:rFonts w:ascii="Times New Roman" w:eastAsia="Times New Roman" w:hAnsi="Times New Roman" w:cs="Times New Roman"/>
      <w:sz w:val="16"/>
      <w:szCs w:val="16"/>
    </w:rPr>
  </w:style>
  <w:style w:type="character" w:customStyle="1" w:styleId="30">
    <w:name w:val="Основной текст с отступом 3 Знак"/>
    <w:basedOn w:val="a0"/>
    <w:link w:val="3"/>
    <w:semiHidden/>
    <w:rsid w:val="00C01F16"/>
    <w:rPr>
      <w:rFonts w:ascii="Times New Roman" w:eastAsia="Times New Roman" w:hAnsi="Times New Roman" w:cs="Times New Roman"/>
      <w:sz w:val="16"/>
      <w:szCs w:val="16"/>
    </w:rPr>
  </w:style>
  <w:style w:type="paragraph" w:styleId="af0">
    <w:name w:val="Balloon Text"/>
    <w:basedOn w:val="a"/>
    <w:link w:val="af1"/>
    <w:semiHidden/>
    <w:unhideWhenUsed/>
    <w:rsid w:val="00C01F16"/>
    <w:pPr>
      <w:spacing w:after="0" w:line="240" w:lineRule="auto"/>
    </w:pPr>
    <w:rPr>
      <w:rFonts w:ascii="Tahoma" w:eastAsia="Times New Roman" w:hAnsi="Tahoma" w:cs="Tahoma"/>
      <w:sz w:val="16"/>
      <w:szCs w:val="16"/>
    </w:rPr>
  </w:style>
  <w:style w:type="character" w:customStyle="1" w:styleId="af1">
    <w:name w:val="Текст выноски Знак"/>
    <w:basedOn w:val="a0"/>
    <w:link w:val="af0"/>
    <w:semiHidden/>
    <w:rsid w:val="00C01F16"/>
    <w:rPr>
      <w:rFonts w:ascii="Tahoma" w:eastAsia="Times New Roman" w:hAnsi="Tahoma" w:cs="Tahoma"/>
      <w:sz w:val="16"/>
      <w:szCs w:val="16"/>
    </w:rPr>
  </w:style>
  <w:style w:type="paragraph" w:styleId="af2">
    <w:name w:val="No Spacing"/>
    <w:uiPriority w:val="1"/>
    <w:qFormat/>
    <w:rsid w:val="00C01F16"/>
    <w:pPr>
      <w:spacing w:after="0" w:line="240" w:lineRule="auto"/>
    </w:pPr>
    <w:rPr>
      <w:rFonts w:ascii="Times New Roman" w:eastAsia="Calibri" w:hAnsi="Times New Roman" w:cs="Times New Roman"/>
      <w:sz w:val="28"/>
      <w:szCs w:val="28"/>
      <w:lang w:eastAsia="en-US"/>
    </w:rPr>
  </w:style>
  <w:style w:type="paragraph" w:customStyle="1" w:styleId="14">
    <w:name w:val="Название1"/>
    <w:rsid w:val="00C01F16"/>
    <w:pPr>
      <w:spacing w:after="0" w:line="240" w:lineRule="auto"/>
      <w:jc w:val="center"/>
    </w:pPr>
    <w:rPr>
      <w:rFonts w:ascii="Arial" w:eastAsia="Times New Roman" w:hAnsi="Arial" w:cs="Times New Roman"/>
      <w:sz w:val="24"/>
      <w:szCs w:val="20"/>
    </w:rPr>
  </w:style>
  <w:style w:type="paragraph" w:customStyle="1" w:styleId="15">
    <w:name w:val="Ñòèëü1"/>
    <w:basedOn w:val="a"/>
    <w:rsid w:val="00C01F16"/>
    <w:pPr>
      <w:autoSpaceDE w:val="0"/>
      <w:autoSpaceDN w:val="0"/>
      <w:spacing w:after="0" w:line="240" w:lineRule="auto"/>
    </w:pPr>
    <w:rPr>
      <w:rFonts w:ascii="Times New Roman" w:eastAsia="Times New Roman" w:hAnsi="Times New Roman" w:cs="Times New Roman"/>
      <w:sz w:val="28"/>
      <w:szCs w:val="28"/>
    </w:rPr>
  </w:style>
  <w:style w:type="paragraph" w:customStyle="1" w:styleId="210">
    <w:name w:val="Основной текст 21"/>
    <w:basedOn w:val="a"/>
    <w:rsid w:val="00C01F16"/>
    <w:pPr>
      <w:spacing w:after="0" w:line="240" w:lineRule="auto"/>
      <w:ind w:firstLine="567"/>
      <w:jc w:val="both"/>
    </w:pPr>
    <w:rPr>
      <w:rFonts w:ascii="Times New Roman" w:eastAsia="Times New Roman" w:hAnsi="Times New Roman" w:cs="Times New Roman"/>
      <w:sz w:val="28"/>
      <w:szCs w:val="20"/>
    </w:rPr>
  </w:style>
  <w:style w:type="paragraph" w:customStyle="1" w:styleId="25">
    <w:name w:val="Знак Знак Знак Знак Знак Знак Знак2 Знак Знак"/>
    <w:basedOn w:val="a"/>
    <w:rsid w:val="00C01F16"/>
    <w:pPr>
      <w:widowControl w:val="0"/>
      <w:adjustRightInd w:val="0"/>
      <w:spacing w:before="100" w:beforeAutospacing="1" w:after="100" w:afterAutospacing="1" w:line="360" w:lineRule="exact"/>
      <w:jc w:val="both"/>
    </w:pPr>
    <w:rPr>
      <w:rFonts w:ascii="Tahoma" w:eastAsia="Times New Roman" w:hAnsi="Tahoma" w:cs="Tahoma"/>
      <w:sz w:val="20"/>
      <w:szCs w:val="20"/>
      <w:lang w:val="en-US" w:eastAsia="en-US"/>
    </w:rPr>
  </w:style>
  <w:style w:type="character" w:customStyle="1" w:styleId="110">
    <w:name w:val="Знак1 Знак1"/>
    <w:link w:val="16"/>
    <w:locked/>
    <w:rsid w:val="00C01F16"/>
    <w:rPr>
      <w:rFonts w:ascii="Tahoma" w:hAnsi="Tahoma" w:cs="Tahoma"/>
      <w:lang w:val="en-US" w:eastAsia="en-US"/>
    </w:rPr>
  </w:style>
  <w:style w:type="paragraph" w:customStyle="1" w:styleId="16">
    <w:name w:val="Знак1"/>
    <w:basedOn w:val="a"/>
    <w:link w:val="110"/>
    <w:rsid w:val="00C01F16"/>
    <w:pPr>
      <w:widowControl w:val="0"/>
      <w:adjustRightInd w:val="0"/>
      <w:spacing w:before="100" w:beforeAutospacing="1" w:after="100" w:afterAutospacing="1" w:line="360" w:lineRule="exact"/>
      <w:jc w:val="both"/>
    </w:pPr>
    <w:rPr>
      <w:rFonts w:ascii="Tahoma" w:hAnsi="Tahoma" w:cs="Tahoma"/>
      <w:lang w:val="en-US" w:eastAsia="en-US"/>
    </w:rPr>
  </w:style>
  <w:style w:type="paragraph" w:customStyle="1" w:styleId="31">
    <w:name w:val="Основной текст 31"/>
    <w:basedOn w:val="a"/>
    <w:rsid w:val="00C01F16"/>
    <w:pPr>
      <w:spacing w:after="0" w:line="240" w:lineRule="auto"/>
    </w:pPr>
    <w:rPr>
      <w:rFonts w:ascii="Arial" w:eastAsia="Times New Roman" w:hAnsi="Arial" w:cs="Times New Roman"/>
      <w:color w:val="FF0000"/>
      <w:sz w:val="28"/>
      <w:szCs w:val="20"/>
    </w:rPr>
  </w:style>
  <w:style w:type="paragraph" w:customStyle="1" w:styleId="af3">
    <w:name w:val="Кому"/>
    <w:basedOn w:val="a"/>
    <w:rsid w:val="00C01F16"/>
    <w:pPr>
      <w:spacing w:after="0" w:line="240" w:lineRule="auto"/>
    </w:pPr>
    <w:rPr>
      <w:rFonts w:ascii="Baltica" w:eastAsia="Times New Roman" w:hAnsi="Baltica" w:cs="Times New Roman"/>
      <w:sz w:val="24"/>
      <w:szCs w:val="20"/>
    </w:rPr>
  </w:style>
  <w:style w:type="paragraph" w:customStyle="1" w:styleId="17">
    <w:name w:val="Обычный1"/>
    <w:rsid w:val="00C01F16"/>
    <w:pPr>
      <w:spacing w:after="0" w:line="240" w:lineRule="auto"/>
      <w:jc w:val="both"/>
    </w:pPr>
    <w:rPr>
      <w:rFonts w:ascii="Times New Roman" w:eastAsia="Times New Roman" w:hAnsi="Times New Roman" w:cs="Times New Roman"/>
      <w:sz w:val="28"/>
      <w:szCs w:val="20"/>
    </w:rPr>
  </w:style>
  <w:style w:type="paragraph" w:customStyle="1" w:styleId="211">
    <w:name w:val="Заголовок 21"/>
    <w:basedOn w:val="17"/>
    <w:next w:val="17"/>
    <w:rsid w:val="00C01F16"/>
    <w:pPr>
      <w:keepNext/>
      <w:jc w:val="center"/>
      <w:outlineLvl w:val="1"/>
    </w:pPr>
    <w:rPr>
      <w:rFonts w:ascii="Arial" w:hAnsi="Arial"/>
      <w:sz w:val="24"/>
    </w:rPr>
  </w:style>
  <w:style w:type="paragraph" w:customStyle="1" w:styleId="91">
    <w:name w:val="Заголовок 91"/>
    <w:rsid w:val="00C01F16"/>
    <w:pPr>
      <w:keepNext/>
      <w:snapToGrid w:val="0"/>
      <w:spacing w:after="0" w:line="240" w:lineRule="auto"/>
      <w:jc w:val="center"/>
    </w:pPr>
    <w:rPr>
      <w:rFonts w:ascii="Arial" w:eastAsia="Times New Roman" w:hAnsi="Arial" w:cs="Times New Roman"/>
      <w:color w:val="000000"/>
      <w:sz w:val="28"/>
      <w:szCs w:val="20"/>
    </w:rPr>
  </w:style>
  <w:style w:type="paragraph" w:customStyle="1" w:styleId="af4">
    <w:name w:val="ОТСТУП"/>
    <w:basedOn w:val="a"/>
    <w:rsid w:val="00C01F16"/>
    <w:pPr>
      <w:widowControl w:val="0"/>
      <w:numPr>
        <w:ilvl w:val="12"/>
      </w:numPr>
      <w:spacing w:after="0" w:line="240" w:lineRule="auto"/>
      <w:ind w:firstLine="709"/>
      <w:jc w:val="center"/>
    </w:pPr>
    <w:rPr>
      <w:rFonts w:ascii="Times New Roman" w:eastAsia="Times New Roman" w:hAnsi="Times New Roman" w:cs="Times New Roman"/>
      <w:sz w:val="24"/>
      <w:szCs w:val="20"/>
    </w:rPr>
  </w:style>
  <w:style w:type="paragraph" w:customStyle="1" w:styleId="xl46">
    <w:name w:val="xl46"/>
    <w:basedOn w:val="a"/>
    <w:rsid w:val="00C01F16"/>
    <w:pPr>
      <w:pBdr>
        <w:left w:val="single" w:sz="6" w:space="0" w:color="auto"/>
        <w:bottom w:val="single" w:sz="6" w:space="0" w:color="auto"/>
      </w:pBdr>
      <w:spacing w:before="100" w:after="100" w:line="240" w:lineRule="auto"/>
    </w:pPr>
    <w:rPr>
      <w:rFonts w:ascii="Bookman Old Style" w:eastAsia="Times New Roman" w:hAnsi="Bookman Old Style" w:cs="Times New Roman"/>
      <w:b/>
      <w:sz w:val="24"/>
      <w:szCs w:val="20"/>
    </w:rPr>
  </w:style>
  <w:style w:type="character" w:customStyle="1" w:styleId="ConsPlusNormal">
    <w:name w:val="ConsPlusNormal Знак"/>
    <w:link w:val="ConsPlusNormal0"/>
    <w:uiPriority w:val="99"/>
    <w:locked/>
    <w:rsid w:val="00C01F16"/>
    <w:rPr>
      <w:rFonts w:ascii="Arial" w:hAnsi="Arial" w:cs="Arial"/>
    </w:rPr>
  </w:style>
  <w:style w:type="paragraph" w:customStyle="1" w:styleId="ConsPlusNormal0">
    <w:name w:val="ConsPlusNormal"/>
    <w:link w:val="ConsPlusNormal"/>
    <w:uiPriority w:val="99"/>
    <w:rsid w:val="00C01F16"/>
    <w:pPr>
      <w:widowControl w:val="0"/>
      <w:autoSpaceDE w:val="0"/>
      <w:autoSpaceDN w:val="0"/>
      <w:adjustRightInd w:val="0"/>
      <w:spacing w:after="0" w:line="240" w:lineRule="auto"/>
      <w:ind w:firstLine="720"/>
    </w:pPr>
    <w:rPr>
      <w:rFonts w:ascii="Arial" w:hAnsi="Arial" w:cs="Arial"/>
    </w:rPr>
  </w:style>
  <w:style w:type="paragraph" w:customStyle="1" w:styleId="Title1">
    <w:name w:val="Title1"/>
    <w:rsid w:val="00C01F16"/>
    <w:pPr>
      <w:spacing w:after="0" w:line="240" w:lineRule="auto"/>
      <w:jc w:val="center"/>
    </w:pPr>
    <w:rPr>
      <w:rFonts w:ascii="Arial" w:eastAsia="Calibri" w:hAnsi="Arial" w:cs="Times New Roman"/>
      <w:sz w:val="24"/>
      <w:szCs w:val="20"/>
    </w:rPr>
  </w:style>
  <w:style w:type="paragraph" w:customStyle="1" w:styleId="Normal1">
    <w:name w:val="Normal1"/>
    <w:rsid w:val="00C01F16"/>
    <w:pPr>
      <w:spacing w:after="0" w:line="240" w:lineRule="auto"/>
      <w:jc w:val="both"/>
    </w:pPr>
    <w:rPr>
      <w:rFonts w:ascii="Times New Roman" w:eastAsia="Calibri" w:hAnsi="Times New Roman" w:cs="Times New Roman"/>
      <w:sz w:val="28"/>
      <w:szCs w:val="20"/>
    </w:rPr>
  </w:style>
  <w:style w:type="paragraph" w:customStyle="1" w:styleId="Heading21">
    <w:name w:val="Heading 21"/>
    <w:basedOn w:val="Normal1"/>
    <w:next w:val="Normal1"/>
    <w:rsid w:val="00C01F16"/>
    <w:pPr>
      <w:keepNext/>
      <w:jc w:val="center"/>
      <w:outlineLvl w:val="1"/>
    </w:pPr>
    <w:rPr>
      <w:rFonts w:ascii="Arial" w:hAnsi="Arial"/>
      <w:sz w:val="24"/>
    </w:rPr>
  </w:style>
  <w:style w:type="paragraph" w:customStyle="1" w:styleId="26">
    <w:name w:val="Знак Знак Знак2 Знак Знак Знак Знак"/>
    <w:basedOn w:val="a"/>
    <w:rsid w:val="00C01F16"/>
    <w:pPr>
      <w:spacing w:after="160" w:line="240" w:lineRule="exact"/>
      <w:jc w:val="both"/>
    </w:pPr>
    <w:rPr>
      <w:rFonts w:ascii="Times New Roman" w:eastAsia="Times New Roman" w:hAnsi="Times New Roman" w:cs="Times New Roman"/>
      <w:sz w:val="24"/>
      <w:szCs w:val="20"/>
      <w:lang w:val="en-US" w:eastAsia="en-US"/>
    </w:rPr>
  </w:style>
  <w:style w:type="paragraph" w:customStyle="1" w:styleId="18">
    <w:name w:val="Название1"/>
    <w:rsid w:val="00C01F16"/>
    <w:pPr>
      <w:spacing w:after="0" w:line="240" w:lineRule="auto"/>
      <w:jc w:val="center"/>
    </w:pPr>
    <w:rPr>
      <w:rFonts w:ascii="Arial" w:eastAsia="Times New Roman" w:hAnsi="Arial" w:cs="Times New Roman"/>
      <w:sz w:val="24"/>
      <w:szCs w:val="20"/>
    </w:rPr>
  </w:style>
  <w:style w:type="character" w:customStyle="1" w:styleId="19">
    <w:name w:val="Гиперссылка1"/>
    <w:rsid w:val="00C01F16"/>
    <w:rPr>
      <w:color w:val="0000FF"/>
      <w:u w:val="single"/>
    </w:rPr>
  </w:style>
  <w:style w:type="table" w:styleId="af5">
    <w:name w:val="Table Grid"/>
    <w:basedOn w:val="a1"/>
    <w:rsid w:val="00C01F16"/>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Emphasis"/>
    <w:basedOn w:val="a0"/>
    <w:qFormat/>
    <w:rsid w:val="00C01F16"/>
    <w:rPr>
      <w:i/>
      <w:iCs/>
    </w:rPr>
  </w:style>
</w:styles>
</file>

<file path=word/webSettings.xml><?xml version="1.0" encoding="utf-8"?>
<w:webSettings xmlns:r="http://schemas.openxmlformats.org/officeDocument/2006/relationships" xmlns:w="http://schemas.openxmlformats.org/wordprocessingml/2006/main">
  <w:divs>
    <w:div w:id="1060322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6537</Words>
  <Characters>37263</Characters>
  <Application>Microsoft Office Word</Application>
  <DocSecurity>0</DocSecurity>
  <Lines>310</Lines>
  <Paragraphs>87</Paragraphs>
  <ScaleCrop>false</ScaleCrop>
  <Company>Reanimator Extreme Edition</Company>
  <LinksUpToDate>false</LinksUpToDate>
  <CharactersWithSpaces>43713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Сельсовет</dc:creator>
  <cp:keywords/>
  <dc:description/>
  <cp:lastModifiedBy>Сельсовет</cp:lastModifiedBy>
  <cp:revision>5</cp:revision>
  <dcterms:created xsi:type="dcterms:W3CDTF">2021-11-25T04:05:00Z</dcterms:created>
  <dcterms:modified xsi:type="dcterms:W3CDTF">2021-11-25T04:10:00Z</dcterms:modified>
</cp:coreProperties>
</file>