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39" w:rsidRPr="00AA71EA" w:rsidRDefault="00C87739" w:rsidP="00797839">
      <w:pPr>
        <w:pStyle w:val="a3"/>
      </w:pPr>
    </w:p>
    <w:p w:rsidR="00797839" w:rsidRDefault="00C87739" w:rsidP="00797839">
      <w:pPr>
        <w:pStyle w:val="a3"/>
      </w:pPr>
      <w:r w:rsidRPr="00AA71EA">
        <w:t xml:space="preserve">АДМИНИСТРАЦИЯ </w:t>
      </w:r>
      <w:r w:rsidR="00D46EB8">
        <w:t xml:space="preserve">ДОВОЛЕНСКОГО СЕЛЬСОВЕТА </w:t>
      </w:r>
    </w:p>
    <w:p w:rsidR="00C87739" w:rsidRPr="00AA71EA" w:rsidRDefault="00C87739" w:rsidP="00797839">
      <w:pPr>
        <w:pStyle w:val="a3"/>
      </w:pPr>
      <w:r w:rsidRPr="00AA71EA">
        <w:t>ДОВОЛЕНСКОГО РАЙОНАНОВОСИБИРСКОЙ ОБЛАСТИ</w:t>
      </w:r>
    </w:p>
    <w:p w:rsidR="00C87739" w:rsidRPr="00AA71EA" w:rsidRDefault="00C87739" w:rsidP="00797839">
      <w:pPr>
        <w:pStyle w:val="a3"/>
      </w:pPr>
    </w:p>
    <w:p w:rsidR="00C87739" w:rsidRPr="00AA71EA" w:rsidRDefault="00C87739" w:rsidP="00797839">
      <w:pPr>
        <w:pStyle w:val="a3"/>
      </w:pPr>
      <w:r w:rsidRPr="00AA71EA">
        <w:t>ПОСТАНОВЛЕНИЕ</w:t>
      </w:r>
    </w:p>
    <w:p w:rsidR="00C87739" w:rsidRDefault="00797839" w:rsidP="005E6A18">
      <w:pPr>
        <w:pStyle w:val="a3"/>
        <w:jc w:val="both"/>
      </w:pPr>
      <w:r>
        <w:t>30.10</w:t>
      </w:r>
      <w:r w:rsidR="00C87739" w:rsidRPr="00AA71EA">
        <w:t>.20</w:t>
      </w:r>
      <w:r w:rsidR="00C87739">
        <w:t>20</w:t>
      </w:r>
      <w:r w:rsidR="00C87739" w:rsidRPr="00AA71EA">
        <w:t xml:space="preserve">  </w:t>
      </w:r>
      <w:r w:rsidR="005E6A18">
        <w:t xml:space="preserve">                                                                                                 </w:t>
      </w:r>
      <w:r w:rsidR="00C87739" w:rsidRPr="00AA71EA">
        <w:t xml:space="preserve">№ </w:t>
      </w:r>
      <w:r>
        <w:t>141</w:t>
      </w:r>
    </w:p>
    <w:p w:rsidR="00C716B3" w:rsidRDefault="00C716B3" w:rsidP="00C716B3">
      <w:pPr>
        <w:rPr>
          <w:lang w:eastAsia="ar-SA"/>
        </w:rPr>
      </w:pPr>
    </w:p>
    <w:p w:rsidR="00C716B3" w:rsidRDefault="00C716B3" w:rsidP="00797839">
      <w:pPr>
        <w:pStyle w:val="a4"/>
        <w:jc w:val="left"/>
      </w:pPr>
      <w:r w:rsidRPr="00552B72">
        <w:t>О</w:t>
      </w:r>
      <w:r>
        <w:t>б организации и осуществлении внутреннего муниципального финансового контроля</w:t>
      </w:r>
    </w:p>
    <w:p w:rsidR="00C716B3" w:rsidRDefault="00C716B3" w:rsidP="00C716B3">
      <w:pPr>
        <w:jc w:val="center"/>
        <w:rPr>
          <w:lang w:eastAsia="ar-SA"/>
        </w:rPr>
      </w:pPr>
    </w:p>
    <w:p w:rsidR="00C716B3" w:rsidRDefault="00C716B3" w:rsidP="00C716B3">
      <w:pPr>
        <w:jc w:val="center"/>
        <w:rPr>
          <w:lang w:eastAsia="ar-SA"/>
        </w:rPr>
      </w:pPr>
    </w:p>
    <w:p w:rsidR="00C716B3" w:rsidRDefault="007C120E" w:rsidP="00C716B3">
      <w:bookmarkStart w:id="0" w:name="sub_1000"/>
      <w:r>
        <w:t xml:space="preserve">В соответствии со статьей 269.2 Бюджетного кодекса Российской Федерации, статьей 99 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003411D9">
        <w:rPr>
          <w:szCs w:val="28"/>
        </w:rPr>
        <w:t>в соответствии с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 от 06.02.2020г. № 95 и № 100, от 27.02.2020 г. № 208, от 23.07.2020 г. № 1095, от 17.08.2020 г. № 1235 и № 1237,</w:t>
      </w:r>
      <w:r>
        <w:t>в целях совершенствования системы внутреннего муниципального финансового контроля</w:t>
      </w:r>
      <w:r w:rsidR="00C716B3" w:rsidRPr="001A3588">
        <w:rPr>
          <w:bCs/>
        </w:rPr>
        <w:t xml:space="preserve">, </w:t>
      </w:r>
      <w:bookmarkEnd w:id="0"/>
      <w:r w:rsidR="00C716B3" w:rsidRPr="001A3588">
        <w:rPr>
          <w:bCs/>
        </w:rPr>
        <w:t xml:space="preserve"> администрация</w:t>
      </w:r>
      <w:r w:rsidR="00D46EB8">
        <w:rPr>
          <w:bCs/>
        </w:rPr>
        <w:t xml:space="preserve"> Доволенского сельсовета </w:t>
      </w:r>
      <w:r w:rsidR="00C716B3" w:rsidRPr="001A3588">
        <w:rPr>
          <w:bCs/>
        </w:rPr>
        <w:t xml:space="preserve"> Доволенского района Новосибирской области постановляет:</w:t>
      </w:r>
    </w:p>
    <w:p w:rsidR="007C120E" w:rsidRPr="00087280" w:rsidRDefault="00087280" w:rsidP="000317CE">
      <w:pPr>
        <w:pStyle w:val="a6"/>
        <w:numPr>
          <w:ilvl w:val="0"/>
          <w:numId w:val="2"/>
        </w:numPr>
        <w:ind w:left="0" w:firstLine="567"/>
        <w:rPr>
          <w:lang w:eastAsia="ar-SA"/>
        </w:rPr>
      </w:pPr>
      <w:r>
        <w:rPr>
          <w:szCs w:val="28"/>
        </w:rPr>
        <w:t>Утвердить прилагаемый Порядок</w:t>
      </w:r>
      <w:r>
        <w:rPr>
          <w:bCs/>
          <w:szCs w:val="28"/>
        </w:rPr>
        <w:t xml:space="preserve"> осуществления администрацией   </w:t>
      </w:r>
      <w:r w:rsidR="00D46EB8">
        <w:rPr>
          <w:bCs/>
          <w:szCs w:val="28"/>
        </w:rPr>
        <w:t xml:space="preserve">Доволенского сельсовета </w:t>
      </w:r>
      <w:r>
        <w:rPr>
          <w:bCs/>
          <w:szCs w:val="28"/>
        </w:rPr>
        <w:t>Доволенского района</w:t>
      </w:r>
      <w:r>
        <w:rPr>
          <w:szCs w:val="28"/>
        </w:rPr>
        <w:t xml:space="preserve"> Новосибирской области полномочий по внутреннему муниципальному финансовому контролю.</w:t>
      </w:r>
    </w:p>
    <w:p w:rsidR="00BA3DFD" w:rsidRDefault="000317CE" w:rsidP="00951C34">
      <w:pPr>
        <w:pStyle w:val="a6"/>
        <w:numPr>
          <w:ilvl w:val="0"/>
          <w:numId w:val="2"/>
        </w:numPr>
        <w:shd w:val="clear" w:color="auto" w:fill="FFFFFF" w:themeFill="background1"/>
        <w:spacing w:before="240"/>
        <w:ind w:left="0" w:firstLine="567"/>
        <w:rPr>
          <w:rStyle w:val="ab"/>
          <w:i w:val="0"/>
          <w:iCs w:val="0"/>
          <w:szCs w:val="28"/>
        </w:rPr>
      </w:pPr>
      <w:r w:rsidRPr="00BA3DFD">
        <w:rPr>
          <w:szCs w:val="28"/>
        </w:rPr>
        <w:t xml:space="preserve">Органу внутреннего муниципального финансового контроля осуществлять </w:t>
      </w:r>
      <w:r w:rsidR="00907C2F" w:rsidRPr="00BA3DFD">
        <w:rPr>
          <w:szCs w:val="28"/>
        </w:rPr>
        <w:t xml:space="preserve">деятельность </w:t>
      </w:r>
      <w:r w:rsidR="00BA3DFD" w:rsidRPr="00BA3DFD">
        <w:rPr>
          <w:szCs w:val="28"/>
        </w:rPr>
        <w:t xml:space="preserve">по </w:t>
      </w:r>
      <w:r w:rsidRPr="00BA3DFD">
        <w:rPr>
          <w:szCs w:val="28"/>
        </w:rPr>
        <w:t>внутренн</w:t>
      </w:r>
      <w:r w:rsidR="00BA3DFD" w:rsidRPr="00BA3DFD">
        <w:rPr>
          <w:szCs w:val="28"/>
        </w:rPr>
        <w:t>ему</w:t>
      </w:r>
      <w:r w:rsidRPr="00BA3DFD">
        <w:rPr>
          <w:szCs w:val="28"/>
        </w:rPr>
        <w:t xml:space="preserve"> муниципальн</w:t>
      </w:r>
      <w:r w:rsidR="00BA3DFD" w:rsidRPr="00BA3DFD">
        <w:rPr>
          <w:szCs w:val="28"/>
        </w:rPr>
        <w:t>ому</w:t>
      </w:r>
      <w:r w:rsidRPr="00BA3DFD">
        <w:rPr>
          <w:szCs w:val="28"/>
        </w:rPr>
        <w:t xml:space="preserve"> финансов</w:t>
      </w:r>
      <w:r w:rsidR="00BA3DFD" w:rsidRPr="00BA3DFD">
        <w:rPr>
          <w:szCs w:val="28"/>
        </w:rPr>
        <w:t>ому</w:t>
      </w:r>
      <w:r w:rsidRPr="00BA3DFD">
        <w:rPr>
          <w:szCs w:val="28"/>
        </w:rPr>
        <w:t xml:space="preserve"> контрол</w:t>
      </w:r>
      <w:r w:rsidR="00BA3DFD" w:rsidRPr="00BA3DFD">
        <w:rPr>
          <w:szCs w:val="28"/>
        </w:rPr>
        <w:t>ю</w:t>
      </w:r>
      <w:r w:rsidRPr="00BA3DFD">
        <w:rPr>
          <w:szCs w:val="28"/>
        </w:rPr>
        <w:t xml:space="preserve"> в соответствии с </w:t>
      </w:r>
      <w:r w:rsidR="00907C2F" w:rsidRPr="00BA3DFD">
        <w:rPr>
          <w:szCs w:val="28"/>
        </w:rPr>
        <w:t xml:space="preserve">утвержденным выше </w:t>
      </w:r>
      <w:r w:rsidR="00BA3DFD" w:rsidRPr="00BA3DFD">
        <w:rPr>
          <w:szCs w:val="28"/>
        </w:rPr>
        <w:t>П</w:t>
      </w:r>
      <w:r w:rsidR="00907C2F" w:rsidRPr="00BA3DFD">
        <w:rPr>
          <w:szCs w:val="28"/>
        </w:rPr>
        <w:t>орядком</w:t>
      </w:r>
      <w:r w:rsidR="00BA3DFD" w:rsidRPr="00BA3DFD">
        <w:rPr>
          <w:szCs w:val="28"/>
        </w:rPr>
        <w:t xml:space="preserve">, а также в соответствии с </w:t>
      </w:r>
      <w:r w:rsidRPr="00BA3DFD">
        <w:rPr>
          <w:rStyle w:val="ab"/>
          <w:i w:val="0"/>
          <w:iCs w:val="0"/>
          <w:szCs w:val="28"/>
        </w:rPr>
        <w:t>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w:t>
      </w:r>
      <w:r w:rsidR="00BA3DFD">
        <w:rPr>
          <w:rStyle w:val="ab"/>
          <w:i w:val="0"/>
          <w:iCs w:val="0"/>
          <w:szCs w:val="28"/>
        </w:rPr>
        <w:t>.</w:t>
      </w:r>
    </w:p>
    <w:p w:rsidR="007C4438" w:rsidRPr="00AA71EA" w:rsidRDefault="00D46EB8" w:rsidP="007C4438">
      <w:pPr>
        <w:widowControl w:val="0"/>
        <w:tabs>
          <w:tab w:val="left" w:pos="0"/>
        </w:tabs>
        <w:autoSpaceDE w:val="0"/>
        <w:autoSpaceDN w:val="0"/>
        <w:adjustRightInd w:val="0"/>
        <w:rPr>
          <w:szCs w:val="28"/>
        </w:rPr>
      </w:pPr>
      <w:r>
        <w:rPr>
          <w:szCs w:val="28"/>
        </w:rPr>
        <w:t>3</w:t>
      </w:r>
      <w:r w:rsidR="007C4438" w:rsidRPr="00741214">
        <w:rPr>
          <w:szCs w:val="28"/>
        </w:rPr>
        <w:t xml:space="preserve">. </w:t>
      </w:r>
      <w:r w:rsidR="007C4438" w:rsidRPr="00AA71EA">
        <w:rPr>
          <w:szCs w:val="28"/>
        </w:rPr>
        <w:t xml:space="preserve">Контроль </w:t>
      </w:r>
      <w:r w:rsidR="007C4438">
        <w:rPr>
          <w:szCs w:val="28"/>
        </w:rPr>
        <w:t>над</w:t>
      </w:r>
      <w:r w:rsidR="007C4438" w:rsidRPr="00AA71EA">
        <w:rPr>
          <w:szCs w:val="28"/>
        </w:rPr>
        <w:t xml:space="preserve"> исполнением настоящего постановления </w:t>
      </w:r>
      <w:r w:rsidR="007C4438">
        <w:rPr>
          <w:szCs w:val="28"/>
        </w:rPr>
        <w:t>оставляю за собой.</w:t>
      </w:r>
    </w:p>
    <w:p w:rsidR="007C4438" w:rsidRDefault="007C4438" w:rsidP="00797839">
      <w:pPr>
        <w:pStyle w:val="a3"/>
      </w:pPr>
    </w:p>
    <w:p w:rsidR="00797839" w:rsidRPr="00797839" w:rsidRDefault="00797839" w:rsidP="00797839">
      <w:pPr>
        <w:rPr>
          <w:lang w:eastAsia="ar-SA"/>
        </w:rPr>
      </w:pPr>
    </w:p>
    <w:p w:rsidR="00D46EB8" w:rsidRDefault="00797839" w:rsidP="007C4438">
      <w:pPr>
        <w:ind w:firstLine="0"/>
        <w:rPr>
          <w:szCs w:val="28"/>
        </w:rPr>
      </w:pPr>
      <w:r>
        <w:rPr>
          <w:szCs w:val="28"/>
        </w:rPr>
        <w:t>И.о. г</w:t>
      </w:r>
      <w:r w:rsidR="007C4438" w:rsidRPr="00AA71EA">
        <w:rPr>
          <w:szCs w:val="28"/>
        </w:rPr>
        <w:t>лав</w:t>
      </w:r>
      <w:r>
        <w:rPr>
          <w:szCs w:val="28"/>
        </w:rPr>
        <w:t>ы</w:t>
      </w:r>
      <w:r w:rsidR="00D46EB8">
        <w:rPr>
          <w:szCs w:val="28"/>
        </w:rPr>
        <w:t>Доволенского сельсовета</w:t>
      </w:r>
    </w:p>
    <w:p w:rsidR="007C4438" w:rsidRDefault="00797839" w:rsidP="007C4438">
      <w:pPr>
        <w:ind w:firstLine="0"/>
        <w:rPr>
          <w:szCs w:val="28"/>
        </w:rPr>
      </w:pPr>
      <w:r>
        <w:rPr>
          <w:szCs w:val="28"/>
        </w:rPr>
        <w:t xml:space="preserve">Доволенского района </w:t>
      </w:r>
      <w:r w:rsidR="007C4438" w:rsidRPr="00AA71EA">
        <w:rPr>
          <w:szCs w:val="28"/>
        </w:rPr>
        <w:t>Новосибирской области</w:t>
      </w:r>
      <w:r w:rsidR="007C4438" w:rsidRPr="00AA71EA">
        <w:rPr>
          <w:szCs w:val="28"/>
        </w:rPr>
        <w:tab/>
      </w:r>
      <w:r w:rsidR="007C4438" w:rsidRPr="00AA71EA">
        <w:rPr>
          <w:szCs w:val="28"/>
        </w:rPr>
        <w:tab/>
      </w:r>
      <w:r w:rsidR="007C4438" w:rsidRPr="00AA71EA">
        <w:rPr>
          <w:szCs w:val="28"/>
        </w:rPr>
        <w:tab/>
      </w:r>
      <w:r w:rsidR="00D46EB8">
        <w:rPr>
          <w:szCs w:val="28"/>
        </w:rPr>
        <w:t xml:space="preserve">      М.А. Дементьев</w:t>
      </w:r>
    </w:p>
    <w:p w:rsidR="008B4A71" w:rsidRDefault="008B4A71" w:rsidP="0000509E">
      <w:pPr>
        <w:ind w:right="-1"/>
        <w:jc w:val="right"/>
        <w:rPr>
          <w:szCs w:val="28"/>
        </w:rPr>
      </w:pPr>
    </w:p>
    <w:p w:rsidR="00D46EB8" w:rsidRDefault="00D46EB8" w:rsidP="0000509E">
      <w:pPr>
        <w:ind w:right="-1"/>
        <w:jc w:val="right"/>
        <w:rPr>
          <w:szCs w:val="28"/>
        </w:rPr>
      </w:pPr>
    </w:p>
    <w:p w:rsidR="00D46EB8" w:rsidRDefault="00D46EB8" w:rsidP="0000509E">
      <w:pPr>
        <w:ind w:right="-1"/>
        <w:jc w:val="right"/>
        <w:rPr>
          <w:szCs w:val="28"/>
        </w:rPr>
      </w:pPr>
    </w:p>
    <w:p w:rsidR="00D46EB8" w:rsidRDefault="00D46EB8" w:rsidP="0000509E">
      <w:pPr>
        <w:ind w:right="-1"/>
        <w:jc w:val="right"/>
        <w:rPr>
          <w:szCs w:val="28"/>
        </w:rPr>
      </w:pPr>
    </w:p>
    <w:p w:rsidR="00D46EB8" w:rsidRDefault="00D46EB8" w:rsidP="0000509E">
      <w:pPr>
        <w:ind w:right="-1"/>
        <w:jc w:val="right"/>
        <w:rPr>
          <w:szCs w:val="28"/>
        </w:rPr>
      </w:pPr>
    </w:p>
    <w:p w:rsidR="00D46EB8" w:rsidRDefault="00D46EB8" w:rsidP="0000509E">
      <w:pPr>
        <w:ind w:right="-1"/>
        <w:jc w:val="right"/>
        <w:rPr>
          <w:szCs w:val="28"/>
        </w:rPr>
      </w:pPr>
    </w:p>
    <w:p w:rsidR="00D46EB8" w:rsidRDefault="00D46EB8" w:rsidP="0000509E">
      <w:pPr>
        <w:ind w:right="-1"/>
        <w:jc w:val="right"/>
        <w:rPr>
          <w:szCs w:val="28"/>
        </w:rPr>
      </w:pPr>
    </w:p>
    <w:p w:rsidR="00D46EB8" w:rsidRDefault="00D46EB8" w:rsidP="0000509E">
      <w:pPr>
        <w:ind w:right="-1"/>
        <w:jc w:val="right"/>
        <w:rPr>
          <w:szCs w:val="28"/>
        </w:rPr>
      </w:pPr>
    </w:p>
    <w:p w:rsidR="00D46EB8" w:rsidRDefault="00D46EB8" w:rsidP="0000509E">
      <w:pPr>
        <w:ind w:right="-1"/>
        <w:jc w:val="right"/>
        <w:rPr>
          <w:szCs w:val="28"/>
        </w:rPr>
      </w:pPr>
    </w:p>
    <w:p w:rsidR="0000509E" w:rsidRPr="00CE0ECF" w:rsidRDefault="0000509E" w:rsidP="0000509E">
      <w:pPr>
        <w:ind w:right="-1"/>
        <w:jc w:val="right"/>
        <w:rPr>
          <w:szCs w:val="28"/>
        </w:rPr>
      </w:pPr>
      <w:r w:rsidRPr="00CE0ECF">
        <w:rPr>
          <w:szCs w:val="28"/>
        </w:rPr>
        <w:t xml:space="preserve">Утвержден </w:t>
      </w:r>
    </w:p>
    <w:p w:rsidR="0000509E" w:rsidRPr="00CE0ECF" w:rsidRDefault="0000509E" w:rsidP="0000509E">
      <w:pPr>
        <w:ind w:right="-1"/>
        <w:jc w:val="right"/>
        <w:rPr>
          <w:szCs w:val="28"/>
        </w:rPr>
      </w:pPr>
      <w:r w:rsidRPr="00CE0ECF">
        <w:rPr>
          <w:szCs w:val="28"/>
        </w:rPr>
        <w:lastRenderedPageBreak/>
        <w:t>Постановлением администрации</w:t>
      </w:r>
      <w:r w:rsidR="00D46EB8">
        <w:rPr>
          <w:szCs w:val="28"/>
        </w:rPr>
        <w:t xml:space="preserve"> Доволенского сельсовета </w:t>
      </w:r>
    </w:p>
    <w:p w:rsidR="0000509E" w:rsidRPr="00CE0ECF" w:rsidRDefault="0000509E" w:rsidP="0000509E">
      <w:pPr>
        <w:ind w:right="-1"/>
        <w:jc w:val="right"/>
        <w:rPr>
          <w:szCs w:val="28"/>
        </w:rPr>
      </w:pPr>
      <w:r w:rsidRPr="00CE0ECF">
        <w:rPr>
          <w:szCs w:val="28"/>
        </w:rPr>
        <w:t xml:space="preserve">  Доволенского района Новосибирской области</w:t>
      </w:r>
    </w:p>
    <w:p w:rsidR="0000509E" w:rsidRDefault="0000509E" w:rsidP="0000509E">
      <w:pPr>
        <w:ind w:right="-1"/>
        <w:jc w:val="right"/>
        <w:rPr>
          <w:szCs w:val="28"/>
        </w:rPr>
      </w:pPr>
      <w:r w:rsidRPr="00CE0ECF">
        <w:rPr>
          <w:szCs w:val="28"/>
        </w:rPr>
        <w:t xml:space="preserve">от </w:t>
      </w:r>
      <w:r w:rsidR="00797839">
        <w:rPr>
          <w:szCs w:val="28"/>
        </w:rPr>
        <w:t>30.10</w:t>
      </w:r>
      <w:r>
        <w:rPr>
          <w:szCs w:val="28"/>
        </w:rPr>
        <w:t>.</w:t>
      </w:r>
      <w:r w:rsidRPr="00CE0ECF">
        <w:rPr>
          <w:szCs w:val="28"/>
        </w:rPr>
        <w:t>20</w:t>
      </w:r>
      <w:r>
        <w:rPr>
          <w:szCs w:val="28"/>
        </w:rPr>
        <w:t>20</w:t>
      </w:r>
      <w:r w:rsidRPr="00CE0ECF">
        <w:rPr>
          <w:szCs w:val="28"/>
        </w:rPr>
        <w:t xml:space="preserve"> № </w:t>
      </w:r>
      <w:r w:rsidR="00797839">
        <w:rPr>
          <w:szCs w:val="28"/>
        </w:rPr>
        <w:t>141</w:t>
      </w:r>
    </w:p>
    <w:p w:rsidR="007C4438" w:rsidRDefault="007C4438" w:rsidP="00C716B3">
      <w:pPr>
        <w:rPr>
          <w:lang w:eastAsia="ar-SA"/>
        </w:rPr>
      </w:pPr>
    </w:p>
    <w:p w:rsidR="00CF35B4" w:rsidRDefault="00CF35B4" w:rsidP="00C716B3">
      <w:pPr>
        <w:rPr>
          <w:lang w:eastAsia="ar-SA"/>
        </w:rPr>
      </w:pPr>
    </w:p>
    <w:p w:rsidR="00CF35B4" w:rsidRPr="00C716B3" w:rsidRDefault="00CF35B4" w:rsidP="00C716B3">
      <w:pPr>
        <w:rPr>
          <w:lang w:eastAsia="ar-SA"/>
        </w:rPr>
      </w:pPr>
    </w:p>
    <w:p w:rsidR="000E35A9" w:rsidRPr="002C2B4C" w:rsidRDefault="000E35A9" w:rsidP="000E35A9">
      <w:pPr>
        <w:pStyle w:val="a7"/>
        <w:shd w:val="clear" w:color="auto" w:fill="FFFFFF"/>
        <w:tabs>
          <w:tab w:val="left" w:pos="0"/>
          <w:tab w:val="left" w:pos="142"/>
        </w:tabs>
        <w:spacing w:before="0" w:beforeAutospacing="0" w:after="0" w:afterAutospacing="0"/>
        <w:ind w:right="-286"/>
        <w:jc w:val="center"/>
        <w:rPr>
          <w:sz w:val="28"/>
          <w:szCs w:val="28"/>
        </w:rPr>
      </w:pPr>
      <w:r w:rsidRPr="002C2B4C">
        <w:rPr>
          <w:rStyle w:val="a9"/>
          <w:sz w:val="28"/>
        </w:rPr>
        <w:t>ПОРЯДОК</w:t>
      </w:r>
    </w:p>
    <w:p w:rsidR="000E35A9" w:rsidRPr="001C6883" w:rsidRDefault="000E35A9" w:rsidP="000E35A9">
      <w:pPr>
        <w:jc w:val="center"/>
        <w:rPr>
          <w:bCs/>
          <w:kern w:val="28"/>
          <w:szCs w:val="28"/>
        </w:rPr>
      </w:pPr>
      <w:r>
        <w:rPr>
          <w:bCs/>
          <w:szCs w:val="28"/>
        </w:rPr>
        <w:t xml:space="preserve">осуществления администрацией </w:t>
      </w:r>
      <w:r w:rsidR="00D46EB8">
        <w:rPr>
          <w:bCs/>
          <w:szCs w:val="28"/>
        </w:rPr>
        <w:t xml:space="preserve">Доволенского сельсовета </w:t>
      </w:r>
      <w:r>
        <w:rPr>
          <w:bCs/>
          <w:szCs w:val="28"/>
        </w:rPr>
        <w:t>Доволенского района</w:t>
      </w:r>
      <w:r w:rsidR="002F72FB">
        <w:rPr>
          <w:szCs w:val="28"/>
        </w:rPr>
        <w:t xml:space="preserve">Новосибирской области </w:t>
      </w:r>
      <w:r>
        <w:rPr>
          <w:szCs w:val="28"/>
        </w:rPr>
        <w:t>полномочий по внутреннему муниципальному финансовому контролю.</w:t>
      </w:r>
    </w:p>
    <w:p w:rsidR="006F0DD8" w:rsidRDefault="006F0DD8" w:rsidP="006F0DD8">
      <w:pPr>
        <w:jc w:val="center"/>
        <w:rPr>
          <w:b/>
          <w:bCs/>
        </w:rPr>
      </w:pPr>
    </w:p>
    <w:p w:rsidR="00EC49D5" w:rsidRDefault="00EC49D5" w:rsidP="00EC49D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EC49D5" w:rsidRDefault="00EC49D5" w:rsidP="00EC49D5">
      <w:pPr>
        <w:pStyle w:val="ConsPlusNormal"/>
        <w:ind w:firstLine="540"/>
        <w:jc w:val="both"/>
        <w:rPr>
          <w:rFonts w:ascii="Times New Roman" w:hAnsi="Times New Roman" w:cs="Times New Roman"/>
          <w:sz w:val="28"/>
          <w:szCs w:val="28"/>
        </w:rPr>
      </w:pPr>
    </w:p>
    <w:p w:rsidR="00EC49D5" w:rsidRDefault="00EC49D5" w:rsidP="0087189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 Порядок осуществления полномочий по внутреннему муниципальному финансовому контролю (далее - Порядок) разработан в соответствии с </w:t>
      </w:r>
      <w:r w:rsidRPr="00C810C4">
        <w:rPr>
          <w:rFonts w:ascii="Times New Roman" w:hAnsi="Times New Roman" w:cs="Times New Roman"/>
          <w:sz w:val="28"/>
          <w:szCs w:val="28"/>
        </w:rPr>
        <w:t xml:space="preserve">Бюджетным </w:t>
      </w:r>
      <w:hyperlink r:id="rId6" w:history="1">
        <w:r w:rsidRPr="00C810C4">
          <w:rPr>
            <w:rStyle w:val="aa"/>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w:t>
      </w:r>
      <w:r>
        <w:rPr>
          <w:rFonts w:ascii="Times New Roman" w:hAnsi="Times New Roman" w:cs="Times New Roman"/>
          <w:bCs/>
          <w:sz w:val="28"/>
          <w:szCs w:val="28"/>
        </w:rPr>
        <w:t>федеральными стандартами внутреннего государственного (муниципального) финансового контроля, принятыми согласно пункту 3 статьи 269.2 Бюджетного кодекса Российской Федерации</w:t>
      </w:r>
      <w:r>
        <w:rPr>
          <w:rFonts w:ascii="Times New Roman" w:hAnsi="Times New Roman" w:cs="Times New Roman"/>
          <w:sz w:val="28"/>
          <w:szCs w:val="28"/>
        </w:rPr>
        <w:t>.</w:t>
      </w:r>
    </w:p>
    <w:p w:rsidR="00584921" w:rsidRPr="00584921" w:rsidRDefault="0087189D" w:rsidP="0087189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584921" w:rsidRPr="00584921">
        <w:rPr>
          <w:rFonts w:ascii="Times New Roman" w:hAnsi="Times New Roman" w:cs="Times New Roman"/>
          <w:sz w:val="28"/>
          <w:szCs w:val="28"/>
        </w:rPr>
        <w:t>Понятия и термины, используемые в настоящем Порядке, применяются в значениях, определенных Бюджетным </w:t>
      </w:r>
      <w:hyperlink r:id="rId7" w:history="1">
        <w:r w:rsidR="00584921" w:rsidRPr="00584921">
          <w:rPr>
            <w:rStyle w:val="aa"/>
            <w:rFonts w:ascii="Times New Roman" w:hAnsi="Times New Roman" w:cs="Times New Roman"/>
            <w:color w:val="auto"/>
            <w:sz w:val="28"/>
            <w:szCs w:val="28"/>
            <w:u w:val="none"/>
          </w:rPr>
          <w:t>кодексом</w:t>
        </w:r>
      </w:hyperlink>
      <w:r w:rsidR="00584921" w:rsidRPr="00584921">
        <w:rPr>
          <w:rFonts w:ascii="Times New Roman" w:hAnsi="Times New Roman" w:cs="Times New Roman"/>
          <w:sz w:val="28"/>
          <w:szCs w:val="28"/>
        </w:rPr>
        <w:t> Российской Федерации.</w:t>
      </w:r>
    </w:p>
    <w:p w:rsidR="0087189D" w:rsidRDefault="00584921" w:rsidP="0087189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87189D">
        <w:rPr>
          <w:rFonts w:ascii="Times New Roman" w:hAnsi="Times New Roman" w:cs="Times New Roman"/>
          <w:sz w:val="28"/>
          <w:szCs w:val="28"/>
        </w:rPr>
        <w:t xml:space="preserve">Внутренний муниципальный финансовый контроль является контрольной деятельностью органа внутреннего муниципального финансового контроля </w:t>
      </w:r>
      <w:r w:rsidR="00C14D45">
        <w:rPr>
          <w:rFonts w:ascii="Times New Roman" w:hAnsi="Times New Roman" w:cs="Times New Roman"/>
          <w:sz w:val="28"/>
          <w:szCs w:val="28"/>
        </w:rPr>
        <w:t xml:space="preserve">- </w:t>
      </w:r>
      <w:r w:rsidR="0087189D">
        <w:rPr>
          <w:rFonts w:ascii="Times New Roman" w:hAnsi="Times New Roman" w:cs="Times New Roman"/>
          <w:sz w:val="28"/>
          <w:szCs w:val="28"/>
        </w:rPr>
        <w:t xml:space="preserve">администрации </w:t>
      </w:r>
      <w:r w:rsidR="00D46EB8">
        <w:rPr>
          <w:rFonts w:ascii="Times New Roman" w:hAnsi="Times New Roman" w:cs="Times New Roman"/>
          <w:sz w:val="28"/>
          <w:szCs w:val="28"/>
        </w:rPr>
        <w:t xml:space="preserve">Доволенского сельсовета </w:t>
      </w:r>
      <w:r w:rsidR="0087189D">
        <w:rPr>
          <w:rFonts w:ascii="Times New Roman" w:hAnsi="Times New Roman"/>
          <w:bCs/>
          <w:sz w:val="28"/>
          <w:szCs w:val="28"/>
        </w:rPr>
        <w:t>Доволенского района</w:t>
      </w:r>
      <w:r w:rsidR="0087189D" w:rsidRPr="00C810C4">
        <w:rPr>
          <w:rFonts w:ascii="Times New Roman" w:hAnsi="Times New Roman" w:cs="Times New Roman"/>
          <w:sz w:val="28"/>
          <w:szCs w:val="28"/>
        </w:rPr>
        <w:t>Новосибирской области</w:t>
      </w:r>
      <w:r w:rsidR="00D46EB8">
        <w:rPr>
          <w:rFonts w:ascii="Times New Roman" w:hAnsi="Times New Roman" w:cs="Times New Roman"/>
          <w:sz w:val="28"/>
          <w:szCs w:val="28"/>
        </w:rPr>
        <w:t>.</w:t>
      </w:r>
    </w:p>
    <w:p w:rsidR="0087189D" w:rsidRDefault="00EC49D5" w:rsidP="0087189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584921">
        <w:rPr>
          <w:rFonts w:ascii="Times New Roman" w:hAnsi="Times New Roman" w:cs="Times New Roman"/>
          <w:sz w:val="28"/>
          <w:szCs w:val="28"/>
        </w:rPr>
        <w:t>4</w:t>
      </w:r>
      <w:r>
        <w:rPr>
          <w:rFonts w:ascii="Times New Roman" w:hAnsi="Times New Roman" w:cs="Times New Roman"/>
          <w:sz w:val="28"/>
          <w:szCs w:val="28"/>
        </w:rPr>
        <w:t xml:space="preserve">. </w:t>
      </w:r>
      <w:r w:rsidR="0087189D" w:rsidRPr="009078F7">
        <w:rPr>
          <w:rFonts w:ascii="Times New Roman" w:hAnsi="Times New Roman" w:cs="Times New Roman"/>
          <w:kern w:val="2"/>
          <w:sz w:val="28"/>
          <w:szCs w:val="28"/>
        </w:rPr>
        <w:t>Настоящий Порядок определяет правила осуществления администраци</w:t>
      </w:r>
      <w:r w:rsidR="0087189D">
        <w:rPr>
          <w:rFonts w:ascii="Times New Roman" w:hAnsi="Times New Roman" w:cs="Times New Roman"/>
          <w:kern w:val="2"/>
          <w:sz w:val="28"/>
          <w:szCs w:val="28"/>
        </w:rPr>
        <w:t>ей</w:t>
      </w:r>
      <w:r w:rsidR="00D46EB8">
        <w:rPr>
          <w:rFonts w:ascii="Times New Roman" w:hAnsi="Times New Roman" w:cs="Times New Roman"/>
          <w:kern w:val="2"/>
          <w:sz w:val="28"/>
          <w:szCs w:val="28"/>
        </w:rPr>
        <w:t xml:space="preserve">Доволенского сельсовета </w:t>
      </w:r>
      <w:r w:rsidR="0087189D">
        <w:rPr>
          <w:rFonts w:ascii="Times New Roman" w:hAnsi="Times New Roman"/>
          <w:bCs/>
          <w:sz w:val="28"/>
          <w:szCs w:val="28"/>
        </w:rPr>
        <w:t>Доволенского района</w:t>
      </w:r>
      <w:r w:rsidR="0087189D" w:rsidRPr="00C810C4">
        <w:rPr>
          <w:rFonts w:ascii="Times New Roman" w:hAnsi="Times New Roman" w:cs="Times New Roman"/>
          <w:sz w:val="28"/>
          <w:szCs w:val="28"/>
        </w:rPr>
        <w:t>Новосибирской области</w:t>
      </w:r>
      <w:r w:rsidR="00E14D58" w:rsidRPr="00E14D58">
        <w:rPr>
          <w:rFonts w:ascii="Times New Roman" w:hAnsi="Times New Roman" w:cs="Times New Roman"/>
          <w:sz w:val="28"/>
          <w:szCs w:val="28"/>
        </w:rPr>
        <w:t>(далее – Орган контроля)</w:t>
      </w:r>
      <w:r w:rsidR="0087189D" w:rsidRPr="00C810C4">
        <w:rPr>
          <w:rFonts w:ascii="Times New Roman" w:hAnsi="Times New Roman" w:cs="Times New Roman"/>
          <w:sz w:val="28"/>
          <w:szCs w:val="28"/>
        </w:rPr>
        <w:t>полномочий по внутреннему муниципальному финансовому контролю</w:t>
      </w:r>
      <w:r w:rsidR="0087189D">
        <w:rPr>
          <w:rFonts w:ascii="Times New Roman" w:hAnsi="Times New Roman" w:cs="Times New Roman"/>
          <w:sz w:val="28"/>
          <w:szCs w:val="28"/>
        </w:rPr>
        <w:t>.</w:t>
      </w:r>
    </w:p>
    <w:p w:rsidR="00B64442" w:rsidRDefault="00EC49D5" w:rsidP="00B64442">
      <w:pPr>
        <w:pStyle w:val="ConsPlusNormal"/>
        <w:ind w:firstLine="567"/>
        <w:jc w:val="both"/>
        <w:rPr>
          <w:rFonts w:ascii="Times New Roman" w:hAnsi="Times New Roman" w:cs="Times New Roman"/>
          <w:sz w:val="28"/>
          <w:szCs w:val="28"/>
        </w:rPr>
      </w:pPr>
      <w:r w:rsidRPr="00B64442">
        <w:rPr>
          <w:rFonts w:ascii="Times New Roman" w:hAnsi="Times New Roman" w:cs="Times New Roman"/>
          <w:sz w:val="28"/>
          <w:szCs w:val="28"/>
        </w:rPr>
        <w:t>1.5. Объектами внутреннего муниципального финансового контроля (далее - объекты контроля) являются:</w:t>
      </w:r>
    </w:p>
    <w:p w:rsidR="00B64442" w:rsidRDefault="00EC49D5" w:rsidP="00B64442">
      <w:pPr>
        <w:pStyle w:val="ConsPlusNormal"/>
        <w:ind w:firstLine="567"/>
        <w:jc w:val="both"/>
        <w:rPr>
          <w:rFonts w:ascii="Times New Roman" w:hAnsi="Times New Roman" w:cs="Times New Roman"/>
          <w:sz w:val="28"/>
          <w:szCs w:val="28"/>
        </w:rPr>
      </w:pPr>
      <w:r w:rsidRPr="00B64442">
        <w:rPr>
          <w:rFonts w:ascii="Times New Roman" w:hAnsi="Times New Roman" w:cs="Times New Roman"/>
          <w:sz w:val="28"/>
          <w:szCs w:val="28"/>
        </w:rPr>
        <w:t>- главные распорядители (распорядители, получатели) бюджетных средств,</w:t>
      </w:r>
      <w:r w:rsidR="00B64442">
        <w:rPr>
          <w:rFonts w:ascii="Times New Roman" w:hAnsi="Times New Roman" w:cs="Times New Roman"/>
          <w:sz w:val="28"/>
          <w:szCs w:val="28"/>
        </w:rPr>
        <w:t> </w:t>
      </w:r>
      <w:r w:rsidRPr="00B64442">
        <w:rPr>
          <w:rFonts w:ascii="Times New Roman" w:hAnsi="Times New Roman" w:cs="Times New Roman"/>
          <w:sz w:val="28"/>
          <w:szCs w:val="28"/>
        </w:rPr>
        <w:t>главные</w:t>
      </w:r>
      <w:r w:rsidR="00B64442">
        <w:rPr>
          <w:rFonts w:ascii="Times New Roman" w:hAnsi="Times New Roman" w:cs="Times New Roman"/>
          <w:sz w:val="28"/>
          <w:szCs w:val="28"/>
        </w:rPr>
        <w:t> </w:t>
      </w:r>
      <w:r w:rsidRPr="00B64442">
        <w:rPr>
          <w:rFonts w:ascii="Times New Roman" w:hAnsi="Times New Roman" w:cs="Times New Roman"/>
          <w:sz w:val="28"/>
          <w:szCs w:val="28"/>
        </w:rPr>
        <w:t>администраторы</w:t>
      </w:r>
      <w:r w:rsidR="00B64442">
        <w:rPr>
          <w:rFonts w:ascii="Times New Roman" w:hAnsi="Times New Roman" w:cs="Times New Roman"/>
          <w:sz w:val="28"/>
          <w:szCs w:val="28"/>
        </w:rPr>
        <w:t> </w:t>
      </w:r>
      <w:r w:rsidRPr="00B64442">
        <w:rPr>
          <w:rFonts w:ascii="Times New Roman" w:hAnsi="Times New Roman" w:cs="Times New Roman"/>
          <w:sz w:val="28"/>
          <w:szCs w:val="28"/>
        </w:rPr>
        <w:t>(администраторы)</w:t>
      </w:r>
      <w:r w:rsidR="00B64442">
        <w:rPr>
          <w:rFonts w:ascii="Times New Roman" w:hAnsi="Times New Roman" w:cs="Times New Roman"/>
          <w:sz w:val="28"/>
          <w:szCs w:val="28"/>
        </w:rPr>
        <w:t> </w:t>
      </w:r>
      <w:r w:rsidRPr="00B64442">
        <w:rPr>
          <w:rFonts w:ascii="Times New Roman" w:hAnsi="Times New Roman" w:cs="Times New Roman"/>
          <w:sz w:val="28"/>
          <w:szCs w:val="28"/>
        </w:rPr>
        <w:t>доходов </w:t>
      </w:r>
      <w:r w:rsidRPr="00B64442">
        <w:rPr>
          <w:rStyle w:val="ab"/>
          <w:rFonts w:ascii="Times New Roman" w:hAnsi="Times New Roman" w:cs="Times New Roman"/>
          <w:i w:val="0"/>
          <w:iCs w:val="0"/>
          <w:sz w:val="28"/>
          <w:szCs w:val="28"/>
          <w:shd w:val="clear" w:color="auto" w:fill="FFFFFF" w:themeFill="background1"/>
        </w:rPr>
        <w:t>соответствующего</w:t>
      </w:r>
      <w:r w:rsidRPr="00B64442">
        <w:rPr>
          <w:rFonts w:ascii="Times New Roman" w:hAnsi="Times New Roman" w:cs="Times New Roman"/>
          <w:sz w:val="28"/>
          <w:szCs w:val="28"/>
          <w:shd w:val="clear" w:color="auto" w:fill="FFFFFF" w:themeFill="background1"/>
        </w:rPr>
        <w:t> бюджета, главные администраторы (администраторы) источников финансирования дефицита </w:t>
      </w:r>
      <w:r w:rsidRPr="00B64442">
        <w:rPr>
          <w:rStyle w:val="ab"/>
          <w:rFonts w:ascii="Times New Roman" w:hAnsi="Times New Roman" w:cs="Times New Roman"/>
          <w:i w:val="0"/>
          <w:iCs w:val="0"/>
          <w:sz w:val="28"/>
          <w:szCs w:val="28"/>
          <w:shd w:val="clear" w:color="auto" w:fill="FFFFFF" w:themeFill="background1"/>
        </w:rPr>
        <w:t>соответствующего</w:t>
      </w:r>
      <w:r w:rsidRPr="00B64442">
        <w:rPr>
          <w:rFonts w:ascii="Times New Roman" w:hAnsi="Times New Roman" w:cs="Times New Roman"/>
          <w:sz w:val="28"/>
          <w:szCs w:val="28"/>
        </w:rPr>
        <w:t> бюджета;</w:t>
      </w:r>
    </w:p>
    <w:p w:rsidR="00EC49D5" w:rsidRPr="00B64442" w:rsidRDefault="00EC49D5" w:rsidP="00B64442">
      <w:pPr>
        <w:pStyle w:val="ConsPlusNormal"/>
        <w:ind w:firstLine="567"/>
        <w:jc w:val="both"/>
        <w:rPr>
          <w:rFonts w:ascii="Times New Roman" w:hAnsi="Times New Roman" w:cs="Times New Roman"/>
          <w:sz w:val="28"/>
          <w:szCs w:val="28"/>
        </w:rPr>
      </w:pPr>
      <w:r w:rsidRPr="00B64442">
        <w:rPr>
          <w:rFonts w:ascii="Times New Roman" w:hAnsi="Times New Roman" w:cs="Times New Roman"/>
          <w:sz w:val="28"/>
          <w:szCs w:val="28"/>
        </w:rPr>
        <w:t xml:space="preserve">- муниципальные учреждения </w:t>
      </w:r>
      <w:r w:rsidR="00D46EB8">
        <w:rPr>
          <w:rFonts w:ascii="Times New Roman" w:hAnsi="Times New Roman" w:cs="Times New Roman"/>
          <w:sz w:val="28"/>
          <w:szCs w:val="28"/>
        </w:rPr>
        <w:t xml:space="preserve">Доволенского сельсовета </w:t>
      </w:r>
      <w:r w:rsidR="00B64442">
        <w:rPr>
          <w:rFonts w:ascii="Times New Roman" w:hAnsi="Times New Roman"/>
          <w:bCs/>
          <w:sz w:val="28"/>
          <w:szCs w:val="28"/>
        </w:rPr>
        <w:t>Доволенского района</w:t>
      </w:r>
      <w:r w:rsidRPr="00B64442">
        <w:rPr>
          <w:rFonts w:ascii="Times New Roman" w:hAnsi="Times New Roman" w:cs="Times New Roman"/>
          <w:sz w:val="28"/>
          <w:szCs w:val="28"/>
        </w:rPr>
        <w:t>Новосибирской области;</w:t>
      </w:r>
    </w:p>
    <w:p w:rsidR="00EC49D5" w:rsidRPr="00B64442" w:rsidRDefault="00EC49D5" w:rsidP="00B64442">
      <w:pPr>
        <w:pStyle w:val="ConsPlusNormal"/>
        <w:shd w:val="clear" w:color="auto" w:fill="FFFFFF" w:themeFill="background1"/>
        <w:ind w:firstLine="539"/>
        <w:jc w:val="both"/>
        <w:rPr>
          <w:rFonts w:ascii="Times New Roman" w:hAnsi="Times New Roman" w:cs="Times New Roman"/>
          <w:sz w:val="28"/>
          <w:szCs w:val="28"/>
        </w:rPr>
      </w:pPr>
      <w:r w:rsidRPr="00B64442">
        <w:rPr>
          <w:rFonts w:ascii="Times New Roman" w:hAnsi="Times New Roman" w:cs="Times New Roman"/>
          <w:sz w:val="28"/>
          <w:szCs w:val="28"/>
        </w:rPr>
        <w:t xml:space="preserve">- муниципальные унитарные предприятия </w:t>
      </w:r>
      <w:r w:rsidR="00D46EB8">
        <w:rPr>
          <w:rFonts w:ascii="Times New Roman" w:hAnsi="Times New Roman" w:cs="Times New Roman"/>
          <w:sz w:val="28"/>
          <w:szCs w:val="28"/>
        </w:rPr>
        <w:t xml:space="preserve">Доволенского сельсовета </w:t>
      </w:r>
      <w:r w:rsidR="00B64442">
        <w:rPr>
          <w:rFonts w:ascii="Times New Roman" w:hAnsi="Times New Roman"/>
          <w:bCs/>
          <w:sz w:val="28"/>
          <w:szCs w:val="28"/>
        </w:rPr>
        <w:t>Доволенского района</w:t>
      </w:r>
      <w:r w:rsidRPr="00B64442">
        <w:rPr>
          <w:rFonts w:ascii="Times New Roman" w:hAnsi="Times New Roman" w:cs="Times New Roman"/>
          <w:sz w:val="28"/>
          <w:szCs w:val="28"/>
        </w:rPr>
        <w:t>Новосибирской области;</w:t>
      </w:r>
    </w:p>
    <w:p w:rsidR="00B64442" w:rsidRDefault="00EC49D5" w:rsidP="00625478">
      <w:pPr>
        <w:pStyle w:val="s1"/>
        <w:shd w:val="clear" w:color="auto" w:fill="FFFFFF" w:themeFill="background1"/>
        <w:spacing w:before="0" w:beforeAutospacing="0" w:after="0" w:afterAutospacing="0"/>
        <w:ind w:firstLine="539"/>
        <w:jc w:val="both"/>
        <w:rPr>
          <w:rStyle w:val="ab"/>
          <w:i w:val="0"/>
          <w:iCs w:val="0"/>
          <w:sz w:val="28"/>
          <w:szCs w:val="28"/>
          <w:shd w:val="clear" w:color="auto" w:fill="FFFFFF" w:themeFill="background1"/>
        </w:rPr>
      </w:pPr>
      <w:r w:rsidRPr="00B64442">
        <w:rPr>
          <w:sz w:val="28"/>
          <w:szCs w:val="28"/>
        </w:rPr>
        <w:t>- юридические лица (за исключением муниципальных учреждений, муниципальных</w:t>
      </w:r>
      <w:r w:rsidR="00625478">
        <w:rPr>
          <w:sz w:val="28"/>
          <w:szCs w:val="28"/>
        </w:rPr>
        <w:t> </w:t>
      </w:r>
      <w:r w:rsidRPr="00B64442">
        <w:rPr>
          <w:sz w:val="28"/>
          <w:szCs w:val="28"/>
        </w:rPr>
        <w:t>унитарных</w:t>
      </w:r>
      <w:r w:rsidR="00625478">
        <w:rPr>
          <w:sz w:val="28"/>
          <w:szCs w:val="28"/>
        </w:rPr>
        <w:t> </w:t>
      </w:r>
      <w:r w:rsidRPr="00B64442">
        <w:rPr>
          <w:sz w:val="28"/>
          <w:szCs w:val="28"/>
        </w:rPr>
        <w:t>предприятий),индивидуальные предприниматели, физические лица</w:t>
      </w:r>
      <w:r w:rsidRPr="00B64442">
        <w:rPr>
          <w:rStyle w:val="ab"/>
          <w:i w:val="0"/>
          <w:iCs w:val="0"/>
          <w:sz w:val="28"/>
          <w:szCs w:val="28"/>
          <w:shd w:val="clear" w:color="auto" w:fill="FFFFFF" w:themeFill="background1"/>
        </w:rPr>
        <w:t>, являющиеся:</w:t>
      </w:r>
    </w:p>
    <w:p w:rsidR="00EC49D5" w:rsidRPr="00625478" w:rsidRDefault="00EC49D5" w:rsidP="00625478">
      <w:pPr>
        <w:pStyle w:val="a6"/>
        <w:numPr>
          <w:ilvl w:val="0"/>
          <w:numId w:val="4"/>
        </w:numPr>
        <w:rPr>
          <w:rStyle w:val="ab"/>
          <w:i w:val="0"/>
          <w:iCs w:val="0"/>
        </w:rPr>
      </w:pPr>
      <w:r w:rsidRPr="00625478">
        <w:rPr>
          <w:rStyle w:val="ab"/>
          <w:i w:val="0"/>
          <w:iCs w:val="0"/>
          <w:szCs w:val="28"/>
          <w:shd w:val="clear" w:color="auto" w:fill="FFFFFF" w:themeFill="background1"/>
        </w:rPr>
        <w:t>юридическими и физическими лицами, индивидуальными предпринимателями, получающими средства из соответствующего бюджета на основании</w:t>
      </w:r>
      <w:r w:rsidRPr="00B64442">
        <w:t xml:space="preserve"> договоров (соглашений) о предоставлении средств </w:t>
      </w:r>
      <w:r w:rsidRPr="00B64442">
        <w:lastRenderedPageBreak/>
        <w:t>из соответствующего бюджета </w:t>
      </w:r>
      <w:r w:rsidRPr="00625478">
        <w:rPr>
          <w:rStyle w:val="ab"/>
          <w:i w:val="0"/>
          <w:iCs w:val="0"/>
          <w:szCs w:val="28"/>
          <w:shd w:val="clear" w:color="auto" w:fill="FFFFFF" w:themeFill="background1"/>
        </w:rPr>
        <w:t>и (или)</w:t>
      </w:r>
      <w:r w:rsidRPr="00625478">
        <w:rPr>
          <w:shd w:val="clear" w:color="auto" w:fill="FFFFFF" w:themeFill="background1"/>
        </w:rPr>
        <w:t>  муниципальных контрактов, </w:t>
      </w:r>
      <w:r w:rsidRPr="00625478">
        <w:rPr>
          <w:rStyle w:val="ab"/>
          <w:i w:val="0"/>
          <w:iCs w:val="0"/>
          <w:szCs w:val="28"/>
          <w:shd w:val="clear" w:color="auto" w:fill="FFFFFF" w:themeFill="background1"/>
        </w:rPr>
        <w:t>кредиты, обеспеченные муниципальными гарантиями;</w:t>
      </w:r>
    </w:p>
    <w:p w:rsidR="00625478" w:rsidRPr="00625478" w:rsidRDefault="00625478" w:rsidP="00F3554B">
      <w:pPr>
        <w:pStyle w:val="a6"/>
        <w:spacing w:line="276" w:lineRule="auto"/>
        <w:ind w:left="1287" w:firstLine="0"/>
        <w:rPr>
          <w:rStyle w:val="ab"/>
          <w:i w:val="0"/>
          <w:iCs w:val="0"/>
        </w:rPr>
      </w:pPr>
    </w:p>
    <w:p w:rsidR="00625478" w:rsidRPr="00625478" w:rsidRDefault="00EC49D5" w:rsidP="00625478">
      <w:pPr>
        <w:pStyle w:val="a6"/>
        <w:numPr>
          <w:ilvl w:val="0"/>
          <w:numId w:val="4"/>
        </w:numPr>
        <w:rPr>
          <w:shd w:val="clear" w:color="auto" w:fill="FFFFFF" w:themeFill="background1"/>
        </w:rPr>
      </w:pPr>
      <w:r w:rsidRPr="00625478">
        <w:rPr>
          <w:rStyle w:val="ab"/>
          <w:i w:val="0"/>
          <w:iCs w:val="0"/>
          <w:szCs w:val="28"/>
          <w:shd w:val="clear" w:color="auto" w:fill="FFFFFF" w:themeFill="background1"/>
        </w:rPr>
        <w:t>исполнителями</w:t>
      </w:r>
      <w:r w:rsidRPr="00625478">
        <w:rPr>
          <w:shd w:val="clear" w:color="auto" w:fill="FFFFFF" w:themeFill="background1"/>
        </w:rPr>
        <w:t> (</w:t>
      </w:r>
      <w:r w:rsidRPr="00625478">
        <w:rPr>
          <w:rStyle w:val="ab"/>
          <w:i w:val="0"/>
          <w:iCs w:val="0"/>
          <w:szCs w:val="28"/>
          <w:shd w:val="clear" w:color="auto" w:fill="FFFFFF" w:themeFill="background1"/>
        </w:rPr>
        <w:t>поставщиками</w:t>
      </w:r>
      <w:r w:rsidRPr="00625478">
        <w:rPr>
          <w:shd w:val="clear" w:color="auto" w:fill="FFFFFF" w:themeFill="background1"/>
        </w:rPr>
        <w:t>, </w:t>
      </w:r>
      <w:r w:rsidRPr="00625478">
        <w:rPr>
          <w:rStyle w:val="ab"/>
          <w:i w:val="0"/>
          <w:iCs w:val="0"/>
          <w:szCs w:val="28"/>
          <w:shd w:val="clear" w:color="auto" w:fill="FFFFFF" w:themeFill="background1"/>
        </w:rPr>
        <w:t>подрядчиками) по договорам (соглашениям</w:t>
      </w:r>
      <w:r w:rsidRPr="00625478">
        <w:rPr>
          <w:shd w:val="clear" w:color="auto" w:fill="FFFFFF" w:themeFill="background1"/>
        </w:rPr>
        <w:t>), </w:t>
      </w:r>
      <w:r w:rsidRPr="00625478">
        <w:rPr>
          <w:rStyle w:val="ab"/>
          <w:i w:val="0"/>
          <w:iCs w:val="0"/>
          <w:szCs w:val="28"/>
          <w:shd w:val="clear" w:color="auto" w:fill="FFFFFF" w:themeFill="background1"/>
        </w:rPr>
        <w:t>заключенным</w:t>
      </w:r>
      <w:r w:rsidRPr="00B64442">
        <w:t> в целях исполнения договоров (соглашений) </w:t>
      </w:r>
      <w:r w:rsidRPr="00625478">
        <w:rPr>
          <w:rStyle w:val="ab"/>
          <w:i w:val="0"/>
          <w:iCs w:val="0"/>
          <w:szCs w:val="28"/>
          <w:shd w:val="clear" w:color="auto" w:fill="FFFFFF" w:themeFill="background1"/>
        </w:rPr>
        <w:t>о предоставлении средств из соответствующего бюджета</w:t>
      </w:r>
      <w:r w:rsidRPr="00625478">
        <w:rPr>
          <w:shd w:val="clear" w:color="auto" w:fill="FFFFFF" w:themeFill="background1"/>
        </w:rPr>
        <w:t> и </w:t>
      </w:r>
      <w:r w:rsidRPr="00625478">
        <w:rPr>
          <w:rStyle w:val="ab"/>
          <w:i w:val="0"/>
          <w:iCs w:val="0"/>
          <w:szCs w:val="28"/>
          <w:shd w:val="clear" w:color="auto" w:fill="FFFFFF" w:themeFill="background1"/>
        </w:rPr>
        <w:t>(или)</w:t>
      </w:r>
      <w:r w:rsidRPr="00B64442">
        <w:t>  муниципальных контрактов, </w:t>
      </w:r>
      <w:r w:rsidRPr="00625478">
        <w:rPr>
          <w:rStyle w:val="ab"/>
          <w:i w:val="0"/>
          <w:iCs w:val="0"/>
          <w:szCs w:val="28"/>
          <w:shd w:val="clear" w:color="auto" w:fill="FFFFFF" w:themeFill="background1"/>
        </w:rPr>
        <w:t>которым в соответствии с федеральными законами открыты лицевые счета в Федеральном казначействе</w:t>
      </w:r>
      <w:r w:rsidRPr="00625478">
        <w:rPr>
          <w:shd w:val="clear" w:color="auto" w:fill="FFFFFF" w:themeFill="background1"/>
        </w:rPr>
        <w:t>, </w:t>
      </w:r>
      <w:r w:rsidRPr="00625478">
        <w:rPr>
          <w:rStyle w:val="ab"/>
          <w:i w:val="0"/>
          <w:iCs w:val="0"/>
          <w:szCs w:val="28"/>
          <w:shd w:val="clear" w:color="auto" w:fill="FFFFFF" w:themeFill="background1"/>
        </w:rPr>
        <w:t>финансовом органе муниципального образования</w:t>
      </w:r>
      <w:r w:rsidRPr="00625478">
        <w:rPr>
          <w:shd w:val="clear" w:color="auto" w:fill="FFFFFF" w:themeFill="background1"/>
        </w:rPr>
        <w:t>;</w:t>
      </w:r>
    </w:p>
    <w:p w:rsidR="00625478" w:rsidRDefault="00625478" w:rsidP="00625478"/>
    <w:p w:rsidR="00EC49D5" w:rsidRPr="00B64442" w:rsidRDefault="00EC49D5" w:rsidP="00F3554B">
      <w:r w:rsidRPr="00B64442">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EC49D5" w:rsidRPr="00B64442" w:rsidRDefault="00EC49D5" w:rsidP="00B64442">
      <w:pPr>
        <w:pStyle w:val="ConsPlusNormal"/>
        <w:ind w:firstLine="540"/>
        <w:jc w:val="both"/>
        <w:rPr>
          <w:rFonts w:ascii="Times New Roman" w:hAnsi="Times New Roman" w:cs="Times New Roman"/>
          <w:sz w:val="28"/>
          <w:szCs w:val="28"/>
        </w:rPr>
      </w:pPr>
    </w:p>
    <w:p w:rsidR="00EC49D5" w:rsidRDefault="00EC49D5" w:rsidP="00EC49D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Планирование проверок, ревизий и обследований</w:t>
      </w:r>
    </w:p>
    <w:p w:rsidR="00EC49D5" w:rsidRDefault="00EC49D5" w:rsidP="00EC49D5">
      <w:pPr>
        <w:pStyle w:val="ConsPlusNormal"/>
        <w:ind w:firstLine="540"/>
        <w:jc w:val="both"/>
        <w:rPr>
          <w:rFonts w:ascii="Times New Roman" w:hAnsi="Times New Roman" w:cs="Times New Roman"/>
          <w:sz w:val="28"/>
          <w:szCs w:val="28"/>
        </w:rPr>
      </w:pPr>
    </w:p>
    <w:p w:rsidR="00EC49D5" w:rsidRDefault="00EC49D5" w:rsidP="00EC49D5">
      <w:pPr>
        <w:pStyle w:val="ConsPlusNormal"/>
        <w:ind w:firstLine="540"/>
        <w:jc w:val="both"/>
        <w:rPr>
          <w:rFonts w:ascii="Times New Roman" w:hAnsi="Times New Roman" w:cs="Times New Roman"/>
          <w:sz w:val="28"/>
          <w:szCs w:val="28"/>
        </w:rPr>
      </w:pPr>
      <w:bookmarkStart w:id="1" w:name="Par54"/>
      <w:bookmarkEnd w:id="1"/>
      <w:r>
        <w:rPr>
          <w:rFonts w:ascii="Times New Roman" w:hAnsi="Times New Roman" w:cs="Times New Roman"/>
          <w:sz w:val="28"/>
          <w:szCs w:val="28"/>
        </w:rPr>
        <w:t xml:space="preserve">2.1. При осуществлении полномочий по внутреннему муниципальному финансовому контролю органом контроля проводятся проверки, ревизии и обследования (далее – контрольные мероприятия) </w:t>
      </w:r>
    </w:p>
    <w:p w:rsidR="00E27B53" w:rsidRDefault="00EC49D5" w:rsidP="00E27B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Орган контроля формирует и утверждает план контрольных мероприятий</w:t>
      </w:r>
      <w:r w:rsidR="00757932" w:rsidRPr="00276601">
        <w:rPr>
          <w:rFonts w:ascii="Times New Roman" w:hAnsi="Times New Roman"/>
          <w:sz w:val="28"/>
          <w:szCs w:val="28"/>
        </w:rPr>
        <w:t>согласно приложени</w:t>
      </w:r>
      <w:r w:rsidR="007029D9">
        <w:rPr>
          <w:rFonts w:ascii="Times New Roman" w:hAnsi="Times New Roman"/>
          <w:sz w:val="28"/>
          <w:szCs w:val="28"/>
        </w:rPr>
        <w:t>я</w:t>
      </w:r>
      <w:r w:rsidR="00757932">
        <w:rPr>
          <w:rFonts w:ascii="Times New Roman" w:hAnsi="Times New Roman"/>
          <w:sz w:val="28"/>
          <w:szCs w:val="28"/>
        </w:rPr>
        <w:t xml:space="preserve"> №</w:t>
      </w:r>
      <w:r w:rsidR="00757932" w:rsidRPr="00276601">
        <w:rPr>
          <w:rFonts w:ascii="Times New Roman" w:hAnsi="Times New Roman"/>
          <w:sz w:val="28"/>
          <w:szCs w:val="28"/>
        </w:rPr>
        <w:t xml:space="preserve"> 1 к настоящему Порядку</w:t>
      </w:r>
      <w:r>
        <w:rPr>
          <w:rFonts w:ascii="Times New Roman" w:hAnsi="Times New Roman" w:cs="Times New Roman"/>
          <w:sz w:val="28"/>
          <w:szCs w:val="28"/>
        </w:rPr>
        <w:t xml:space="preserve">, устанавливающий на очередной финансовый год перечень и сроки выполнения органом контроля контрольных мероприятий в соответствии с федеральным </w:t>
      </w:r>
      <w:hyperlink r:id="rId8" w:anchor="Par27" w:tooltip="ФЕДЕРАЛЬНЫЙ СТАНДАРТ" w:history="1">
        <w:r w:rsidRPr="00E14D58">
          <w:rPr>
            <w:rStyle w:val="aa"/>
            <w:rFonts w:ascii="Times New Roman" w:hAnsi="Times New Roman" w:cs="Times New Roman"/>
            <w:color w:val="auto"/>
            <w:sz w:val="28"/>
            <w:szCs w:val="28"/>
            <w:u w:val="none"/>
          </w:rPr>
          <w:t>стандарт</w:t>
        </w:r>
      </w:hyperlink>
      <w:r>
        <w:rPr>
          <w:rFonts w:ascii="Times New Roman" w:hAnsi="Times New Roman" w:cs="Times New Roman"/>
          <w:sz w:val="28"/>
          <w:szCs w:val="28"/>
        </w:rPr>
        <w:t xml:space="preserve">ом внутреннего государственного (муниципального) финансового контроля "Планирование проверок, ревизий и обследований", утвержденным постановлением Правительства Российской Федерации от 27.02.2020 № 208. </w:t>
      </w:r>
    </w:p>
    <w:p w:rsidR="00EC49D5" w:rsidRDefault="00EC49D5" w:rsidP="00E27B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План контрольных мероприятий содержит следующую информацию:</w:t>
      </w:r>
    </w:p>
    <w:p w:rsidR="00EC49D5" w:rsidRDefault="00E27B53" w:rsidP="00E27B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тем</w:t>
      </w:r>
      <w:r>
        <w:rPr>
          <w:rFonts w:ascii="Times New Roman" w:hAnsi="Times New Roman" w:cs="Times New Roman"/>
          <w:sz w:val="28"/>
          <w:szCs w:val="28"/>
        </w:rPr>
        <w:t>а</w:t>
      </w:r>
      <w:r w:rsidR="00EC49D5">
        <w:rPr>
          <w:rFonts w:ascii="Times New Roman" w:hAnsi="Times New Roman" w:cs="Times New Roman"/>
          <w:sz w:val="28"/>
          <w:szCs w:val="28"/>
        </w:rPr>
        <w:t xml:space="preserve"> контрольн</w:t>
      </w:r>
      <w:r>
        <w:rPr>
          <w:rFonts w:ascii="Times New Roman" w:hAnsi="Times New Roman" w:cs="Times New Roman"/>
          <w:sz w:val="28"/>
          <w:szCs w:val="28"/>
        </w:rPr>
        <w:t>ого</w:t>
      </w:r>
      <w:r w:rsidR="00EC49D5">
        <w:rPr>
          <w:rFonts w:ascii="Times New Roman" w:hAnsi="Times New Roman" w:cs="Times New Roman"/>
          <w:sz w:val="28"/>
          <w:szCs w:val="28"/>
        </w:rPr>
        <w:t xml:space="preserve"> мероприяти</w:t>
      </w:r>
      <w:r>
        <w:rPr>
          <w:rFonts w:ascii="Times New Roman" w:hAnsi="Times New Roman" w:cs="Times New Roman"/>
          <w:sz w:val="28"/>
          <w:szCs w:val="28"/>
        </w:rPr>
        <w:t>я</w:t>
      </w:r>
      <w:r w:rsidR="00EC49D5">
        <w:rPr>
          <w:rFonts w:ascii="Times New Roman" w:hAnsi="Times New Roman" w:cs="Times New Roman"/>
          <w:sz w:val="28"/>
          <w:szCs w:val="28"/>
        </w:rPr>
        <w:t>;</w:t>
      </w:r>
    </w:p>
    <w:p w:rsidR="00EC49D5" w:rsidRDefault="00E27B53" w:rsidP="00E27B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EC49D5">
        <w:rPr>
          <w:rFonts w:ascii="Times New Roman" w:hAnsi="Times New Roman" w:cs="Times New Roman"/>
          <w:sz w:val="28"/>
          <w:szCs w:val="28"/>
        </w:rPr>
        <w:t>наименовани</w:t>
      </w:r>
      <w:r>
        <w:rPr>
          <w:rFonts w:ascii="Times New Roman" w:hAnsi="Times New Roman" w:cs="Times New Roman"/>
          <w:sz w:val="28"/>
          <w:szCs w:val="28"/>
        </w:rPr>
        <w:t>е</w:t>
      </w:r>
      <w:r w:rsidR="00EC49D5">
        <w:rPr>
          <w:rFonts w:ascii="Times New Roman" w:hAnsi="Times New Roman" w:cs="Times New Roman"/>
          <w:sz w:val="28"/>
          <w:szCs w:val="28"/>
        </w:rPr>
        <w:t xml:space="preserve"> объект</w:t>
      </w:r>
      <w:r>
        <w:rPr>
          <w:rFonts w:ascii="Times New Roman" w:hAnsi="Times New Roman" w:cs="Times New Roman"/>
          <w:sz w:val="28"/>
          <w:szCs w:val="28"/>
        </w:rPr>
        <w:t>а</w:t>
      </w:r>
      <w:r w:rsidR="00EC49D5">
        <w:rPr>
          <w:rFonts w:ascii="Times New Roman" w:hAnsi="Times New Roman" w:cs="Times New Roman"/>
          <w:sz w:val="28"/>
          <w:szCs w:val="28"/>
        </w:rPr>
        <w:t xml:space="preserve">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rsidR="00EC49D5" w:rsidRDefault="00E27B53" w:rsidP="00E27B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проверяемый период;</w:t>
      </w:r>
    </w:p>
    <w:p w:rsidR="00EC49D5" w:rsidRDefault="00E27B53" w:rsidP="00D46E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период (дата) начала проведения контрольн</w:t>
      </w:r>
      <w:r w:rsidR="006A303A">
        <w:rPr>
          <w:rFonts w:ascii="Times New Roman" w:hAnsi="Times New Roman" w:cs="Times New Roman"/>
          <w:sz w:val="28"/>
          <w:szCs w:val="28"/>
        </w:rPr>
        <w:t>ого</w:t>
      </w:r>
      <w:r w:rsidR="00EC49D5">
        <w:rPr>
          <w:rFonts w:ascii="Times New Roman" w:hAnsi="Times New Roman" w:cs="Times New Roman"/>
          <w:sz w:val="28"/>
          <w:szCs w:val="28"/>
        </w:rPr>
        <w:t xml:space="preserve"> мероприяти</w:t>
      </w:r>
      <w:r w:rsidR="006A303A">
        <w:rPr>
          <w:rFonts w:ascii="Times New Roman" w:hAnsi="Times New Roman" w:cs="Times New Roman"/>
          <w:sz w:val="28"/>
          <w:szCs w:val="28"/>
        </w:rPr>
        <w:t>я</w:t>
      </w:r>
      <w:r w:rsidR="00EC49D5">
        <w:rPr>
          <w:rFonts w:ascii="Times New Roman" w:hAnsi="Times New Roman" w:cs="Times New Roman"/>
          <w:sz w:val="28"/>
          <w:szCs w:val="28"/>
        </w:rPr>
        <w:t>.</w:t>
      </w:r>
    </w:p>
    <w:p w:rsidR="00B5592E" w:rsidRDefault="00D46EB8" w:rsidP="00B559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EC49D5">
        <w:rPr>
          <w:rFonts w:ascii="Times New Roman" w:hAnsi="Times New Roman" w:cs="Times New Roman"/>
          <w:sz w:val="28"/>
          <w:szCs w:val="28"/>
        </w:rPr>
        <w:t>.  Планирование контрольных мероприятий включает следующие этапы:</w:t>
      </w:r>
    </w:p>
    <w:p w:rsidR="00EC49D5" w:rsidRDefault="00EC49D5" w:rsidP="00B559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формирование исходных данных для составления проекта плана контрольных мероприятий:</w:t>
      </w:r>
    </w:p>
    <w:p w:rsidR="00EC49D5" w:rsidRDefault="00EC49D5" w:rsidP="00EC49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сбор и анализ информации об объектах контроля;</w:t>
      </w:r>
    </w:p>
    <w:p w:rsidR="00EC49D5" w:rsidRDefault="00EC49D5" w:rsidP="00EC49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определение объектов контроля и тем контрольных мероприятий, включаемых в проект плана контрольных мероприятий;</w:t>
      </w:r>
    </w:p>
    <w:p w:rsidR="00B5592E" w:rsidRDefault="00EC49D5" w:rsidP="00B559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B5592E" w:rsidRDefault="00EC49D5" w:rsidP="00B559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составление проекта плана контрольных мероприятий;</w:t>
      </w:r>
    </w:p>
    <w:p w:rsidR="00B5592E" w:rsidRDefault="00EC49D5" w:rsidP="00B559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утверждение плана контрольных мероприятий.</w:t>
      </w:r>
    </w:p>
    <w:p w:rsidR="00B5592E" w:rsidRDefault="00797839" w:rsidP="00B559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2.4</w:t>
      </w:r>
      <w:r w:rsidR="00EC49D5">
        <w:rPr>
          <w:rFonts w:ascii="Times New Roman" w:hAnsi="Times New Roman" w:cs="Times New Roman"/>
          <w:sz w:val="28"/>
          <w:szCs w:val="28"/>
        </w:rPr>
        <w:t>. Информация об объектах контроля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rsidR="00EC49D5" w:rsidRDefault="00797839" w:rsidP="00B559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EC49D5">
        <w:rPr>
          <w:rFonts w:ascii="Times New Roman" w:hAnsi="Times New Roman" w:cs="Times New Roman"/>
          <w:sz w:val="28"/>
          <w:szCs w:val="28"/>
        </w:rPr>
        <w:t>.1. При определении значения критерия "вероятность" используется следующая информация:</w:t>
      </w:r>
    </w:p>
    <w:p w:rsidR="005E1368" w:rsidRDefault="00EC49D5" w:rsidP="005E13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статьи 160.2-1 Бюджетного кодекса Российской Федерации;</w:t>
      </w:r>
    </w:p>
    <w:p w:rsidR="005E1368" w:rsidRDefault="00EC49D5" w:rsidP="005E13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5E1368" w:rsidRDefault="00EC49D5" w:rsidP="005E13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rsidR="005E1368" w:rsidRDefault="00EC49D5" w:rsidP="005E13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EC49D5" w:rsidRDefault="00EC49D5" w:rsidP="005E13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5E1368" w:rsidRDefault="00EC49D5" w:rsidP="005E13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5E1368" w:rsidRDefault="00EC49D5" w:rsidP="005E13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ж) иная информация, необходимая при определении значения критерия "вероятность", установленная ведомственным стандартом органа контроля.</w:t>
      </w:r>
    </w:p>
    <w:p w:rsidR="005E1368" w:rsidRDefault="00797839" w:rsidP="005E13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00EC49D5">
        <w:rPr>
          <w:rFonts w:ascii="Times New Roman" w:hAnsi="Times New Roman" w:cs="Times New Roman"/>
          <w:sz w:val="28"/>
          <w:szCs w:val="28"/>
        </w:rPr>
        <w:t>.2. При определении значения критерия "существенность" используется следующая информация:</w:t>
      </w:r>
    </w:p>
    <w:p w:rsidR="005E1368" w:rsidRDefault="00EC49D5" w:rsidP="005E13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5E1368" w:rsidRDefault="00EC49D5" w:rsidP="005E13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значимость мероприятий (мер государственной (муниципальной) поддержки), в отношении которых возможно проведение контрольного мероприятия;</w:t>
      </w:r>
    </w:p>
    <w:p w:rsidR="005E1368" w:rsidRDefault="00EC49D5" w:rsidP="005E13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EC49D5" w:rsidRDefault="00EC49D5" w:rsidP="005E13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EC49D5" w:rsidRDefault="00EC49D5" w:rsidP="005E1368">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lastRenderedPageBreak/>
        <w:t>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"О контрактной системе в сфере закупок товаров, работ, услуг для обеспечения государственных и муниципальных нужд";</w:t>
      </w:r>
    </w:p>
    <w:p w:rsidR="00EC49D5" w:rsidRDefault="00EC49D5" w:rsidP="005E1368">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наличие условия об исполнении контракта по этапам;</w:t>
      </w:r>
    </w:p>
    <w:p w:rsidR="00EC49D5" w:rsidRDefault="00EC49D5" w:rsidP="005E1368">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наличие условия о выплате аванса;</w:t>
      </w:r>
    </w:p>
    <w:p w:rsidR="00EC49D5" w:rsidRDefault="00EC49D5" w:rsidP="005E1368">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заключение контракта по результатам повторной закупки при условии расторжения первоначального контракта по соглашению сторон;</w:t>
      </w:r>
    </w:p>
    <w:p w:rsidR="00CA31CC" w:rsidRDefault="00EC49D5" w:rsidP="00CA3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иная информация, необходимая при определении значения критерия "существенность", установленная ведомственным стандартом органа контроля.</w:t>
      </w:r>
      <w:bookmarkStart w:id="2" w:name="Par74"/>
      <w:bookmarkEnd w:id="2"/>
    </w:p>
    <w:p w:rsidR="00EC49D5" w:rsidRDefault="00797839" w:rsidP="00CA3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EC49D5">
        <w:rPr>
          <w:rFonts w:ascii="Times New Roman" w:hAnsi="Times New Roman" w:cs="Times New Roman"/>
          <w:sz w:val="28"/>
          <w:szCs w:val="28"/>
        </w:rPr>
        <w:t>.3.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EC49D5" w:rsidRDefault="00EC49D5" w:rsidP="00CA31CC">
      <w:pPr>
        <w:pStyle w:val="ConsPlusNormal"/>
        <w:numPr>
          <w:ilvl w:val="0"/>
          <w:numId w:val="6"/>
        </w:numPr>
        <w:spacing w:before="240"/>
        <w:jc w:val="both"/>
        <w:rPr>
          <w:rFonts w:ascii="Times New Roman" w:hAnsi="Times New Roman" w:cs="Times New Roman"/>
          <w:sz w:val="28"/>
          <w:szCs w:val="28"/>
        </w:rPr>
      </w:pPr>
      <w:r>
        <w:rPr>
          <w:rFonts w:ascii="Times New Roman" w:hAnsi="Times New Roman" w:cs="Times New Roman"/>
          <w:sz w:val="28"/>
          <w:szCs w:val="28"/>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EC49D5" w:rsidRDefault="00EC49D5" w:rsidP="00CA31CC">
      <w:pPr>
        <w:pStyle w:val="ConsPlusNormal"/>
        <w:numPr>
          <w:ilvl w:val="0"/>
          <w:numId w:val="6"/>
        </w:numPr>
        <w:spacing w:before="240"/>
        <w:jc w:val="both"/>
        <w:rPr>
          <w:rFonts w:ascii="Times New Roman" w:hAnsi="Times New Roman" w:cs="Times New Roman"/>
          <w:sz w:val="28"/>
          <w:szCs w:val="28"/>
        </w:rPr>
      </w:pPr>
      <w:r>
        <w:rPr>
          <w:rFonts w:ascii="Times New Roman" w:hAnsi="Times New Roman" w:cs="Times New Roman"/>
          <w:sz w:val="28"/>
          <w:szCs w:val="28"/>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EC49D5" w:rsidRDefault="00EC49D5" w:rsidP="00CA31CC">
      <w:pPr>
        <w:pStyle w:val="ConsPlusNormal"/>
        <w:numPr>
          <w:ilvl w:val="0"/>
          <w:numId w:val="6"/>
        </w:numPr>
        <w:spacing w:before="240"/>
        <w:jc w:val="both"/>
        <w:rPr>
          <w:rFonts w:ascii="Times New Roman" w:hAnsi="Times New Roman" w:cs="Times New Roman"/>
          <w:sz w:val="28"/>
          <w:szCs w:val="28"/>
        </w:rPr>
      </w:pPr>
      <w:r>
        <w:rPr>
          <w:rFonts w:ascii="Times New Roman" w:hAnsi="Times New Roman" w:cs="Times New Roman"/>
          <w:sz w:val="28"/>
          <w:szCs w:val="28"/>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rsidR="00EC49D5" w:rsidRDefault="00EC49D5" w:rsidP="00CA31CC">
      <w:pPr>
        <w:pStyle w:val="ConsPlusNormal"/>
        <w:numPr>
          <w:ilvl w:val="0"/>
          <w:numId w:val="6"/>
        </w:numPr>
        <w:spacing w:before="240"/>
        <w:jc w:val="both"/>
        <w:rPr>
          <w:rFonts w:ascii="Times New Roman" w:hAnsi="Times New Roman" w:cs="Times New Roman"/>
          <w:sz w:val="28"/>
          <w:szCs w:val="28"/>
        </w:rPr>
      </w:pPr>
      <w:r>
        <w:rPr>
          <w:rFonts w:ascii="Times New Roman" w:hAnsi="Times New Roman" w:cs="Times New Roman"/>
          <w:sz w:val="28"/>
          <w:szCs w:val="28"/>
        </w:rP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
    <w:p w:rsidR="00EC49D5" w:rsidRDefault="00EC49D5" w:rsidP="00CA31CC">
      <w:pPr>
        <w:pStyle w:val="ConsPlusNormal"/>
        <w:numPr>
          <w:ilvl w:val="0"/>
          <w:numId w:val="6"/>
        </w:numPr>
        <w:spacing w:before="240"/>
        <w:jc w:val="both"/>
        <w:rPr>
          <w:rFonts w:ascii="Times New Roman" w:hAnsi="Times New Roman" w:cs="Times New Roman"/>
          <w:sz w:val="28"/>
          <w:szCs w:val="28"/>
        </w:rPr>
      </w:pPr>
      <w:r>
        <w:rPr>
          <w:rFonts w:ascii="Times New Roman" w:hAnsi="Times New Roman" w:cs="Times New Roman"/>
          <w:sz w:val="28"/>
          <w:szCs w:val="28"/>
        </w:rPr>
        <w:t xml:space="preserve">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w:t>
      </w:r>
      <w:r>
        <w:rPr>
          <w:rFonts w:ascii="Times New Roman" w:hAnsi="Times New Roman" w:cs="Times New Roman"/>
          <w:sz w:val="28"/>
          <w:szCs w:val="28"/>
        </w:rPr>
        <w:lastRenderedPageBreak/>
        <w:t>шкале оценок как "средняя оценка";</w:t>
      </w:r>
    </w:p>
    <w:p w:rsidR="00EC49D5" w:rsidRDefault="00EC49D5" w:rsidP="00CA31CC">
      <w:pPr>
        <w:pStyle w:val="ConsPlusNormal"/>
        <w:numPr>
          <w:ilvl w:val="0"/>
          <w:numId w:val="6"/>
        </w:numPr>
        <w:spacing w:before="240"/>
        <w:jc w:val="both"/>
        <w:rPr>
          <w:rFonts w:ascii="Times New Roman" w:hAnsi="Times New Roman" w:cs="Times New Roman"/>
          <w:sz w:val="28"/>
          <w:szCs w:val="28"/>
        </w:rPr>
      </w:pPr>
      <w:r>
        <w:rPr>
          <w:rFonts w:ascii="Times New Roman" w:hAnsi="Times New Roman" w:cs="Times New Roman"/>
          <w:sz w:val="28"/>
          <w:szCs w:val="28"/>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C366D4" w:rsidRDefault="00797839"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EC49D5">
        <w:rPr>
          <w:rFonts w:ascii="Times New Roman" w:hAnsi="Times New Roman" w:cs="Times New Roman"/>
          <w:sz w:val="28"/>
          <w:szCs w:val="28"/>
        </w:rPr>
        <w:t>.4.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p w:rsidR="00C366D4" w:rsidRDefault="00797839"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EC49D5">
        <w:rPr>
          <w:rFonts w:ascii="Times New Roman" w:hAnsi="Times New Roman" w:cs="Times New Roman"/>
          <w:sz w:val="28"/>
          <w:szCs w:val="28"/>
        </w:rPr>
        <w:t>.5. К типовым темам плановых контрольных мероприятий относятся:</w:t>
      </w:r>
    </w:p>
    <w:p w:rsidR="00C366D4" w:rsidRDefault="00EC49D5"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осуществления расходов на обеспечение выполнения функций казенного учреждения (государственного органа, органа местного самоуправления) и их отражения в бюджетном учете и отчетности;</w:t>
      </w:r>
    </w:p>
    <w:p w:rsidR="00C366D4" w:rsidRDefault="00EC49D5"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осуществления расходов бюджета публично-правового образования на реализацию мероприятий муниципальной программы (подпрограммы, целевой программы);</w:t>
      </w:r>
    </w:p>
    <w:p w:rsidR="00C366D4" w:rsidRDefault="00EC49D5"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предоставления и (или) использования субсидий, предоставленных из бюджета публично-правового образования бюджетным (автономным) учреждениям, и их отражения в бухгалтерском учете и бухгалтерской (финансовой) отчетности;</w:t>
      </w:r>
    </w:p>
    <w:p w:rsidR="00C366D4" w:rsidRDefault="00EC49D5"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C366D4" w:rsidRDefault="00EC49D5"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осуществления бюджетных инвестиций;</w:t>
      </w:r>
    </w:p>
    <w:p w:rsidR="00C366D4" w:rsidRDefault="00EC49D5"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C366D4" w:rsidRDefault="00EC49D5"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предоставления и использования средств, предоставленных в виде взноса в уставный капитал юридических лиц;</w:t>
      </w:r>
    </w:p>
    <w:p w:rsidR="00C366D4" w:rsidRDefault="00EC49D5"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w:t>
      </w:r>
    </w:p>
    <w:p w:rsidR="00C366D4" w:rsidRDefault="00EC49D5"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C366D4" w:rsidRDefault="00EC49D5"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исполнения бюджетных полномочий по администрированию доходов или источников финансирования дефицита федерального бюджета (местного бюджета);</w:t>
      </w:r>
    </w:p>
    <w:p w:rsidR="00C366D4" w:rsidRDefault="00EC49D5"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(ревизия) финансово-хозяйственной деятельности объекта контроля;</w:t>
      </w:r>
    </w:p>
    <w:p w:rsidR="00C366D4" w:rsidRDefault="00EC49D5" w:rsidP="00C366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использования средств кредита (займа), обеспеченного муниципальной гарантией.</w:t>
      </w:r>
    </w:p>
    <w:p w:rsidR="00632046" w:rsidRDefault="00EC49D5"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w:t>
      </w:r>
    </w:p>
    <w:p w:rsidR="00632046" w:rsidRDefault="00797839"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EC49D5">
        <w:rPr>
          <w:rFonts w:ascii="Times New Roman" w:hAnsi="Times New Roman" w:cs="Times New Roman"/>
          <w:sz w:val="28"/>
          <w:szCs w:val="28"/>
        </w:rPr>
        <w:t>.6.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632046" w:rsidRDefault="00EC49D5"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обеспеченность органа контроля кадровыми, материально-техническими и финансовыми ресурсами в очередном финансовом году;</w:t>
      </w:r>
    </w:p>
    <w:p w:rsidR="00632046" w:rsidRDefault="00EC49D5"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EC49D5" w:rsidRDefault="00797839"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EC49D5">
        <w:rPr>
          <w:rFonts w:ascii="Times New Roman" w:hAnsi="Times New Roman" w:cs="Times New Roman"/>
          <w:sz w:val="28"/>
          <w:szCs w:val="28"/>
        </w:rPr>
        <w:t xml:space="preserve">.7. При определении количества контрольных мероприятий, включаемых в проект плана контрольных мероприятий, составляемый с применением риск -ориентированного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высшего должностного лица муниципального образования, высшего исполнительного органа власти (местной администрации) соответственно. </w:t>
      </w:r>
    </w:p>
    <w:p w:rsidR="00632046" w:rsidRDefault="00EC49D5"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 -ориентированного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632046" w:rsidRDefault="00797839"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EC49D5">
        <w:rPr>
          <w:rFonts w:ascii="Times New Roman" w:hAnsi="Times New Roman" w:cs="Times New Roman"/>
          <w:sz w:val="28"/>
          <w:szCs w:val="28"/>
        </w:rPr>
        <w:t>.8. План контрольных мероприятий должен быть утвержден до завершения года, предшествующего планируемому году.</w:t>
      </w:r>
    </w:p>
    <w:p w:rsidR="00632046" w:rsidRDefault="00797839"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EC49D5">
        <w:rPr>
          <w:rFonts w:ascii="Times New Roman" w:hAnsi="Times New Roman" w:cs="Times New Roman"/>
          <w:sz w:val="28"/>
          <w:szCs w:val="28"/>
        </w:rPr>
        <w:t>.9. 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632046" w:rsidRDefault="00632046"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наступлением обстоятельств непреодолимой силы (чрезвычайных и непредотвратимых при наступивших условиях обстоятельств);</w:t>
      </w:r>
    </w:p>
    <w:p w:rsidR="00632046" w:rsidRDefault="00632046"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недостаточностью временных и (или) трудовых ресурсов при необходимости проведения внеплановых контрольных мероприятий;</w:t>
      </w:r>
    </w:p>
    <w:p w:rsidR="00632046" w:rsidRDefault="00632046"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632046" w:rsidRDefault="00632046"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EC49D5" w:rsidRDefault="00632046"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49D5">
        <w:rPr>
          <w:rFonts w:ascii="Times New Roman" w:hAnsi="Times New Roman" w:cs="Times New Roman"/>
          <w:sz w:val="28"/>
          <w:szCs w:val="28"/>
        </w:rPr>
        <w:t>реорганизацией, ликвидацией объектов контроля.</w:t>
      </w:r>
    </w:p>
    <w:p w:rsidR="00632046" w:rsidRDefault="00632046" w:rsidP="00632046">
      <w:pPr>
        <w:pStyle w:val="ConsPlusNormal"/>
        <w:ind w:firstLine="540"/>
        <w:jc w:val="center"/>
        <w:rPr>
          <w:rFonts w:ascii="Times New Roman" w:hAnsi="Times New Roman" w:cs="Times New Roman"/>
          <w:bCs/>
          <w:sz w:val="28"/>
          <w:szCs w:val="28"/>
        </w:rPr>
      </w:pPr>
    </w:p>
    <w:p w:rsidR="00EC49D5" w:rsidRDefault="00EC49D5" w:rsidP="00632046">
      <w:pPr>
        <w:pStyle w:val="ConsPlusNormal"/>
        <w:ind w:firstLine="540"/>
        <w:jc w:val="center"/>
        <w:rPr>
          <w:rFonts w:ascii="Times New Roman" w:hAnsi="Times New Roman" w:cs="Times New Roman"/>
          <w:b/>
          <w:sz w:val="28"/>
          <w:szCs w:val="28"/>
        </w:rPr>
      </w:pPr>
      <w:r w:rsidRPr="00632046">
        <w:rPr>
          <w:rFonts w:ascii="Times New Roman" w:hAnsi="Times New Roman" w:cs="Times New Roman"/>
          <w:bCs/>
          <w:sz w:val="28"/>
          <w:szCs w:val="28"/>
        </w:rPr>
        <w:t>3. Проведение проверок, ревизий и обследований и оформление их результатов</w:t>
      </w:r>
    </w:p>
    <w:p w:rsidR="00632046" w:rsidRDefault="00EC49D5"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Орган контроля назначает, проводит контрольные мероприятия (в том числе экспертизы, необходимые для проведения контрольного мероприятия), оформляет результаты контрольного мероприятия в соответствии с </w:t>
      </w:r>
      <w:r w:rsidRPr="00632046">
        <w:rPr>
          <w:rFonts w:ascii="Times New Roman" w:hAnsi="Times New Roman" w:cs="Times New Roman"/>
          <w:sz w:val="28"/>
          <w:szCs w:val="28"/>
        </w:rPr>
        <w:t xml:space="preserve">федеральным </w:t>
      </w:r>
      <w:hyperlink r:id="rId9" w:anchor="Par27" w:tooltip="ФЕДЕРАЛЬНЫЙ СТАНДАРТ" w:history="1">
        <w:r w:rsidRPr="00632046">
          <w:rPr>
            <w:rStyle w:val="aa"/>
            <w:rFonts w:ascii="Times New Roman" w:hAnsi="Times New Roman" w:cs="Times New Roman"/>
            <w:color w:val="auto"/>
            <w:sz w:val="28"/>
            <w:szCs w:val="28"/>
            <w:u w:val="none"/>
          </w:rPr>
          <w:t>стандарт</w:t>
        </w:r>
      </w:hyperlink>
      <w:r w:rsidRPr="00632046">
        <w:rPr>
          <w:rFonts w:ascii="Times New Roman" w:hAnsi="Times New Roman" w:cs="Times New Roman"/>
          <w:sz w:val="28"/>
          <w:szCs w:val="28"/>
        </w:rPr>
        <w:t xml:space="preserve">ом </w:t>
      </w:r>
      <w:r>
        <w:rPr>
          <w:rFonts w:ascii="Times New Roman" w:hAnsi="Times New Roman" w:cs="Times New Roman"/>
          <w:sz w:val="28"/>
          <w:szCs w:val="28"/>
        </w:rPr>
        <w:t>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w:t>
      </w:r>
    </w:p>
    <w:p w:rsidR="00632046" w:rsidRDefault="00EC49D5"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w:t>
      </w:r>
    </w:p>
    <w:p w:rsidR="00632046" w:rsidRDefault="00EC49D5" w:rsidP="00632046">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3.3.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w:t>
      </w:r>
      <w:r w:rsidR="00D46EB8">
        <w:rPr>
          <w:rFonts w:ascii="Times New Roman" w:hAnsi="Times New Roman" w:cs="Times New Roman"/>
          <w:sz w:val="28"/>
          <w:szCs w:val="28"/>
        </w:rPr>
        <w:t>рмацию и материалы, перечень т</w:t>
      </w:r>
      <w:r>
        <w:rPr>
          <w:rFonts w:ascii="Times New Roman" w:hAnsi="Times New Roman" w:cs="Times New Roman"/>
          <w:sz w:val="28"/>
          <w:szCs w:val="28"/>
        </w:rPr>
        <w:t>ребуемых документов и (или) информации и материалов, а также срок их представления, который должен составлять:</w:t>
      </w:r>
    </w:p>
    <w:p w:rsidR="00632046" w:rsidRDefault="00632046"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10 рабочих дней со дня получения запроса объектом контроля при проведении камеральной проверки;</w:t>
      </w:r>
    </w:p>
    <w:p w:rsidR="00EC49D5" w:rsidRDefault="00632046"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632046" w:rsidRDefault="00D46EB8"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w:t>
      </w:r>
      <w:r w:rsidR="00EC49D5">
        <w:rPr>
          <w:rFonts w:ascii="Times New Roman" w:hAnsi="Times New Roman" w:cs="Times New Roman"/>
          <w:sz w:val="28"/>
          <w:szCs w:val="28"/>
        </w:rPr>
        <w:t>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632046" w:rsidRDefault="00632046"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в орган контроля - при проведении камеральной проверки;</w:t>
      </w:r>
    </w:p>
    <w:p w:rsidR="00632046" w:rsidRDefault="00632046" w:rsidP="006320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B454B7" w:rsidRDefault="00EC49D5"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B454B7" w:rsidRDefault="00D46EB8"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w:t>
      </w:r>
      <w:r w:rsidR="00EC49D5">
        <w:rPr>
          <w:rFonts w:ascii="Times New Roman" w:hAnsi="Times New Roman" w:cs="Times New Roman"/>
          <w:sz w:val="28"/>
          <w:szCs w:val="28"/>
        </w:rPr>
        <w:t>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EC49D5" w:rsidRDefault="00B454B7"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официальная электронная почта объекта контроля;</w:t>
      </w:r>
    </w:p>
    <w:p w:rsidR="00EC49D5" w:rsidRDefault="00B454B7"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49D5">
        <w:rPr>
          <w:rFonts w:ascii="Times New Roman" w:hAnsi="Times New Roman" w:cs="Times New Roman"/>
          <w:sz w:val="28"/>
          <w:szCs w:val="28"/>
        </w:rPr>
        <w:t>съемный носитель информации;</w:t>
      </w:r>
    </w:p>
    <w:p w:rsidR="00EC49D5" w:rsidRDefault="00B454B7"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B454B7" w:rsidRDefault="00B454B7"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иной способ с применением автоматизированных информационных систем, свидетельствующий о дате представления документов.</w:t>
      </w:r>
    </w:p>
    <w:p w:rsidR="00B454B7" w:rsidRDefault="00EC49D5"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B454B7" w:rsidRDefault="00D46EB8"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w:t>
      </w:r>
      <w:r w:rsidR="00EC49D5">
        <w:rPr>
          <w:rFonts w:ascii="Times New Roman" w:hAnsi="Times New Roman" w:cs="Times New Roman"/>
          <w:sz w:val="28"/>
          <w:szCs w:val="28"/>
        </w:rPr>
        <w:t>ребуемые документы представляются с учетом законодательства Российской Федерации о государственной тайне.</w:t>
      </w:r>
    </w:p>
    <w:p w:rsidR="00B454B7" w:rsidRDefault="00EC49D5"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B454B7" w:rsidRDefault="00EC49D5"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rsidR="00B454B7" w:rsidRDefault="00EC49D5"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B454B7" w:rsidRDefault="00EC49D5"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B454B7" w:rsidRDefault="00B454B7"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копия распоряжения органа контроля о назначении контрольного мероприятия - не позднее 24 часов до даты начала контрольного мероприятия;</w:t>
      </w:r>
    </w:p>
    <w:p w:rsidR="00EC49D5" w:rsidRDefault="00B454B7" w:rsidP="00B454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запрос объекту контроля - не позднее дня, следующего за днем его подписания;</w:t>
      </w:r>
    </w:p>
    <w:p w:rsidR="000F438B" w:rsidRDefault="00B454B7"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иные документы - не позднее 3 рабочих дней со дня их подписания.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3.8. Решение о назначении контрольного мероприятия принимается руководителем (заместителем руководителя) органа контроля и оформляется распоряжением органа контроля, в котором указываются: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основание проведения контрольного мероприятия;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состав</w:t>
      </w:r>
      <w:r>
        <w:rPr>
          <w:rFonts w:ascii="Times New Roman" w:hAnsi="Times New Roman" w:cs="Times New Roman"/>
          <w:sz w:val="28"/>
          <w:szCs w:val="28"/>
        </w:rPr>
        <w:t xml:space="preserve"> участников</w:t>
      </w:r>
      <w:r w:rsidR="00EC49D5">
        <w:rPr>
          <w:rFonts w:ascii="Times New Roman" w:hAnsi="Times New Roman" w:cs="Times New Roman"/>
          <w:sz w:val="28"/>
          <w:szCs w:val="28"/>
        </w:rPr>
        <w:t xml:space="preserve"> проверочной группы или в случае невозможности формирования проверочной группы уполномоченное на проведение контрольного мероприятия должностное лицо;</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в случае проведения экспертиз, необходимых для проведения контрольных мероприятий, сведения о привлекаемых независимых экспертах, предмете и (или) вопросах проведения экспертизы (далее соответственно - экспертиза, поручение на проведение экспертизы);</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дата начала проведения контрольного мероприятия;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срок проведения контрольного мероприятия;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перечень основных вопросов, подлежащих изучению в ходе проведения контрольного мероприятия.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состава проверочной группы или уполномоченного на проведение контрольного мероприятия должностного лица;</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перечня основных вопросов, подлежащих изучению в ходе проведения контрольного мероприятия;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привлекаемых специалистов, поручения на проведение экспертизы;</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проверяемого периода;</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срока проведения контрольного мероприятия.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 В ходе проведения контрольного мероприятия могут осуществляться контрольные действия, организовываться экспертизы.</w:t>
      </w:r>
      <w:bookmarkStart w:id="3" w:name="Par99"/>
      <w:bookmarkEnd w:id="3"/>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контрольным действиям при проведении контрольных мероприятий относятся:</w:t>
      </w:r>
    </w:p>
    <w:p w:rsidR="00EC49D5"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 xml:space="preserve">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w:t>
      </w:r>
      <w:r w:rsidR="00EC49D5">
        <w:rPr>
          <w:rFonts w:ascii="Times New Roman" w:hAnsi="Times New Roman" w:cs="Times New Roman"/>
          <w:sz w:val="28"/>
          <w:szCs w:val="28"/>
        </w:rPr>
        <w:lastRenderedPageBreak/>
        <w:t>должностных, материально ответственных и иных лиц объекта контроля;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По результатам проведения экспертизы специалистом составляется экспертное заключение.</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проверочной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После проведения всех контрольных действий  руководитель контрольного мероприятия подготавливает и подписывает справку о завершении контрольных действий и направляет ее объекту контроля.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 Контрольное мероприятие может быть неоднократно приостановлено:</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на период проведения встречных проверок и (или) обследований;</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на период проведения проверок, осуществляемых в соответствии с пунктом 2 статьи 266.1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 xml:space="preserve">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w:t>
      </w:r>
      <w:r w:rsidR="00EC49D5">
        <w:rPr>
          <w:rFonts w:ascii="Times New Roman" w:hAnsi="Times New Roman" w:cs="Times New Roman"/>
          <w:sz w:val="28"/>
          <w:szCs w:val="28"/>
        </w:rPr>
        <w:lastRenderedPageBreak/>
        <w:t>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на период организации и проведения экспертиз;</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на период рассмотрения запроса органа контроля компетентными государственными органами,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Общий срок приостановлений контрольного мероприятия не может составлять более 2 лет.</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 приостановлении проведения контрольного мероприятия принимается руководителем (заместителем руководителя) органа контроля в форме распоряжения органа контроля на основании мотивированного обращения руководителя контрольного мероприятия.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время приостановления проведения контрольного мероприятия течение его срока прерывается.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 возобновлении проведения контрольного мероприятия принимается руководителем (заместителем руководителя) органа контроля в форме распоряжения органа контроля после получения органом контроля сведений об устранении причин приостановления контрольного мероприятия.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Контрольное мероприятие подлежит прекращению в случае установления после его назначения факта:</w:t>
      </w:r>
      <w:bookmarkStart w:id="4" w:name="Par145"/>
      <w:bookmarkEnd w:id="4"/>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ликвидации (упразднения) объекта контроля;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неосуществления объектом контроля в проверяемом периоде деятельности в соответствии с темой контрольного мероприятия;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невозможности проведения контрольного мероприятия по истечении предельного периода приостановления контрольного мероприятия.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 прекращении контрольного мероприятия принимается руководителем (заместителем руководителя) органа контроля в форме распоряжения органа контроля на основании мотивированного обращения руководителя контрольного мероприятия.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r:id="rId10" w:anchor="Par60"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w:history="1">
        <w:r w:rsidRPr="000F438B">
          <w:rPr>
            <w:rStyle w:val="aa"/>
            <w:rFonts w:ascii="Times New Roman" w:hAnsi="Times New Roman" w:cs="Times New Roman"/>
            <w:color w:val="auto"/>
            <w:sz w:val="28"/>
            <w:szCs w:val="28"/>
            <w:u w:val="none"/>
          </w:rPr>
          <w:t>пунктом 9</w:t>
        </w:r>
      </w:hyperlink>
      <w:r>
        <w:rPr>
          <w:rFonts w:ascii="Times New Roman" w:hAnsi="Times New Roman" w:cs="Times New Roman"/>
          <w:sz w:val="28"/>
          <w:szCs w:val="28"/>
        </w:rPr>
        <w:t>федерального стандарта.</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Копия решения о прекращении контрольного мероприятия, принятого на основании, предусмотренном </w:t>
      </w:r>
      <w:hyperlink r:id="rId11" w:anchor="Par145" w:tooltip="ликвидации (упразднения) объекта контроля;" w:history="1">
        <w:r w:rsidRPr="000F438B">
          <w:rPr>
            <w:rStyle w:val="aa"/>
            <w:rFonts w:ascii="Times New Roman" w:hAnsi="Times New Roman" w:cs="Times New Roman"/>
            <w:color w:val="auto"/>
            <w:sz w:val="28"/>
            <w:szCs w:val="28"/>
            <w:u w:val="none"/>
          </w:rPr>
          <w:t>абзацем вторым пункта 29</w:t>
        </w:r>
      </w:hyperlink>
      <w:r>
        <w:rPr>
          <w:rFonts w:ascii="Times New Roman" w:hAnsi="Times New Roman" w:cs="Times New Roman"/>
          <w:sz w:val="28"/>
          <w:szCs w:val="28"/>
        </w:rPr>
        <w:t xml:space="preserve"> федерального стандарта, </w:t>
      </w:r>
      <w:r>
        <w:rPr>
          <w:rFonts w:ascii="Times New Roman" w:hAnsi="Times New Roman" w:cs="Times New Roman"/>
          <w:sz w:val="28"/>
          <w:szCs w:val="28"/>
        </w:rPr>
        <w:lastRenderedPageBreak/>
        <w:t>объекту контроля не направляется.</w:t>
      </w:r>
      <w:bookmarkStart w:id="5" w:name="Par151"/>
      <w:bookmarkEnd w:id="5"/>
    </w:p>
    <w:p w:rsidR="00EC49D5"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3.16. Камеральная проверка проводится по месту нахождения органа контроля путем осуществления контрольных действий, указанных в </w:t>
      </w:r>
      <w:hyperlink r:id="rId12" w:anchor="Par99" w:tooltip="19. К контрольным действиям при проведении контрольных мероприятий относятся:" w:history="1">
        <w:r w:rsidRPr="000F438B">
          <w:rPr>
            <w:rStyle w:val="aa"/>
            <w:rFonts w:ascii="Times New Roman" w:hAnsi="Times New Roman" w:cs="Times New Roman"/>
            <w:color w:val="auto"/>
            <w:sz w:val="28"/>
            <w:szCs w:val="28"/>
            <w:u w:val="none"/>
          </w:rPr>
          <w:t>пункте 19</w:t>
        </w:r>
      </w:hyperlink>
      <w:r>
        <w:rPr>
          <w:rFonts w:ascii="Times New Roman" w:hAnsi="Times New Roman" w:cs="Times New Roman"/>
          <w:sz w:val="28"/>
          <w:szCs w:val="28"/>
        </w:rPr>
        <w:t>федерального стандарта.</w:t>
      </w:r>
    </w:p>
    <w:p w:rsidR="00EC49D5"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Общий срок проведения камеральной проверки с учетом всех продлений срока ее проведения не может составлять более 50 рабочих дней.</w:t>
      </w:r>
      <w:bookmarkStart w:id="6" w:name="Par159"/>
      <w:bookmarkEnd w:id="6"/>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проведение обследования;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проведение встречной проверки.</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3.17. Выездная проверка (ревизия) проводится по месту нахождения объекта контроля путем проведения контрольных действий, указанных в </w:t>
      </w:r>
      <w:hyperlink r:id="rId13" w:anchor="Par99" w:tooltip="19. К контрольным действиям при проведении контрольных мероприятий относятся:" w:history="1">
        <w:r w:rsidRPr="000F438B">
          <w:rPr>
            <w:rStyle w:val="aa"/>
            <w:rFonts w:ascii="Times New Roman" w:hAnsi="Times New Roman" w:cs="Times New Roman"/>
            <w:color w:val="auto"/>
            <w:sz w:val="28"/>
            <w:szCs w:val="28"/>
            <w:u w:val="none"/>
          </w:rPr>
          <w:t>пункте 19</w:t>
        </w:r>
      </w:hyperlink>
      <w:r>
        <w:rPr>
          <w:rFonts w:ascii="Times New Roman" w:hAnsi="Times New Roman" w:cs="Times New Roman"/>
          <w:sz w:val="28"/>
          <w:szCs w:val="28"/>
        </w:rPr>
        <w:t xml:space="preserve"> федерального стандарта.</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выездной проверки (ревизии) должен составлять не более 40 рабочих дней.</w:t>
      </w:r>
      <w:bookmarkStart w:id="7" w:name="Par168"/>
      <w:bookmarkEnd w:id="7"/>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Общий срок проведения выездной проверки (ревизии) с учетом всех продлений срока ее проведения не может составлять более 60 рабочих дней.</w:t>
      </w:r>
      <w:bookmarkStart w:id="8" w:name="Par170"/>
      <w:bookmarkEnd w:id="8"/>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Основаниями продления срока проведения выездной проверки (ревизии) являются: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49D5">
        <w:rPr>
          <w:rFonts w:ascii="Times New Roman" w:hAnsi="Times New Roman" w:cs="Times New Roman"/>
          <w:sz w:val="28"/>
          <w:szCs w:val="28"/>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bookmarkStart w:id="9" w:name="Par174"/>
      <w:bookmarkEnd w:id="9"/>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проведение обследования;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проведение встречной проверки.</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3.18. Обследование проводится в порядке, предусмотренном </w:t>
      </w:r>
      <w:hyperlink r:id="rId14" w:anchor="Par131" w:tooltip="26. Контрольное мероприятие может быть неоднократно приостановлено:" w:history="1">
        <w:r w:rsidRPr="000F438B">
          <w:rPr>
            <w:rStyle w:val="aa"/>
            <w:rFonts w:ascii="Times New Roman" w:hAnsi="Times New Roman" w:cs="Times New Roman"/>
            <w:color w:val="auto"/>
            <w:sz w:val="28"/>
            <w:szCs w:val="28"/>
            <w:u w:val="none"/>
          </w:rPr>
          <w:t>пунктами 26</w:t>
        </w:r>
      </w:hyperlink>
      <w:r w:rsidRPr="000F438B">
        <w:rPr>
          <w:rFonts w:ascii="Times New Roman" w:hAnsi="Times New Roman" w:cs="Times New Roman"/>
          <w:sz w:val="28"/>
          <w:szCs w:val="28"/>
        </w:rPr>
        <w:t xml:space="preserve"> - </w:t>
      </w:r>
      <w:hyperlink r:id="rId15" w:anchor="Par151" w:tooltip="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 w:history="1">
        <w:r w:rsidRPr="000F438B">
          <w:rPr>
            <w:rStyle w:val="aa"/>
            <w:rFonts w:ascii="Times New Roman" w:hAnsi="Times New Roman" w:cs="Times New Roman"/>
            <w:color w:val="auto"/>
            <w:sz w:val="28"/>
            <w:szCs w:val="28"/>
            <w:u w:val="none"/>
          </w:rPr>
          <w:t>32</w:t>
        </w:r>
      </w:hyperlink>
      <w:r w:rsidRPr="000F438B">
        <w:rPr>
          <w:rFonts w:ascii="Times New Roman" w:hAnsi="Times New Roman" w:cs="Times New Roman"/>
          <w:sz w:val="28"/>
          <w:szCs w:val="28"/>
        </w:rPr>
        <w:t xml:space="preserve">, </w:t>
      </w:r>
      <w:hyperlink r:id="rId16" w:anchor="Par165" w:tooltip="37. Выездная проверка (ревизия) проводится по месту нахождения объекта контроля путем проведения контрольных действий, указанных в пункте 19 стандарта." w:history="1">
        <w:r w:rsidRPr="000F438B">
          <w:rPr>
            <w:rStyle w:val="aa"/>
            <w:rFonts w:ascii="Times New Roman" w:hAnsi="Times New Roman" w:cs="Times New Roman"/>
            <w:color w:val="auto"/>
            <w:sz w:val="28"/>
            <w:szCs w:val="28"/>
            <w:u w:val="none"/>
          </w:rPr>
          <w:t>37</w:t>
        </w:r>
      </w:hyperlink>
      <w:r w:rsidRPr="000F438B">
        <w:rPr>
          <w:rFonts w:ascii="Times New Roman" w:hAnsi="Times New Roman" w:cs="Times New Roman"/>
          <w:sz w:val="28"/>
          <w:szCs w:val="28"/>
        </w:rPr>
        <w:t xml:space="preserve">, </w:t>
      </w:r>
      <w:hyperlink r:id="rId17" w:anchor="Par168"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w:history="1">
        <w:r w:rsidRPr="000F438B">
          <w:rPr>
            <w:rStyle w:val="aa"/>
            <w:rFonts w:ascii="Times New Roman" w:hAnsi="Times New Roman" w:cs="Times New Roman"/>
            <w:color w:val="auto"/>
            <w:sz w:val="28"/>
            <w:szCs w:val="28"/>
            <w:u w:val="none"/>
          </w:rPr>
          <w:t>39</w:t>
        </w:r>
      </w:hyperlink>
      <w:r w:rsidRPr="000F438B">
        <w:rPr>
          <w:rFonts w:ascii="Times New Roman" w:hAnsi="Times New Roman" w:cs="Times New Roman"/>
          <w:sz w:val="28"/>
          <w:szCs w:val="28"/>
        </w:rPr>
        <w:t xml:space="preserve">, </w:t>
      </w:r>
      <w:hyperlink r:id="rId18" w:anchor="Par170" w:tooltip="41. Основаниями продления срока проведения выездной проверки (ревизии) являются:" w:history="1">
        <w:r w:rsidRPr="000F438B">
          <w:rPr>
            <w:rStyle w:val="aa"/>
            <w:rFonts w:ascii="Times New Roman" w:hAnsi="Times New Roman" w:cs="Times New Roman"/>
            <w:color w:val="auto"/>
            <w:sz w:val="28"/>
            <w:szCs w:val="28"/>
            <w:u w:val="none"/>
          </w:rPr>
          <w:t>41</w:t>
        </w:r>
      </w:hyperlink>
      <w:r w:rsidRPr="000F438B">
        <w:rPr>
          <w:rFonts w:ascii="Times New Roman" w:hAnsi="Times New Roman" w:cs="Times New Roman"/>
          <w:sz w:val="28"/>
          <w:szCs w:val="28"/>
        </w:rPr>
        <w:t xml:space="preserve"> и </w:t>
      </w:r>
      <w:hyperlink r:id="rId19"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0F438B">
          <w:rPr>
            <w:rStyle w:val="aa"/>
            <w:rFonts w:ascii="Times New Roman" w:hAnsi="Times New Roman" w:cs="Times New Roman"/>
            <w:color w:val="auto"/>
            <w:sz w:val="28"/>
            <w:szCs w:val="28"/>
            <w:u w:val="none"/>
          </w:rPr>
          <w:t>42</w:t>
        </w:r>
      </w:hyperlink>
      <w:r>
        <w:rPr>
          <w:rFonts w:ascii="Times New Roman" w:hAnsi="Times New Roman" w:cs="Times New Roman"/>
          <w:sz w:val="28"/>
          <w:szCs w:val="28"/>
        </w:rPr>
        <w:t xml:space="preserve"> федерального стандарта.</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обследований, назначенных в рамках камеральных проверок или выездных проверок (ревизий) в соответствии с </w:t>
      </w:r>
      <w:hyperlink r:id="rId20"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0F438B">
          <w:rPr>
            <w:rStyle w:val="aa"/>
            <w:rFonts w:ascii="Times New Roman" w:hAnsi="Times New Roman" w:cs="Times New Roman"/>
            <w:color w:val="auto"/>
            <w:sz w:val="28"/>
            <w:szCs w:val="28"/>
            <w:u w:val="none"/>
          </w:rPr>
          <w:t>пунктами 36</w:t>
        </w:r>
      </w:hyperlink>
      <w:r w:rsidRPr="000F438B">
        <w:rPr>
          <w:rFonts w:ascii="Times New Roman" w:hAnsi="Times New Roman" w:cs="Times New Roman"/>
          <w:sz w:val="28"/>
          <w:szCs w:val="28"/>
        </w:rPr>
        <w:t xml:space="preserve"> и </w:t>
      </w:r>
      <w:hyperlink r:id="rId21"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0F438B">
          <w:rPr>
            <w:rStyle w:val="aa"/>
            <w:rFonts w:ascii="Times New Roman" w:hAnsi="Times New Roman" w:cs="Times New Roman"/>
            <w:color w:val="auto"/>
            <w:sz w:val="28"/>
            <w:szCs w:val="28"/>
            <w:u w:val="none"/>
          </w:rPr>
          <w:t>42</w:t>
        </w:r>
      </w:hyperlink>
      <w:r>
        <w:rPr>
          <w:rFonts w:ascii="Times New Roman" w:hAnsi="Times New Roman" w:cs="Times New Roman"/>
          <w:sz w:val="28"/>
          <w:szCs w:val="28"/>
        </w:rPr>
        <w:t xml:space="preserve"> федерального стандарта, не может превышать 20 рабочих дней, иных обследований - 40 рабочих дней.</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состояния определенной сферы деятельности объекта контроля.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Заключение, оформленное по результатам обследования, назначенного в соответствии с </w:t>
      </w:r>
      <w:hyperlink r:id="rId22"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0F438B">
          <w:rPr>
            <w:rStyle w:val="aa"/>
            <w:rFonts w:ascii="Times New Roman" w:hAnsi="Times New Roman" w:cs="Times New Roman"/>
            <w:color w:val="auto"/>
            <w:sz w:val="28"/>
            <w:szCs w:val="28"/>
            <w:u w:val="none"/>
          </w:rPr>
          <w:t>пунктами 36</w:t>
        </w:r>
      </w:hyperlink>
      <w:r w:rsidRPr="000F438B">
        <w:rPr>
          <w:rFonts w:ascii="Times New Roman" w:hAnsi="Times New Roman" w:cs="Times New Roman"/>
          <w:sz w:val="28"/>
          <w:szCs w:val="28"/>
        </w:rPr>
        <w:t xml:space="preserve"> и </w:t>
      </w:r>
      <w:hyperlink r:id="rId23"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0F438B">
          <w:rPr>
            <w:rStyle w:val="aa"/>
            <w:rFonts w:ascii="Times New Roman" w:hAnsi="Times New Roman" w:cs="Times New Roman"/>
            <w:color w:val="auto"/>
            <w:sz w:val="28"/>
            <w:szCs w:val="28"/>
            <w:u w:val="none"/>
          </w:rPr>
          <w:t>42</w:t>
        </w:r>
      </w:hyperlink>
      <w:r>
        <w:rPr>
          <w:rFonts w:ascii="Times New Roman" w:hAnsi="Times New Roman" w:cs="Times New Roman"/>
          <w:sz w:val="28"/>
          <w:szCs w:val="28"/>
        </w:rPr>
        <w:t xml:space="preserve"> федерального стандарта, прилагается к акту камеральной проверки или выездной проверки (ревизии), в рамках которых проведено обследование.</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3.19.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Встречные проверки назначаются и проводятся в порядке, предусмотренном </w:t>
      </w:r>
      <w:hyperlink r:id="rId24" w:anchor="Par131" w:tooltip="26. Контрольное мероприятие может быть неоднократно приостановлено:" w:history="1">
        <w:r w:rsidRPr="000F438B">
          <w:rPr>
            <w:rStyle w:val="aa"/>
            <w:rFonts w:ascii="Times New Roman" w:hAnsi="Times New Roman" w:cs="Times New Roman"/>
            <w:color w:val="auto"/>
            <w:sz w:val="28"/>
            <w:szCs w:val="28"/>
            <w:u w:val="none"/>
          </w:rPr>
          <w:t>пунктами 26</w:t>
        </w:r>
      </w:hyperlink>
      <w:r w:rsidRPr="000F438B">
        <w:rPr>
          <w:rFonts w:ascii="Times New Roman" w:hAnsi="Times New Roman" w:cs="Times New Roman"/>
          <w:sz w:val="28"/>
          <w:szCs w:val="28"/>
        </w:rPr>
        <w:t xml:space="preserve"> - </w:t>
      </w:r>
      <w:hyperlink r:id="rId25" w:anchor="Par151" w:tooltip="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 w:history="1">
        <w:r w:rsidRPr="000F438B">
          <w:rPr>
            <w:rStyle w:val="aa"/>
            <w:rFonts w:ascii="Times New Roman" w:hAnsi="Times New Roman" w:cs="Times New Roman"/>
            <w:color w:val="auto"/>
            <w:sz w:val="28"/>
            <w:szCs w:val="28"/>
            <w:u w:val="none"/>
          </w:rPr>
          <w:t>32</w:t>
        </w:r>
      </w:hyperlink>
      <w:r w:rsidRPr="000F438B">
        <w:rPr>
          <w:rFonts w:ascii="Times New Roman" w:hAnsi="Times New Roman" w:cs="Times New Roman"/>
          <w:sz w:val="28"/>
          <w:szCs w:val="28"/>
        </w:rPr>
        <w:t xml:space="preserve">, </w:t>
      </w:r>
      <w:hyperlink r:id="rId26" w:anchor="Par165" w:tooltip="37. Выездная проверка (ревизия) проводится по месту нахождения объекта контроля путем проведения контрольных действий, указанных в пункте 19 стандарта." w:history="1">
        <w:r w:rsidRPr="000F438B">
          <w:rPr>
            <w:rStyle w:val="aa"/>
            <w:rFonts w:ascii="Times New Roman" w:hAnsi="Times New Roman" w:cs="Times New Roman"/>
            <w:color w:val="auto"/>
            <w:sz w:val="28"/>
            <w:szCs w:val="28"/>
            <w:u w:val="none"/>
          </w:rPr>
          <w:t>37</w:t>
        </w:r>
      </w:hyperlink>
      <w:r w:rsidRPr="000F438B">
        <w:rPr>
          <w:rFonts w:ascii="Times New Roman" w:hAnsi="Times New Roman" w:cs="Times New Roman"/>
          <w:sz w:val="28"/>
          <w:szCs w:val="28"/>
        </w:rPr>
        <w:t xml:space="preserve">, </w:t>
      </w:r>
      <w:hyperlink r:id="rId27" w:anchor="Par168"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w:history="1">
        <w:r w:rsidRPr="000F438B">
          <w:rPr>
            <w:rStyle w:val="aa"/>
            <w:rFonts w:ascii="Times New Roman" w:hAnsi="Times New Roman" w:cs="Times New Roman"/>
            <w:color w:val="auto"/>
            <w:sz w:val="28"/>
            <w:szCs w:val="28"/>
            <w:u w:val="none"/>
          </w:rPr>
          <w:t>39</w:t>
        </w:r>
      </w:hyperlink>
      <w:r w:rsidRPr="000F438B">
        <w:rPr>
          <w:rFonts w:ascii="Times New Roman" w:hAnsi="Times New Roman" w:cs="Times New Roman"/>
          <w:sz w:val="28"/>
          <w:szCs w:val="28"/>
        </w:rPr>
        <w:t xml:space="preserve">, </w:t>
      </w:r>
      <w:hyperlink r:id="rId28" w:anchor="Par170" w:tooltip="41. Основаниями продления срока проведения выездной проверки (ревизии) являются:" w:history="1">
        <w:r w:rsidRPr="000F438B">
          <w:rPr>
            <w:rStyle w:val="aa"/>
            <w:rFonts w:ascii="Times New Roman" w:hAnsi="Times New Roman" w:cs="Times New Roman"/>
            <w:color w:val="auto"/>
            <w:sz w:val="28"/>
            <w:szCs w:val="28"/>
            <w:u w:val="none"/>
          </w:rPr>
          <w:t>41</w:t>
        </w:r>
      </w:hyperlink>
      <w:r w:rsidRPr="000F438B">
        <w:rPr>
          <w:rFonts w:ascii="Times New Roman" w:hAnsi="Times New Roman" w:cs="Times New Roman"/>
          <w:sz w:val="28"/>
          <w:szCs w:val="28"/>
        </w:rPr>
        <w:t xml:space="preserve"> и </w:t>
      </w:r>
      <w:hyperlink r:id="rId29"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0F438B">
          <w:rPr>
            <w:rStyle w:val="aa"/>
            <w:rFonts w:ascii="Times New Roman" w:hAnsi="Times New Roman" w:cs="Times New Roman"/>
            <w:color w:val="auto"/>
            <w:sz w:val="28"/>
            <w:szCs w:val="28"/>
            <w:u w:val="none"/>
          </w:rPr>
          <w:t>42</w:t>
        </w:r>
      </w:hyperlink>
      <w:r>
        <w:rPr>
          <w:rFonts w:ascii="Times New Roman" w:hAnsi="Times New Roman" w:cs="Times New Roman"/>
          <w:sz w:val="28"/>
          <w:szCs w:val="28"/>
        </w:rPr>
        <w:t xml:space="preserve">  федерального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EC49D5"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3.20. Оформление результатов проверок (ревизий), встречных проверок, обследований, назначенных в соответствии с </w:t>
      </w:r>
      <w:hyperlink r:id="rId30"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0F438B">
          <w:rPr>
            <w:rStyle w:val="aa"/>
            <w:rFonts w:ascii="Times New Roman" w:hAnsi="Times New Roman" w:cs="Times New Roman"/>
            <w:color w:val="auto"/>
            <w:sz w:val="28"/>
            <w:szCs w:val="28"/>
            <w:u w:val="none"/>
          </w:rPr>
          <w:t>пунктами 36</w:t>
        </w:r>
      </w:hyperlink>
      <w:r w:rsidRPr="000F438B">
        <w:rPr>
          <w:rFonts w:ascii="Times New Roman" w:hAnsi="Times New Roman" w:cs="Times New Roman"/>
          <w:sz w:val="28"/>
          <w:szCs w:val="28"/>
        </w:rPr>
        <w:t xml:space="preserve"> и </w:t>
      </w:r>
      <w:hyperlink r:id="rId31"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0F438B">
          <w:rPr>
            <w:rStyle w:val="aa"/>
            <w:rFonts w:ascii="Times New Roman" w:hAnsi="Times New Roman" w:cs="Times New Roman"/>
            <w:color w:val="auto"/>
            <w:sz w:val="28"/>
            <w:szCs w:val="28"/>
            <w:u w:val="none"/>
          </w:rPr>
          <w:t>42</w:t>
        </w:r>
      </w:hyperlink>
      <w:r>
        <w:rPr>
          <w:rFonts w:ascii="Times New Roman" w:hAnsi="Times New Roman" w:cs="Times New Roman"/>
          <w:sz w:val="28"/>
          <w:szCs w:val="28"/>
        </w:rPr>
        <w:t xml:space="preserve"> федерального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Оформление результатов контрольного мероприятия предусматривает:</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изложение в акте, заключении результатов контрольного мероприятия;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подписание акта, заключения руководителем контрольного мероприятия.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изложении в акте, заключении результатов контрольного мероприятия должны быть обеспечены:</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объективность, обоснованность, системность, доступность и лаконичность (без ущерба для содержания);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четкость формулировок описания содержания выявленных нарушений;</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логическая и хронологическая последовательность излагаемого материала в рамках каждого проверяемого вопроса;</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Текст акта, заключения не должен содержать:</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морально-этическую оценку действий должностных лиц и сотрудников объекта контроля.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составлении акта, заключения также должны соблюдаться следующие требования: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49D5">
        <w:rPr>
          <w:rFonts w:ascii="Times New Roman" w:hAnsi="Times New Roman" w:cs="Times New Roman"/>
          <w:sz w:val="28"/>
          <w:szCs w:val="28"/>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в тексте акта, заключения специальные термины и сокращения должны быть объяснены;</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видам объектов муниципальной собственности и формам их использования.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Суммы выявленных нарушений указываются в валюте Российской Федерации (в рублях и копейках). </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Акт, заключение могут дополняться приложениями. Приложениями к акту, заключению являются: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акт встречной проверки (в случае ее проведения в рамках камеральной проверки, выездной проверки (ревизии);</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 xml:space="preserve">заключение по результатам назначенного в соответствии с </w:t>
      </w:r>
      <w:hyperlink r:id="rId32"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00EC49D5" w:rsidRPr="000F438B">
          <w:rPr>
            <w:rStyle w:val="aa"/>
            <w:rFonts w:ascii="Times New Roman" w:hAnsi="Times New Roman" w:cs="Times New Roman"/>
            <w:color w:val="auto"/>
            <w:sz w:val="28"/>
            <w:szCs w:val="28"/>
            <w:u w:val="none"/>
          </w:rPr>
          <w:t>пунктами 36</w:t>
        </w:r>
      </w:hyperlink>
      <w:r w:rsidR="00EC49D5" w:rsidRPr="000F438B">
        <w:rPr>
          <w:rFonts w:ascii="Times New Roman" w:hAnsi="Times New Roman" w:cs="Times New Roman"/>
          <w:sz w:val="28"/>
          <w:szCs w:val="28"/>
        </w:rPr>
        <w:t xml:space="preserve"> и </w:t>
      </w:r>
      <w:hyperlink r:id="rId33"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00EC49D5" w:rsidRPr="000F438B">
          <w:rPr>
            <w:rStyle w:val="aa"/>
            <w:rFonts w:ascii="Times New Roman" w:hAnsi="Times New Roman" w:cs="Times New Roman"/>
            <w:color w:val="auto"/>
            <w:sz w:val="28"/>
            <w:szCs w:val="28"/>
            <w:u w:val="none"/>
          </w:rPr>
          <w:t>42</w:t>
        </w:r>
      </w:hyperlink>
      <w:r w:rsidR="00EC49D5">
        <w:rPr>
          <w:rFonts w:ascii="Times New Roman" w:hAnsi="Times New Roman" w:cs="Times New Roman"/>
          <w:sz w:val="28"/>
          <w:szCs w:val="28"/>
        </w:rPr>
        <w:t xml:space="preserve"> федерального  стандарта обследования (в случае проведения такого обследования в рамках камеральной проверки, выездной проверки (ревизии);</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ведомости, сводные ведомости (при их наличии);</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экспертные заключения;</w:t>
      </w:r>
    </w:p>
    <w:p w:rsidR="000F438B" w:rsidRDefault="000F438B"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C49D5">
        <w:rPr>
          <w:rFonts w:ascii="Times New Roman" w:hAnsi="Times New Roman" w:cs="Times New Roman"/>
          <w:sz w:val="28"/>
          <w:szCs w:val="28"/>
        </w:rPr>
        <w:t>иные документы, подтверждающие результаты контрольного мероприятия.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0F438B" w:rsidRDefault="00EC49D5" w:rsidP="000F438B">
      <w:pPr>
        <w:pStyle w:val="ConsPlusNormal"/>
        <w:ind w:firstLine="540"/>
        <w:jc w:val="both"/>
      </w:pPr>
      <w:r>
        <w:rPr>
          <w:rFonts w:ascii="Times New Roman" w:hAnsi="Times New Roman" w:cs="Times New Roman"/>
          <w:sz w:val="28"/>
          <w:szCs w:val="28"/>
        </w:rPr>
        <w:t xml:space="preserve"> Акт, заключение составляются в одном экземпляре и подписываются </w:t>
      </w:r>
      <w:r>
        <w:rPr>
          <w:rFonts w:ascii="Times New Roman" w:hAnsi="Times New Roman" w:cs="Times New Roman"/>
          <w:sz w:val="28"/>
          <w:szCs w:val="28"/>
        </w:rPr>
        <w:lastRenderedPageBreak/>
        <w:t>руководителем контрольного мероприятия.</w:t>
      </w:r>
      <w:bookmarkStart w:id="10" w:name="Par228"/>
      <w:bookmarkEnd w:id="10"/>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r:id="rId34" w:anchor="Par60"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w:history="1">
        <w:r w:rsidRPr="000F438B">
          <w:rPr>
            <w:rStyle w:val="aa"/>
            <w:rFonts w:ascii="Times New Roman" w:hAnsi="Times New Roman" w:cs="Times New Roman"/>
            <w:color w:val="auto"/>
            <w:sz w:val="28"/>
            <w:szCs w:val="28"/>
            <w:u w:val="none"/>
          </w:rPr>
          <w:t>пунктом 9</w:t>
        </w:r>
      </w:hyperlink>
      <w:r>
        <w:rPr>
          <w:rFonts w:ascii="Times New Roman" w:hAnsi="Times New Roman" w:cs="Times New Roman"/>
          <w:sz w:val="28"/>
          <w:szCs w:val="28"/>
        </w:rPr>
        <w:t xml:space="preserve"> федерального стандарта.</w:t>
      </w:r>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r:id="rId35" w:anchor="Par231" w:tooltip="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 w:history="1">
        <w:r w:rsidRPr="000F438B">
          <w:rPr>
            <w:rStyle w:val="aa"/>
            <w:rFonts w:ascii="Times New Roman" w:hAnsi="Times New Roman" w:cs="Times New Roman"/>
            <w:color w:val="auto"/>
            <w:sz w:val="28"/>
            <w:szCs w:val="28"/>
            <w:u w:val="none"/>
          </w:rPr>
          <w:t>пунктом 59</w:t>
        </w:r>
      </w:hyperlink>
      <w:r>
        <w:rPr>
          <w:rFonts w:ascii="Times New Roman" w:hAnsi="Times New Roman" w:cs="Times New Roman"/>
          <w:sz w:val="28"/>
          <w:szCs w:val="28"/>
        </w:rPr>
        <w:t xml:space="preserve"> федерального стандарта.</w:t>
      </w:r>
      <w:bookmarkStart w:id="11" w:name="Par231"/>
      <w:bookmarkEnd w:id="11"/>
    </w:p>
    <w:p w:rsidR="000F438B" w:rsidRDefault="00EC49D5" w:rsidP="000F4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r:id="rId36"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0F438B">
          <w:rPr>
            <w:rStyle w:val="aa"/>
            <w:rFonts w:ascii="Times New Roman" w:hAnsi="Times New Roman" w:cs="Times New Roman"/>
            <w:color w:val="auto"/>
            <w:sz w:val="28"/>
            <w:szCs w:val="28"/>
            <w:u w:val="none"/>
          </w:rPr>
          <w:t>пунктами 36</w:t>
        </w:r>
      </w:hyperlink>
      <w:r w:rsidRPr="000F438B">
        <w:rPr>
          <w:rFonts w:ascii="Times New Roman" w:hAnsi="Times New Roman" w:cs="Times New Roman"/>
          <w:sz w:val="28"/>
          <w:szCs w:val="28"/>
        </w:rPr>
        <w:t xml:space="preserve"> и </w:t>
      </w:r>
      <w:hyperlink r:id="rId37"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0F438B">
          <w:rPr>
            <w:rStyle w:val="aa"/>
            <w:rFonts w:ascii="Times New Roman" w:hAnsi="Times New Roman" w:cs="Times New Roman"/>
            <w:color w:val="auto"/>
            <w:sz w:val="28"/>
            <w:szCs w:val="28"/>
            <w:u w:val="none"/>
          </w:rPr>
          <w:t>42</w:t>
        </w:r>
      </w:hyperlink>
      <w:r>
        <w:rPr>
          <w:rFonts w:ascii="Times New Roman" w:hAnsi="Times New Roman" w:cs="Times New Roman"/>
          <w:sz w:val="28"/>
          <w:szCs w:val="28"/>
        </w:rPr>
        <w:t xml:space="preserve"> федерального стандарта) в </w:t>
      </w:r>
      <w:r w:rsidRPr="00D46EB8">
        <w:rPr>
          <w:rFonts w:ascii="Times New Roman" w:hAnsi="Times New Roman" w:cs="Times New Roman"/>
          <w:sz w:val="28"/>
          <w:szCs w:val="28"/>
        </w:rPr>
        <w:t>течение 15 рабочих дней со дня получения</w:t>
      </w:r>
      <w:r>
        <w:rPr>
          <w:rFonts w:ascii="Times New Roman" w:hAnsi="Times New Roman" w:cs="Times New Roman"/>
          <w:sz w:val="28"/>
          <w:szCs w:val="28"/>
        </w:rPr>
        <w:t xml:space="preserve">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стандартом внутреннего государственного (муниципального) финансового контроля о реализации результатов проверок, ревизий и обследований.</w:t>
      </w:r>
    </w:p>
    <w:p w:rsidR="000F438B" w:rsidRDefault="000F438B" w:rsidP="000F438B">
      <w:pPr>
        <w:pStyle w:val="ConsPlusNormal"/>
        <w:ind w:firstLine="540"/>
        <w:jc w:val="both"/>
        <w:rPr>
          <w:rFonts w:ascii="Times New Roman" w:hAnsi="Times New Roman" w:cs="Times New Roman"/>
          <w:bCs/>
          <w:sz w:val="28"/>
          <w:szCs w:val="28"/>
        </w:rPr>
      </w:pPr>
    </w:p>
    <w:p w:rsidR="00EC49D5" w:rsidRPr="000F438B" w:rsidRDefault="00EC49D5" w:rsidP="000F438B">
      <w:pPr>
        <w:pStyle w:val="ConsPlusNormal"/>
        <w:ind w:firstLine="540"/>
        <w:jc w:val="both"/>
        <w:rPr>
          <w:rFonts w:ascii="Times New Roman" w:hAnsi="Times New Roman" w:cs="Times New Roman"/>
          <w:bCs/>
          <w:sz w:val="28"/>
          <w:szCs w:val="28"/>
        </w:rPr>
      </w:pPr>
      <w:r w:rsidRPr="000F438B">
        <w:rPr>
          <w:rFonts w:ascii="Times New Roman" w:hAnsi="Times New Roman" w:cs="Times New Roman"/>
          <w:bCs/>
          <w:sz w:val="28"/>
          <w:szCs w:val="28"/>
        </w:rPr>
        <w:t>4. Реализация результатов проверок, ревизий и обследований</w:t>
      </w:r>
    </w:p>
    <w:p w:rsidR="000F438B" w:rsidRDefault="00EC49D5" w:rsidP="000F438B">
      <w:pPr>
        <w:shd w:val="clear" w:color="auto" w:fill="FFFFFF" w:themeFill="background1"/>
        <w:ind w:firstLine="540"/>
        <w:rPr>
          <w:szCs w:val="28"/>
        </w:rPr>
      </w:pPr>
      <w:r>
        <w:rPr>
          <w:szCs w:val="28"/>
        </w:rPr>
        <w:t xml:space="preserve">4.1. Орган контроля реализует результаты контрольных мероприятий в соответствии с федеральным </w:t>
      </w:r>
      <w:hyperlink r:id="rId38" w:anchor="Par27" w:tooltip="ФЕДЕРАЛЬНЫЙ СТАНДАРТ" w:history="1">
        <w:r w:rsidRPr="000F438B">
          <w:rPr>
            <w:rStyle w:val="aa"/>
            <w:color w:val="auto"/>
            <w:szCs w:val="28"/>
            <w:u w:val="none"/>
          </w:rPr>
          <w:t>стандарт</w:t>
        </w:r>
      </w:hyperlink>
      <w:r w:rsidRPr="000F438B">
        <w:rPr>
          <w:szCs w:val="28"/>
        </w:rPr>
        <w:t>о</w:t>
      </w:r>
      <w:r>
        <w:rPr>
          <w:szCs w:val="28"/>
        </w:rPr>
        <w:t>м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 1095.</w:t>
      </w:r>
    </w:p>
    <w:p w:rsidR="000F438B" w:rsidRDefault="00EC49D5" w:rsidP="000F438B">
      <w:pPr>
        <w:shd w:val="clear" w:color="auto" w:fill="FFFFFF" w:themeFill="background1"/>
        <w:ind w:firstLine="540"/>
        <w:rPr>
          <w:szCs w:val="28"/>
        </w:rPr>
      </w:pPr>
      <w:r>
        <w:rPr>
          <w:szCs w:val="28"/>
        </w:rPr>
        <w:t>4.2.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rsidR="000F438B" w:rsidRDefault="000F438B" w:rsidP="000F438B">
      <w:pPr>
        <w:shd w:val="clear" w:color="auto" w:fill="FFFFFF" w:themeFill="background1"/>
        <w:ind w:firstLine="540"/>
        <w:rPr>
          <w:szCs w:val="28"/>
        </w:rPr>
      </w:pPr>
      <w:r>
        <w:rPr>
          <w:szCs w:val="28"/>
        </w:rPr>
        <w:t xml:space="preserve">- </w:t>
      </w:r>
      <w:r w:rsidR="00EC49D5">
        <w:rPr>
          <w:szCs w:val="28"/>
        </w:rPr>
        <w:t>о наличии или об отсутствии оснований для направления представления и (или) предписания объекту контроля;</w:t>
      </w:r>
    </w:p>
    <w:p w:rsidR="000F438B" w:rsidRDefault="000F438B" w:rsidP="000F438B">
      <w:pPr>
        <w:shd w:val="clear" w:color="auto" w:fill="FFFFFF" w:themeFill="background1"/>
        <w:ind w:firstLine="540"/>
        <w:rPr>
          <w:szCs w:val="28"/>
        </w:rPr>
      </w:pPr>
      <w:r>
        <w:rPr>
          <w:szCs w:val="28"/>
        </w:rPr>
        <w:t xml:space="preserve">- </w:t>
      </w:r>
      <w:r w:rsidR="00EC49D5">
        <w:rPr>
          <w:szCs w:val="28"/>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A1014F" w:rsidRDefault="000F438B" w:rsidP="00A1014F">
      <w:pPr>
        <w:shd w:val="clear" w:color="auto" w:fill="FFFFFF" w:themeFill="background1"/>
        <w:ind w:firstLine="540"/>
        <w:rPr>
          <w:szCs w:val="28"/>
        </w:rPr>
      </w:pPr>
      <w:r>
        <w:rPr>
          <w:szCs w:val="28"/>
        </w:rPr>
        <w:t xml:space="preserve">- </w:t>
      </w:r>
      <w:r w:rsidR="00EC49D5">
        <w:rPr>
          <w:szCs w:val="28"/>
        </w:rPr>
        <w:t>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p>
    <w:p w:rsidR="00A1014F" w:rsidRPr="00A1014F" w:rsidRDefault="00A1014F" w:rsidP="000074F5">
      <w:pPr>
        <w:pStyle w:val="a6"/>
        <w:numPr>
          <w:ilvl w:val="0"/>
          <w:numId w:val="8"/>
        </w:numPr>
        <w:shd w:val="clear" w:color="auto" w:fill="FFFFFF" w:themeFill="background1"/>
        <w:ind w:left="851" w:firstLine="0"/>
        <w:rPr>
          <w:szCs w:val="28"/>
        </w:rPr>
      </w:pPr>
      <w:r w:rsidRPr="00A1014F">
        <w:rPr>
          <w:szCs w:val="28"/>
        </w:rPr>
        <w:t xml:space="preserve">- </w:t>
      </w:r>
      <w:r w:rsidR="00EC49D5" w:rsidRPr="00A1014F">
        <w:rPr>
          <w:szCs w:val="28"/>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rsidR="000074F5" w:rsidRDefault="00A1014F" w:rsidP="000074F5">
      <w:pPr>
        <w:pStyle w:val="a6"/>
        <w:numPr>
          <w:ilvl w:val="0"/>
          <w:numId w:val="8"/>
        </w:numPr>
        <w:shd w:val="clear" w:color="auto" w:fill="FFFFFF" w:themeFill="background1"/>
        <w:spacing w:before="240"/>
        <w:ind w:left="851" w:firstLine="0"/>
        <w:rPr>
          <w:szCs w:val="28"/>
        </w:rPr>
      </w:pPr>
      <w:r w:rsidRPr="000074F5">
        <w:rPr>
          <w:szCs w:val="28"/>
        </w:rPr>
        <w:t xml:space="preserve">- </w:t>
      </w:r>
      <w:r w:rsidR="00EC49D5" w:rsidRPr="000074F5">
        <w:rPr>
          <w:szCs w:val="28"/>
        </w:rPr>
        <w:t>признаков нарушений, которые не могут в полной мере быть подтверждены в рамках проведенной проверки (ревизии).</w:t>
      </w:r>
    </w:p>
    <w:p w:rsidR="000074F5" w:rsidRDefault="00EC49D5" w:rsidP="000074F5">
      <w:pPr>
        <w:pStyle w:val="a6"/>
        <w:shd w:val="clear" w:color="auto" w:fill="FFFFFF" w:themeFill="background1"/>
        <w:spacing w:before="240"/>
        <w:ind w:left="0"/>
        <w:rPr>
          <w:szCs w:val="28"/>
        </w:rPr>
      </w:pPr>
      <w:r w:rsidRPr="000074F5">
        <w:rPr>
          <w:szCs w:val="28"/>
        </w:rPr>
        <w:lastRenderedPageBreak/>
        <w:t>4.3.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rsidR="000074F5" w:rsidRDefault="00EC49D5" w:rsidP="000074F5">
      <w:pPr>
        <w:pStyle w:val="a6"/>
        <w:shd w:val="clear" w:color="auto" w:fill="FFFFFF" w:themeFill="background1"/>
        <w:spacing w:before="240"/>
        <w:ind w:left="0"/>
        <w:rPr>
          <w:szCs w:val="28"/>
        </w:rPr>
      </w:pPr>
      <w:r>
        <w:rPr>
          <w:szCs w:val="28"/>
        </w:rPr>
        <w:t>4.4. Акт, заключение и иные материалы контрольного мероприятия подлежат рассмотрению руководителем (заместителем руководителя) органа контроля в срок не более 50 рабочих дней со дня подписания акта, заключения.</w:t>
      </w:r>
    </w:p>
    <w:p w:rsidR="000074F5" w:rsidRDefault="00EC49D5" w:rsidP="000074F5">
      <w:pPr>
        <w:pStyle w:val="a6"/>
        <w:shd w:val="clear" w:color="auto" w:fill="FFFFFF" w:themeFill="background1"/>
        <w:spacing w:before="240"/>
        <w:ind w:left="0"/>
        <w:rPr>
          <w:szCs w:val="28"/>
        </w:rPr>
      </w:pPr>
      <w:r>
        <w:rPr>
          <w:szCs w:val="28"/>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0074F5" w:rsidRDefault="00EC49D5" w:rsidP="000074F5">
      <w:pPr>
        <w:pStyle w:val="a6"/>
        <w:shd w:val="clear" w:color="auto" w:fill="FFFFFF" w:themeFill="background1"/>
        <w:spacing w:before="240"/>
        <w:ind w:left="0"/>
        <w:rPr>
          <w:szCs w:val="28"/>
        </w:rPr>
      </w:pPr>
      <w:r>
        <w:rPr>
          <w:szCs w:val="28"/>
        </w:rPr>
        <w:t>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rsidR="000074F5" w:rsidRDefault="00EC49D5" w:rsidP="000074F5">
      <w:pPr>
        <w:pStyle w:val="a6"/>
        <w:shd w:val="clear" w:color="auto" w:fill="FFFFFF" w:themeFill="background1"/>
        <w:spacing w:before="240"/>
        <w:ind w:left="0"/>
        <w:rPr>
          <w:szCs w:val="28"/>
        </w:rPr>
      </w:pPr>
      <w:r>
        <w:rPr>
          <w:szCs w:val="28"/>
        </w:rPr>
        <w:t>4.5. 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представления и (или) предписания объекту контроля;</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информации в правоохранительные органы, органы прокуратуры и иные государственные (муниципальные) органы.</w:t>
      </w:r>
    </w:p>
    <w:p w:rsidR="000074F5" w:rsidRDefault="00EC49D5" w:rsidP="000074F5">
      <w:pPr>
        <w:pStyle w:val="a6"/>
        <w:shd w:val="clear" w:color="auto" w:fill="FFFFFF" w:themeFill="background1"/>
        <w:spacing w:before="240"/>
        <w:ind w:left="0"/>
        <w:rPr>
          <w:szCs w:val="28"/>
        </w:rPr>
      </w:pPr>
      <w:r>
        <w:rPr>
          <w:szCs w:val="28"/>
        </w:rPr>
        <w:t>4.6. Орган контроля направляет объекту контроля представление не позднее 10 рабочих дней со дня принятия решения о его направлении.</w:t>
      </w:r>
    </w:p>
    <w:p w:rsidR="000074F5" w:rsidRDefault="00EC49D5" w:rsidP="000074F5">
      <w:pPr>
        <w:pStyle w:val="a6"/>
        <w:shd w:val="clear" w:color="auto" w:fill="FFFFFF" w:themeFill="background1"/>
        <w:spacing w:before="240"/>
        <w:ind w:left="0"/>
        <w:rPr>
          <w:szCs w:val="28"/>
        </w:rPr>
      </w:pPr>
      <w:r>
        <w:rPr>
          <w:szCs w:val="28"/>
        </w:rPr>
        <w:t>4.7.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одновременно с представлением в случае невозможности устранения нарушения;</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в срок не позднее 5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w:t>
      </w:r>
    </w:p>
    <w:p w:rsidR="000074F5" w:rsidRDefault="00EC49D5" w:rsidP="000074F5">
      <w:pPr>
        <w:pStyle w:val="a6"/>
        <w:shd w:val="clear" w:color="auto" w:fill="FFFFFF" w:themeFill="background1"/>
        <w:spacing w:before="240"/>
        <w:ind w:left="0"/>
        <w:rPr>
          <w:szCs w:val="28"/>
        </w:rPr>
      </w:pPr>
      <w:r>
        <w:rPr>
          <w:szCs w:val="28"/>
        </w:rPr>
        <w:t>4.8. Одновременно с направлением объекту контроля представления, предписания орган контроля направляет их копии:</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главному распорядителю бюджетных средств в случае, если объект контроля является подведомственным ему получателем бюджетных средств;</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0074F5" w:rsidRDefault="00EC49D5" w:rsidP="000074F5">
      <w:pPr>
        <w:pStyle w:val="a6"/>
        <w:shd w:val="clear" w:color="auto" w:fill="FFFFFF" w:themeFill="background1"/>
        <w:spacing w:before="240"/>
        <w:ind w:left="0"/>
        <w:rPr>
          <w:szCs w:val="28"/>
        </w:rPr>
      </w:pPr>
      <w:r>
        <w:rPr>
          <w:szCs w:val="28"/>
        </w:rPr>
        <w:lastRenderedPageBreak/>
        <w:t>4.9. В представлении помимо требований, предусмотренных пунктом 2 статьи 270.2 Бюджетного кодекса Российской Федерации, указываются:</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объект контроля, тема проверки (ревизии), проверенный период;</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основания проведения проверки (ревизии), реквизиты акта проверки (ревизии);</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0074F5" w:rsidRDefault="00EC49D5" w:rsidP="000074F5">
      <w:pPr>
        <w:pStyle w:val="a6"/>
        <w:shd w:val="clear" w:color="auto" w:fill="FFFFFF" w:themeFill="background1"/>
        <w:spacing w:before="240"/>
        <w:ind w:left="0"/>
        <w:rPr>
          <w:szCs w:val="28"/>
        </w:rPr>
      </w:pPr>
      <w:r>
        <w:rPr>
          <w:szCs w:val="28"/>
        </w:rPr>
        <w:t>4.10. В предписании помимо требований, предусмотренных пунктом 3 статьи 270.2 Бюджетного кодекса Российской Федерации, указываются:</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объект контроля, тема проверки (ревизии), проверенный период;</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0074F5" w:rsidRDefault="00EC49D5" w:rsidP="000074F5">
      <w:pPr>
        <w:pStyle w:val="a6"/>
        <w:shd w:val="clear" w:color="auto" w:fill="FFFFFF" w:themeFill="background1"/>
        <w:spacing w:before="240"/>
        <w:ind w:left="0"/>
        <w:rPr>
          <w:szCs w:val="28"/>
        </w:rPr>
      </w:pPr>
      <w:r>
        <w:rPr>
          <w:szCs w:val="28"/>
        </w:rPr>
        <w:t>4.11. 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0074F5" w:rsidRDefault="00EC49D5" w:rsidP="000074F5">
      <w:pPr>
        <w:pStyle w:val="a6"/>
        <w:shd w:val="clear" w:color="auto" w:fill="FFFFFF" w:themeFill="background1"/>
        <w:spacing w:before="240"/>
        <w:ind w:left="0"/>
        <w:rPr>
          <w:szCs w:val="28"/>
        </w:rPr>
      </w:pPr>
      <w:r>
        <w:rPr>
          <w:szCs w:val="28"/>
        </w:rPr>
        <w:t>4.12.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0074F5" w:rsidRDefault="00EC49D5" w:rsidP="000074F5">
      <w:pPr>
        <w:pStyle w:val="a6"/>
        <w:shd w:val="clear" w:color="auto" w:fill="FFFFFF" w:themeFill="background1"/>
        <w:spacing w:before="240"/>
        <w:ind w:left="0"/>
        <w:rPr>
          <w:szCs w:val="28"/>
        </w:rPr>
      </w:pPr>
      <w:r>
        <w:rPr>
          <w:szCs w:val="28"/>
        </w:rPr>
        <w:t xml:space="preserve">Указанные в предписании требования о возмещении ущерба, причиненного публично-правовому образованию, считаются исполненными объектом контроля </w:t>
      </w:r>
      <w:r>
        <w:rPr>
          <w:szCs w:val="28"/>
        </w:rPr>
        <w:lastRenderedPageBreak/>
        <w:t>после зачисления в полном объеме средств возмещения ущерба на единый счет соответствующего бюджета бюджетной системы Российской Федерации.</w:t>
      </w:r>
    </w:p>
    <w:p w:rsidR="000074F5" w:rsidRDefault="00EC49D5" w:rsidP="000074F5">
      <w:pPr>
        <w:pStyle w:val="a6"/>
        <w:shd w:val="clear" w:color="auto" w:fill="FFFFFF" w:themeFill="background1"/>
        <w:spacing w:before="240"/>
        <w:ind w:left="0"/>
        <w:rPr>
          <w:szCs w:val="28"/>
        </w:rPr>
      </w:pPr>
      <w:r>
        <w:rPr>
          <w:szCs w:val="28"/>
        </w:rPr>
        <w:t>4.13.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w:t>
      </w:r>
    </w:p>
    <w:p w:rsidR="000074F5" w:rsidRDefault="00EC49D5" w:rsidP="000074F5">
      <w:pPr>
        <w:pStyle w:val="a6"/>
        <w:shd w:val="clear" w:color="auto" w:fill="FFFFFF" w:themeFill="background1"/>
        <w:spacing w:before="240"/>
        <w:ind w:left="0"/>
        <w:rPr>
          <w:szCs w:val="28"/>
        </w:rPr>
      </w:pPr>
      <w:r>
        <w:rPr>
          <w:szCs w:val="28"/>
        </w:rPr>
        <w:t>Неисполнение представления является основанием для принятия решения руководителем (заместителем руководителя) органа контроля о подготовке и направлении в финансовый орган муниципального образования (далее - финансовый орган) уведомления о применении бюджетных мер принуждения.</w:t>
      </w:r>
    </w:p>
    <w:p w:rsidR="00122248" w:rsidRDefault="00EC49D5" w:rsidP="00122248">
      <w:pPr>
        <w:pStyle w:val="a6"/>
        <w:shd w:val="clear" w:color="auto" w:fill="FFFFFF" w:themeFill="background1"/>
        <w:spacing w:before="240"/>
        <w:ind w:left="0"/>
        <w:rPr>
          <w:szCs w:val="28"/>
        </w:rPr>
      </w:pPr>
      <w:r>
        <w:rPr>
          <w:szCs w:val="28"/>
        </w:rPr>
        <w:t>В случае неисполнения предписания муниципальный орган, уполномоченный муниципальным правовым актом местной администрации, направляет в суд исковое заявление о возмещении объектом контроля ущерба, причиненного муниципальному образованию.</w:t>
      </w:r>
    </w:p>
    <w:p w:rsidR="000074F5" w:rsidRPr="00122248" w:rsidRDefault="00122248" w:rsidP="00122248">
      <w:pPr>
        <w:pStyle w:val="a6"/>
        <w:shd w:val="clear" w:color="auto" w:fill="FFFFFF" w:themeFill="background1"/>
        <w:spacing w:before="240"/>
        <w:ind w:left="0"/>
        <w:rPr>
          <w:szCs w:val="28"/>
        </w:rPr>
      </w:pPr>
      <w:r>
        <w:rPr>
          <w:szCs w:val="28"/>
        </w:rPr>
        <w:t>4.14.</w:t>
      </w:r>
      <w:r w:rsidR="00EC49D5" w:rsidRPr="00122248">
        <w:rPr>
          <w:szCs w:val="28"/>
        </w:rPr>
        <w:t>Обжалование представлений и предписаний органа контроля осуществляется:</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в досудебном порядке в соответствии с федеральным стандартом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в судебном порядке по правилам, установленным законодательством Российской Федерации.</w:t>
      </w:r>
    </w:p>
    <w:p w:rsidR="000074F5" w:rsidRDefault="00EC49D5" w:rsidP="000074F5">
      <w:pPr>
        <w:pStyle w:val="a6"/>
        <w:shd w:val="clear" w:color="auto" w:fill="FFFFFF" w:themeFill="background1"/>
        <w:spacing w:before="240"/>
        <w:ind w:left="0"/>
        <w:rPr>
          <w:szCs w:val="28"/>
        </w:rPr>
      </w:pPr>
      <w:r>
        <w:rPr>
          <w:szCs w:val="28"/>
        </w:rPr>
        <w:t>4.15. В уведомлении о применении бюджетных мер принуждения помимо информации, предусмотренной абзацем первым пункта 5 статьи 306.2 Бюджетного кодекса Российской Федерации, указываются объект контроля, тема проверки (ревизии), проверенный период.</w:t>
      </w:r>
    </w:p>
    <w:p w:rsidR="000074F5" w:rsidRDefault="00EC49D5" w:rsidP="000074F5">
      <w:pPr>
        <w:pStyle w:val="a6"/>
        <w:shd w:val="clear" w:color="auto" w:fill="FFFFFF" w:themeFill="background1"/>
        <w:spacing w:before="240"/>
        <w:ind w:left="0"/>
        <w:rPr>
          <w:szCs w:val="28"/>
        </w:rPr>
      </w:pPr>
      <w:r>
        <w:rPr>
          <w:szCs w:val="28"/>
        </w:rPr>
        <w:t>Орган контроля направляет финансовому органу уведомление о применении бюджетных мер принуждения в сроки и порядке, которые предусмотрены абзацем третьим статьи 306.2 Бюджетного кодекса Российской Федерации.</w:t>
      </w:r>
    </w:p>
    <w:p w:rsidR="000074F5" w:rsidRDefault="00EC49D5" w:rsidP="000074F5">
      <w:pPr>
        <w:pStyle w:val="a6"/>
        <w:shd w:val="clear" w:color="auto" w:fill="FFFFFF" w:themeFill="background1"/>
        <w:spacing w:before="240"/>
        <w:ind w:left="0"/>
        <w:rPr>
          <w:szCs w:val="28"/>
        </w:rPr>
      </w:pPr>
      <w:r>
        <w:rPr>
          <w:szCs w:val="28"/>
        </w:rPr>
        <w:t>По основаниям и в порядке, которые предусмотрены абзацем четвертым пункта 5 статьи 306.2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информации, предусмотренной абзацем первым пункта 5 статьи 306.2 Бюджетного кодекса Российской Федерации, указание на объект контроля, тему проверки (ревизии), проверенный период.</w:t>
      </w:r>
    </w:p>
    <w:p w:rsidR="000074F5" w:rsidRDefault="00EC49D5" w:rsidP="000074F5">
      <w:pPr>
        <w:pStyle w:val="a6"/>
        <w:shd w:val="clear" w:color="auto" w:fill="FFFFFF" w:themeFill="background1"/>
        <w:spacing w:before="240"/>
        <w:ind w:left="0"/>
        <w:rPr>
          <w:szCs w:val="28"/>
        </w:rPr>
      </w:pPr>
      <w:r>
        <w:rPr>
          <w:szCs w:val="28"/>
        </w:rPr>
        <w:t>4.16.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
    <w:p w:rsidR="000074F5" w:rsidRDefault="000074F5" w:rsidP="000074F5">
      <w:pPr>
        <w:pStyle w:val="a6"/>
        <w:shd w:val="clear" w:color="auto" w:fill="FFFFFF" w:themeFill="background1"/>
        <w:spacing w:before="240"/>
        <w:ind w:left="0"/>
        <w:rPr>
          <w:szCs w:val="28"/>
        </w:rPr>
      </w:pPr>
      <w:r>
        <w:rPr>
          <w:szCs w:val="28"/>
        </w:rPr>
        <w:lastRenderedPageBreak/>
        <w:t xml:space="preserve">- </w:t>
      </w:r>
      <w:r w:rsidR="00EC49D5">
        <w:rPr>
          <w:szCs w:val="28"/>
        </w:rPr>
        <w:t>осуществление объектом контроля претензионно-исковой работы в целях исполнения представления (предписания);</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проведение реорганизации объекта контроля;</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рассмотрение жалобы объекта контроля (его уполномоченного представителя) в соответствии с федеральным стандартом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0074F5" w:rsidRDefault="000074F5" w:rsidP="000074F5">
      <w:pPr>
        <w:pStyle w:val="a6"/>
        <w:shd w:val="clear" w:color="auto" w:fill="FFFFFF" w:themeFill="background1"/>
        <w:spacing w:before="240"/>
        <w:ind w:left="0"/>
        <w:rPr>
          <w:szCs w:val="28"/>
        </w:rPr>
      </w:pPr>
      <w:r>
        <w:rPr>
          <w:szCs w:val="28"/>
        </w:rPr>
        <w:t xml:space="preserve">- </w:t>
      </w:r>
      <w:r w:rsidR="00EC49D5">
        <w:rPr>
          <w:szCs w:val="28"/>
        </w:rP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0074F5" w:rsidRDefault="00EC49D5" w:rsidP="000074F5">
      <w:pPr>
        <w:pStyle w:val="a6"/>
        <w:shd w:val="clear" w:color="auto" w:fill="FFFFFF" w:themeFill="background1"/>
        <w:spacing w:before="240"/>
        <w:ind w:left="0"/>
        <w:rPr>
          <w:szCs w:val="28"/>
        </w:rPr>
      </w:pPr>
      <w:r>
        <w:rPr>
          <w:szCs w:val="28"/>
        </w:rPr>
        <w:t>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bookmarkStart w:id="12" w:name="Par101"/>
      <w:bookmarkEnd w:id="12"/>
    </w:p>
    <w:p w:rsidR="000074F5" w:rsidRDefault="00EC49D5" w:rsidP="000074F5">
      <w:pPr>
        <w:pStyle w:val="a6"/>
        <w:shd w:val="clear" w:color="auto" w:fill="FFFFFF" w:themeFill="background1"/>
        <w:spacing w:before="240"/>
        <w:ind w:left="0"/>
        <w:rPr>
          <w:szCs w:val="28"/>
        </w:rPr>
      </w:pPr>
      <w:r>
        <w:rPr>
          <w:szCs w:val="28"/>
        </w:rPr>
        <w:t>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rsidR="00EC49D5" w:rsidRDefault="00EC49D5" w:rsidP="000074F5">
      <w:pPr>
        <w:pStyle w:val="a6"/>
        <w:shd w:val="clear" w:color="auto" w:fill="FFFFFF" w:themeFill="background1"/>
        <w:spacing w:before="240"/>
        <w:ind w:left="0"/>
        <w:rPr>
          <w:szCs w:val="28"/>
        </w:rPr>
      </w:pPr>
      <w:r>
        <w:rPr>
          <w:szCs w:val="28"/>
        </w:rPr>
        <w:t xml:space="preserve">Орган контроля уведомляет объект контроля о решении, принятом в соответствии с </w:t>
      </w:r>
      <w:hyperlink r:id="rId39" w:anchor="Par101" w:tooltip="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 w:history="1">
        <w:r w:rsidRPr="000074F5">
          <w:rPr>
            <w:rStyle w:val="aa"/>
            <w:color w:val="auto"/>
            <w:szCs w:val="28"/>
            <w:u w:val="none"/>
          </w:rPr>
          <w:t>пунктом 21</w:t>
        </w:r>
      </w:hyperlink>
      <w:r>
        <w:rPr>
          <w:szCs w:val="28"/>
        </w:rPr>
        <w:t xml:space="preserve"> федерального стандарта, не позднее дня, следующего за днем принятия указанного решения.</w:t>
      </w:r>
    </w:p>
    <w:p w:rsidR="00EC49D5" w:rsidRPr="00307CB4" w:rsidRDefault="00EC49D5" w:rsidP="00EC49D5">
      <w:pPr>
        <w:shd w:val="clear" w:color="auto" w:fill="FFFFFF" w:themeFill="background1"/>
        <w:spacing w:before="240"/>
        <w:ind w:firstLine="540"/>
        <w:jc w:val="center"/>
        <w:rPr>
          <w:bCs/>
          <w:szCs w:val="28"/>
        </w:rPr>
      </w:pPr>
      <w:r w:rsidRPr="00307CB4">
        <w:rPr>
          <w:bCs/>
          <w:szCs w:val="28"/>
        </w:rPr>
        <w:t>5.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307CB4" w:rsidRDefault="00EC49D5" w:rsidP="00307CB4">
      <w:pPr>
        <w:shd w:val="clear" w:color="auto" w:fill="FFFFFF" w:themeFill="background1"/>
        <w:ind w:firstLine="540"/>
        <w:rPr>
          <w:szCs w:val="28"/>
        </w:rPr>
      </w:pPr>
      <w:r>
        <w:rPr>
          <w:szCs w:val="28"/>
        </w:rPr>
        <w:t xml:space="preserve">5.1. Орган контроля рассматривает жалобы и обжалуемые решения Органа контроля (его должностных лиц), действия (бездействие) должностных лиц Органа контроляи принимает решения по результатамих рассмотренияв соответствии с федеральным </w:t>
      </w:r>
      <w:hyperlink r:id="rId40" w:anchor="Par27" w:tooltip="ФЕДЕРАЛЬНЫЙ СТАНДАРТ" w:history="1">
        <w:r w:rsidRPr="00307CB4">
          <w:rPr>
            <w:rStyle w:val="aa"/>
            <w:color w:val="auto"/>
            <w:szCs w:val="28"/>
            <w:u w:val="none"/>
          </w:rPr>
          <w:t>стандарт</w:t>
        </w:r>
      </w:hyperlink>
      <w:r>
        <w:rPr>
          <w:szCs w:val="28"/>
        </w:rPr>
        <w:t>ом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17.08.2020 № 1237.</w:t>
      </w:r>
    </w:p>
    <w:p w:rsidR="00307CB4" w:rsidRDefault="00EC49D5" w:rsidP="00307CB4">
      <w:pPr>
        <w:shd w:val="clear" w:color="auto" w:fill="FFFFFF" w:themeFill="background1"/>
        <w:ind w:firstLine="540"/>
        <w:rPr>
          <w:szCs w:val="28"/>
        </w:rPr>
      </w:pPr>
      <w:r>
        <w:rPr>
          <w:szCs w:val="28"/>
        </w:rPr>
        <w:t>5.2.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bookmarkStart w:id="13" w:name="Par48"/>
      <w:bookmarkEnd w:id="13"/>
    </w:p>
    <w:p w:rsidR="00307CB4" w:rsidRDefault="00EC49D5" w:rsidP="00307CB4">
      <w:pPr>
        <w:shd w:val="clear" w:color="auto" w:fill="FFFFFF" w:themeFill="background1"/>
        <w:ind w:firstLine="540"/>
        <w:rPr>
          <w:szCs w:val="28"/>
        </w:rPr>
      </w:pPr>
      <w:r>
        <w:rPr>
          <w:szCs w:val="28"/>
        </w:rPr>
        <w:t xml:space="preserve">5.3.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w:t>
      </w:r>
      <w:r>
        <w:rPr>
          <w:szCs w:val="28"/>
        </w:rPr>
        <w:lastRenderedPageBreak/>
        <w:t>нарушении своих прав в связи с решением органа контроля (его должностных лиц), действием (бездействием) должностных лиц органа контроля.</w:t>
      </w:r>
    </w:p>
    <w:p w:rsidR="00307CB4" w:rsidRDefault="00EC49D5" w:rsidP="00307CB4">
      <w:pPr>
        <w:shd w:val="clear" w:color="auto" w:fill="FFFFFF" w:themeFill="background1"/>
        <w:ind w:firstLine="540"/>
        <w:rPr>
          <w:szCs w:val="28"/>
        </w:rPr>
      </w:pPr>
      <w:r>
        <w:rPr>
          <w:szCs w:val="28"/>
        </w:rPr>
        <w:t>Жалоба на предписание органа контроля может быть подана в течение 10 рабочих дней со дня получения заявителем предписания.</w:t>
      </w:r>
    </w:p>
    <w:p w:rsidR="00307CB4" w:rsidRDefault="00EC49D5" w:rsidP="00307CB4">
      <w:pPr>
        <w:shd w:val="clear" w:color="auto" w:fill="FFFFFF" w:themeFill="background1"/>
        <w:ind w:firstLine="540"/>
        <w:rPr>
          <w:szCs w:val="28"/>
        </w:rPr>
      </w:pPr>
      <w:r>
        <w:rPr>
          <w:szCs w:val="28"/>
        </w:rPr>
        <w:t>Жалоба подается заявителем в уполномоченный на рассмотрение жалобы орган в электронном виде или на бумажном носителе в соответствии с федеральным стандартом.</w:t>
      </w:r>
    </w:p>
    <w:p w:rsidR="00307CB4" w:rsidRDefault="00EC49D5" w:rsidP="00307CB4">
      <w:pPr>
        <w:shd w:val="clear" w:color="auto" w:fill="FFFFFF" w:themeFill="background1"/>
        <w:ind w:firstLine="540"/>
        <w:rPr>
          <w:szCs w:val="28"/>
        </w:rPr>
      </w:pPr>
      <w:r>
        <w:rPr>
          <w:szCs w:val="2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07CB4" w:rsidRDefault="00EC49D5" w:rsidP="00307CB4">
      <w:pPr>
        <w:shd w:val="clear" w:color="auto" w:fill="FFFFFF" w:themeFill="background1"/>
        <w:ind w:firstLine="540"/>
        <w:rPr>
          <w:szCs w:val="28"/>
        </w:rPr>
      </w:pPr>
      <w:r>
        <w:rPr>
          <w:szCs w:val="28"/>
        </w:rPr>
        <w:t>5.4.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307CB4" w:rsidRDefault="00EC49D5" w:rsidP="00307CB4">
      <w:pPr>
        <w:shd w:val="clear" w:color="auto" w:fill="FFFFFF" w:themeFill="background1"/>
        <w:ind w:firstLine="540"/>
        <w:rPr>
          <w:szCs w:val="28"/>
        </w:rPr>
      </w:pPr>
      <w:r>
        <w:rPr>
          <w:szCs w:val="28"/>
        </w:rPr>
        <w:t xml:space="preserve">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w:t>
      </w:r>
    </w:p>
    <w:p w:rsidR="00307CB4" w:rsidRDefault="00EC49D5" w:rsidP="00307CB4">
      <w:pPr>
        <w:shd w:val="clear" w:color="auto" w:fill="FFFFFF" w:themeFill="background1"/>
        <w:ind w:firstLine="540"/>
        <w:rPr>
          <w:szCs w:val="28"/>
        </w:rPr>
      </w:pPr>
      <w:r>
        <w:rPr>
          <w:szCs w:val="28"/>
        </w:rPr>
        <w:t>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307CB4" w:rsidRDefault="00EC49D5" w:rsidP="00307CB4">
      <w:pPr>
        <w:shd w:val="clear" w:color="auto" w:fill="FFFFFF" w:themeFill="background1"/>
        <w:ind w:firstLine="540"/>
        <w:rPr>
          <w:szCs w:val="28"/>
        </w:rPr>
      </w:pPr>
      <w:r>
        <w:rPr>
          <w:szCs w:val="28"/>
        </w:rP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307CB4" w:rsidRDefault="00EC49D5" w:rsidP="00307CB4">
      <w:pPr>
        <w:shd w:val="clear" w:color="auto" w:fill="FFFFFF" w:themeFill="background1"/>
        <w:ind w:firstLine="540"/>
        <w:rPr>
          <w:szCs w:val="28"/>
        </w:rPr>
      </w:pPr>
      <w:r>
        <w:rPr>
          <w:szCs w:val="28"/>
        </w:rPr>
        <w:t>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307CB4" w:rsidRDefault="00EC49D5" w:rsidP="00307CB4">
      <w:pPr>
        <w:shd w:val="clear" w:color="auto" w:fill="FFFFFF" w:themeFill="background1"/>
        <w:ind w:firstLine="540"/>
        <w:rPr>
          <w:szCs w:val="28"/>
        </w:rPr>
      </w:pPr>
      <w:r>
        <w:rPr>
          <w:szCs w:val="28"/>
        </w:rPr>
        <w:t>Принятие решения по жалобе осуществляется руководителем (уполномоченным лицом) органа контроля.</w:t>
      </w:r>
    </w:p>
    <w:p w:rsidR="00307CB4" w:rsidRDefault="00EC49D5" w:rsidP="00307CB4">
      <w:pPr>
        <w:shd w:val="clear" w:color="auto" w:fill="FFFFFF" w:themeFill="background1"/>
        <w:ind w:firstLine="540"/>
        <w:rPr>
          <w:szCs w:val="28"/>
        </w:rPr>
      </w:pPr>
      <w:r>
        <w:rPr>
          <w:szCs w:val="28"/>
        </w:rPr>
        <w:t>5.5. По результатам рассмотрения жалобы руководителем (уполномоченным лицом) органа контроля принимается одно из следующих решений:</w:t>
      </w:r>
    </w:p>
    <w:p w:rsidR="00307CB4" w:rsidRDefault="00307CB4" w:rsidP="00307CB4">
      <w:pPr>
        <w:shd w:val="clear" w:color="auto" w:fill="FFFFFF" w:themeFill="background1"/>
        <w:ind w:firstLine="540"/>
        <w:rPr>
          <w:szCs w:val="28"/>
        </w:rPr>
      </w:pPr>
      <w:r>
        <w:rPr>
          <w:szCs w:val="28"/>
        </w:rPr>
        <w:t xml:space="preserve">- </w:t>
      </w:r>
      <w:r w:rsidR="00EC49D5">
        <w:rPr>
          <w:szCs w:val="28"/>
        </w:rP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w:t>
      </w:r>
    </w:p>
    <w:p w:rsidR="00307CB4" w:rsidRDefault="00307CB4" w:rsidP="00307CB4">
      <w:pPr>
        <w:shd w:val="clear" w:color="auto" w:fill="FFFFFF" w:themeFill="background1"/>
        <w:ind w:firstLine="540"/>
        <w:rPr>
          <w:szCs w:val="28"/>
        </w:rPr>
      </w:pPr>
      <w:r>
        <w:rPr>
          <w:szCs w:val="28"/>
        </w:rPr>
        <w:t xml:space="preserve">- </w:t>
      </w:r>
      <w:r w:rsidR="00EC49D5">
        <w:rPr>
          <w:szCs w:val="28"/>
        </w:rPr>
        <w:t xml:space="preserve">оставить жалобу без удовлетворения в случае подтверждения по результатам рассмотрения жалобы соответствия решения или действия (бездействия) </w:t>
      </w:r>
      <w:r w:rsidR="00EC49D5">
        <w:rPr>
          <w:szCs w:val="28"/>
        </w:rPr>
        <w:lastRenderedPageBreak/>
        <w:t>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bookmarkStart w:id="14" w:name="Par65"/>
      <w:bookmarkEnd w:id="14"/>
    </w:p>
    <w:p w:rsidR="00307CB4" w:rsidRDefault="00EC49D5" w:rsidP="00307CB4">
      <w:pPr>
        <w:shd w:val="clear" w:color="auto" w:fill="FFFFFF" w:themeFill="background1"/>
        <w:ind w:firstLine="540"/>
        <w:rPr>
          <w:szCs w:val="28"/>
        </w:rPr>
      </w:pPr>
      <w:r>
        <w:rPr>
          <w:szCs w:val="28"/>
        </w:rPr>
        <w:t>5.6. Решение руководителя (уполномоченного лица) органа контроля по результатам рассмотрения жалобы оформляется в виде распоряжения.</w:t>
      </w:r>
    </w:p>
    <w:p w:rsidR="00307CB4" w:rsidRDefault="00EC49D5" w:rsidP="00307CB4">
      <w:pPr>
        <w:shd w:val="clear" w:color="auto" w:fill="FFFFFF" w:themeFill="background1"/>
        <w:ind w:firstLine="540"/>
        <w:rPr>
          <w:szCs w:val="28"/>
        </w:rPr>
      </w:pPr>
      <w:r>
        <w:rPr>
          <w:szCs w:val="28"/>
        </w:rPr>
        <w:t>5.7. Основаниями для оставления жалобы без рассмотрения являются:</w:t>
      </w:r>
    </w:p>
    <w:p w:rsidR="00307CB4" w:rsidRDefault="00307CB4" w:rsidP="00307CB4">
      <w:pPr>
        <w:shd w:val="clear" w:color="auto" w:fill="FFFFFF" w:themeFill="background1"/>
        <w:ind w:firstLine="540"/>
        <w:rPr>
          <w:szCs w:val="28"/>
        </w:rPr>
      </w:pPr>
      <w:r>
        <w:rPr>
          <w:szCs w:val="28"/>
        </w:rPr>
        <w:t xml:space="preserve">- </w:t>
      </w:r>
      <w:r w:rsidR="00EC49D5">
        <w:rPr>
          <w:szCs w:val="28"/>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307CB4" w:rsidRDefault="00307CB4" w:rsidP="00307CB4">
      <w:pPr>
        <w:shd w:val="clear" w:color="auto" w:fill="FFFFFF" w:themeFill="background1"/>
        <w:ind w:firstLine="540"/>
        <w:rPr>
          <w:szCs w:val="28"/>
        </w:rPr>
      </w:pPr>
      <w:r>
        <w:rPr>
          <w:szCs w:val="28"/>
        </w:rPr>
        <w:t xml:space="preserve">- </w:t>
      </w:r>
      <w:r w:rsidR="00EC49D5">
        <w:rPr>
          <w:szCs w:val="28"/>
        </w:rPr>
        <w:t xml:space="preserve">истечение установленного </w:t>
      </w:r>
      <w:hyperlink r:id="rId41" w:anchor="Par48" w:tooltip="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 w:history="1">
        <w:r w:rsidR="00EC49D5" w:rsidRPr="00307CB4">
          <w:rPr>
            <w:rStyle w:val="aa"/>
            <w:color w:val="auto"/>
            <w:szCs w:val="28"/>
            <w:u w:val="none"/>
          </w:rPr>
          <w:t>пунктом 5</w:t>
        </w:r>
      </w:hyperlink>
      <w:r w:rsidR="00EC49D5">
        <w:rPr>
          <w:szCs w:val="28"/>
        </w:rPr>
        <w:t>стандарта предельного срока подачи жалобы;</w:t>
      </w:r>
    </w:p>
    <w:p w:rsidR="00307CB4" w:rsidRDefault="00307CB4" w:rsidP="00307CB4">
      <w:pPr>
        <w:shd w:val="clear" w:color="auto" w:fill="FFFFFF" w:themeFill="background1"/>
        <w:ind w:firstLine="540"/>
        <w:rPr>
          <w:szCs w:val="28"/>
        </w:rPr>
      </w:pPr>
      <w:r>
        <w:rPr>
          <w:szCs w:val="28"/>
        </w:rPr>
        <w:t xml:space="preserve">- </w:t>
      </w:r>
      <w:r w:rsidR="00EC49D5">
        <w:rPr>
          <w:szCs w:val="28"/>
        </w:rPr>
        <w:t>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bookmarkStart w:id="15" w:name="Par70"/>
      <w:bookmarkEnd w:id="15"/>
    </w:p>
    <w:p w:rsidR="00307CB4" w:rsidRDefault="00307CB4" w:rsidP="00307CB4">
      <w:pPr>
        <w:shd w:val="clear" w:color="auto" w:fill="FFFFFF" w:themeFill="background1"/>
        <w:ind w:firstLine="540"/>
        <w:rPr>
          <w:szCs w:val="28"/>
        </w:rPr>
      </w:pPr>
      <w:r>
        <w:rPr>
          <w:szCs w:val="28"/>
        </w:rPr>
        <w:t xml:space="preserve">- </w:t>
      </w:r>
      <w:r w:rsidR="00EC49D5">
        <w:rPr>
          <w:szCs w:val="28"/>
        </w:rPr>
        <w:t>неуказание в жалобе почтового адреса или адреса электронной почты, по которому должен быть направлен ответ заявителю;</w:t>
      </w:r>
    </w:p>
    <w:p w:rsidR="00307CB4" w:rsidRDefault="00307CB4" w:rsidP="00307CB4">
      <w:pPr>
        <w:shd w:val="clear" w:color="auto" w:fill="FFFFFF" w:themeFill="background1"/>
        <w:ind w:firstLine="540"/>
        <w:rPr>
          <w:szCs w:val="28"/>
        </w:rPr>
      </w:pPr>
      <w:r>
        <w:rPr>
          <w:szCs w:val="28"/>
        </w:rPr>
        <w:t xml:space="preserve">- </w:t>
      </w:r>
      <w:r w:rsidR="00EC49D5">
        <w:rPr>
          <w:szCs w:val="28"/>
        </w:rPr>
        <w:t>текст жалобы не поддается прочтению;</w:t>
      </w:r>
    </w:p>
    <w:p w:rsidR="00307CB4" w:rsidRDefault="00307CB4" w:rsidP="00307CB4">
      <w:pPr>
        <w:shd w:val="clear" w:color="auto" w:fill="FFFFFF" w:themeFill="background1"/>
        <w:ind w:firstLine="540"/>
        <w:rPr>
          <w:szCs w:val="28"/>
        </w:rPr>
      </w:pPr>
      <w:r>
        <w:rPr>
          <w:szCs w:val="28"/>
        </w:rPr>
        <w:t xml:space="preserve">- </w:t>
      </w:r>
      <w:r w:rsidR="00EC49D5">
        <w:rPr>
          <w:szCs w:val="28"/>
        </w:rPr>
        <w:t>до принятия решения по результатам рассмотрения жалобы от заявителя поступило заявление об ее отзыве;</w:t>
      </w:r>
    </w:p>
    <w:p w:rsidR="00307CB4" w:rsidRDefault="00307CB4" w:rsidP="00307CB4">
      <w:pPr>
        <w:shd w:val="clear" w:color="auto" w:fill="FFFFFF" w:themeFill="background1"/>
        <w:ind w:firstLine="540"/>
        <w:rPr>
          <w:szCs w:val="28"/>
        </w:rPr>
      </w:pPr>
      <w:r>
        <w:rPr>
          <w:szCs w:val="28"/>
        </w:rPr>
        <w:t xml:space="preserve"> - </w:t>
      </w:r>
      <w:r w:rsidR="00EC49D5">
        <w:rPr>
          <w:szCs w:val="28"/>
        </w:rPr>
        <w:t xml:space="preserve">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w:t>
      </w:r>
      <w:hyperlink r:id="rId42" w:anchor="Par61" w:tooltip="9. По результатам рассмотрения жалобы руководителем (уполномоченным лицом) органа контроля принимается одно из следующих решений:" w:history="1">
        <w:r w:rsidR="00EC49D5" w:rsidRPr="00307CB4">
          <w:rPr>
            <w:rStyle w:val="aa"/>
            <w:color w:val="auto"/>
            <w:szCs w:val="28"/>
            <w:u w:val="none"/>
          </w:rPr>
          <w:t>пунктом 9</w:t>
        </w:r>
      </w:hyperlink>
      <w:r w:rsidR="00EC49D5">
        <w:rPr>
          <w:szCs w:val="28"/>
        </w:rPr>
        <w:t xml:space="preserve"> стандарта;</w:t>
      </w:r>
    </w:p>
    <w:p w:rsidR="00307CB4" w:rsidRDefault="00307CB4" w:rsidP="00307CB4">
      <w:pPr>
        <w:shd w:val="clear" w:color="auto" w:fill="FFFFFF" w:themeFill="background1"/>
        <w:ind w:firstLine="540"/>
        <w:rPr>
          <w:szCs w:val="28"/>
        </w:rPr>
      </w:pPr>
      <w:r>
        <w:rPr>
          <w:szCs w:val="28"/>
        </w:rPr>
        <w:t xml:space="preserve">- </w:t>
      </w:r>
      <w:r w:rsidR="00EC49D5">
        <w:rPr>
          <w:szCs w:val="28"/>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307CB4" w:rsidRDefault="00307CB4" w:rsidP="00307CB4">
      <w:pPr>
        <w:shd w:val="clear" w:color="auto" w:fill="FFFFFF" w:themeFill="background1"/>
        <w:ind w:firstLine="540"/>
        <w:rPr>
          <w:szCs w:val="28"/>
        </w:rPr>
      </w:pPr>
      <w:r>
        <w:rPr>
          <w:szCs w:val="28"/>
        </w:rPr>
        <w:t xml:space="preserve">- </w:t>
      </w:r>
      <w:r w:rsidR="00EC49D5">
        <w:rPr>
          <w:szCs w:val="28"/>
        </w:rPr>
        <w:t>получение органом контроля информации, что жалоба по тем же основаниям и по тому же предмету находится в производстве суда;</w:t>
      </w:r>
    </w:p>
    <w:p w:rsidR="00307CB4" w:rsidRDefault="00307CB4" w:rsidP="00307CB4">
      <w:pPr>
        <w:shd w:val="clear" w:color="auto" w:fill="FFFFFF" w:themeFill="background1"/>
        <w:ind w:firstLine="540"/>
        <w:rPr>
          <w:szCs w:val="28"/>
        </w:rPr>
      </w:pPr>
      <w:r>
        <w:rPr>
          <w:szCs w:val="28"/>
        </w:rPr>
        <w:t xml:space="preserve">- </w:t>
      </w:r>
      <w:r w:rsidR="00EC49D5">
        <w:rPr>
          <w:szCs w:val="28"/>
        </w:rP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307CB4" w:rsidRDefault="00EC49D5" w:rsidP="00307CB4">
      <w:pPr>
        <w:shd w:val="clear" w:color="auto" w:fill="FFFFFF" w:themeFill="background1"/>
        <w:ind w:firstLine="540"/>
        <w:rPr>
          <w:szCs w:val="28"/>
        </w:rPr>
      </w:pPr>
      <w:r>
        <w:rPr>
          <w:szCs w:val="28"/>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r:id="rId43" w:anchor="Par70" w:tooltip="неуказание в жалобе почтового адреса или адреса электронной почты, по которому должен быть направлен ответ заявителю;" w:history="1">
        <w:r w:rsidRPr="00307CB4">
          <w:rPr>
            <w:rStyle w:val="aa"/>
            <w:color w:val="auto"/>
            <w:szCs w:val="28"/>
            <w:u w:val="none"/>
          </w:rPr>
          <w:t>абзацем пятым</w:t>
        </w:r>
      </w:hyperlink>
      <w:r>
        <w:rPr>
          <w:szCs w:val="28"/>
        </w:rPr>
        <w:t xml:space="preserve"> настоящего пункта, жалоба не возвращается.</w:t>
      </w:r>
    </w:p>
    <w:p w:rsidR="00307CB4" w:rsidRDefault="00EC49D5" w:rsidP="00307CB4">
      <w:pPr>
        <w:shd w:val="clear" w:color="auto" w:fill="FFFFFF" w:themeFill="background1"/>
        <w:ind w:firstLine="540"/>
        <w:rPr>
          <w:szCs w:val="28"/>
        </w:rPr>
      </w:pPr>
      <w:r>
        <w:rPr>
          <w:szCs w:val="28"/>
        </w:rPr>
        <w:t xml:space="preserve">5.8. Не позднее 5 рабочих дней, следующих за днем принятия в соответствии с </w:t>
      </w:r>
      <w:hyperlink r:id="rId44" w:anchor="Par61" w:tooltip="9. По результатам рассмотрения жалобы руководителем (уполномоченным лицом) органа контроля принимается одно из следующих решений:" w:history="1">
        <w:r w:rsidRPr="00307CB4">
          <w:rPr>
            <w:rStyle w:val="aa"/>
            <w:color w:val="auto"/>
            <w:szCs w:val="28"/>
            <w:u w:val="none"/>
          </w:rPr>
          <w:t>пунктами 9</w:t>
        </w:r>
      </w:hyperlink>
      <w:r w:rsidRPr="00307CB4">
        <w:rPr>
          <w:szCs w:val="28"/>
        </w:rPr>
        <w:t xml:space="preserve"> и </w:t>
      </w:r>
      <w:hyperlink r:id="rId45" w:anchor="Par65" w:tooltip="10. Решение руководителя (уполномоченного лица) органа контроля по результатам рассмотрения жалобы оформляется в виде приказа (распоряжения)." w:history="1">
        <w:r w:rsidRPr="00307CB4">
          <w:rPr>
            <w:rStyle w:val="aa"/>
            <w:color w:val="auto"/>
            <w:szCs w:val="28"/>
            <w:u w:val="none"/>
          </w:rPr>
          <w:t>10</w:t>
        </w:r>
      </w:hyperlink>
      <w:r>
        <w:rPr>
          <w:szCs w:val="28"/>
        </w:rPr>
        <w:t xml:space="preserve"> федерального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EC49D5" w:rsidRDefault="00EC49D5" w:rsidP="00307CB4">
      <w:pPr>
        <w:shd w:val="clear" w:color="auto" w:fill="FFFFFF" w:themeFill="background1"/>
        <w:ind w:firstLine="540"/>
        <w:rPr>
          <w:szCs w:val="28"/>
        </w:rPr>
      </w:pPr>
      <w:r>
        <w:rPr>
          <w:szCs w:val="28"/>
        </w:rPr>
        <w:t>5.9.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EC49D5" w:rsidRDefault="00EC49D5" w:rsidP="00EC49D5">
      <w:pPr>
        <w:pStyle w:val="ConsPlusNormal"/>
        <w:ind w:firstLine="540"/>
        <w:jc w:val="both"/>
        <w:rPr>
          <w:rFonts w:ascii="Times New Roman" w:hAnsi="Times New Roman" w:cs="Times New Roman"/>
          <w:sz w:val="28"/>
          <w:szCs w:val="28"/>
        </w:rPr>
      </w:pPr>
    </w:p>
    <w:p w:rsidR="00EC49D5" w:rsidRDefault="00EC49D5" w:rsidP="00EC49D5">
      <w:pPr>
        <w:pStyle w:val="ConsPlusNormal"/>
        <w:ind w:firstLine="540"/>
        <w:jc w:val="both"/>
        <w:rPr>
          <w:rFonts w:ascii="Times New Roman" w:hAnsi="Times New Roman" w:cs="Times New Roman"/>
          <w:sz w:val="28"/>
          <w:szCs w:val="28"/>
        </w:rPr>
      </w:pPr>
    </w:p>
    <w:p w:rsidR="00EC49D5" w:rsidRDefault="00EC49D5" w:rsidP="00EC49D5">
      <w:pPr>
        <w:pStyle w:val="ConsPlusNormal"/>
        <w:ind w:firstLine="540"/>
        <w:jc w:val="both"/>
        <w:rPr>
          <w:rFonts w:ascii="Times New Roman" w:hAnsi="Times New Roman" w:cs="Times New Roman"/>
          <w:sz w:val="28"/>
          <w:szCs w:val="28"/>
        </w:rPr>
      </w:pPr>
    </w:p>
    <w:p w:rsidR="00EC49D5" w:rsidRDefault="00EC49D5" w:rsidP="00EC49D5">
      <w:pPr>
        <w:pStyle w:val="ConsPlusNormal"/>
        <w:ind w:firstLine="540"/>
        <w:jc w:val="both"/>
        <w:rPr>
          <w:rFonts w:ascii="Times New Roman" w:hAnsi="Times New Roman" w:cs="Times New Roman"/>
          <w:sz w:val="28"/>
          <w:szCs w:val="28"/>
        </w:rPr>
      </w:pPr>
    </w:p>
    <w:p w:rsidR="00EC49D5" w:rsidRDefault="00EC49D5" w:rsidP="00EC49D5">
      <w:pPr>
        <w:pStyle w:val="ConsPlusNormal"/>
        <w:ind w:firstLine="540"/>
        <w:jc w:val="both"/>
        <w:rPr>
          <w:rFonts w:ascii="Times New Roman" w:hAnsi="Times New Roman" w:cs="Times New Roman"/>
          <w:sz w:val="28"/>
          <w:szCs w:val="28"/>
        </w:rPr>
      </w:pPr>
    </w:p>
    <w:tbl>
      <w:tblPr>
        <w:tblW w:w="9645" w:type="dxa"/>
        <w:tblLayout w:type="fixed"/>
        <w:tblLook w:val="04A0"/>
      </w:tblPr>
      <w:tblGrid>
        <w:gridCol w:w="4926"/>
        <w:gridCol w:w="4719"/>
      </w:tblGrid>
      <w:tr w:rsidR="00EC49D5" w:rsidRPr="007D7F30" w:rsidTr="00307CB4">
        <w:trPr>
          <w:trHeight w:val="1100"/>
        </w:trPr>
        <w:tc>
          <w:tcPr>
            <w:tcW w:w="4926" w:type="dxa"/>
          </w:tcPr>
          <w:p w:rsidR="00EC49D5" w:rsidRPr="001863FC" w:rsidRDefault="00EC49D5">
            <w:pPr>
              <w:spacing w:line="276" w:lineRule="auto"/>
              <w:rPr>
                <w:szCs w:val="28"/>
                <w:highlight w:val="yellow"/>
                <w:lang w:eastAsia="en-US"/>
              </w:rPr>
            </w:pPr>
          </w:p>
        </w:tc>
        <w:tc>
          <w:tcPr>
            <w:tcW w:w="4719" w:type="dxa"/>
          </w:tcPr>
          <w:p w:rsidR="007D7F30" w:rsidRPr="007D7F30" w:rsidRDefault="007D7F30" w:rsidP="004B743D">
            <w:pPr>
              <w:jc w:val="right"/>
              <w:rPr>
                <w:bCs/>
                <w:szCs w:val="28"/>
                <w:lang w:eastAsia="en-US"/>
              </w:rPr>
            </w:pPr>
          </w:p>
          <w:p w:rsidR="007D7F30" w:rsidRPr="007D7F30" w:rsidRDefault="007D7F30" w:rsidP="007D7F30">
            <w:pPr>
              <w:spacing w:line="276" w:lineRule="auto"/>
              <w:ind w:left="-78" w:firstLine="0"/>
              <w:jc w:val="right"/>
              <w:rPr>
                <w:bCs/>
                <w:szCs w:val="28"/>
                <w:lang w:eastAsia="en-US"/>
              </w:rPr>
            </w:pPr>
            <w:r w:rsidRPr="007D7F30">
              <w:rPr>
                <w:rFonts w:eastAsia="MS Mincho"/>
                <w:szCs w:val="28"/>
                <w:lang w:eastAsia="en-US"/>
              </w:rPr>
              <w:t xml:space="preserve">Приложение 1 </w:t>
            </w:r>
            <w:r w:rsidRPr="007D7F30">
              <w:rPr>
                <w:rFonts w:eastAsia="MS Mincho"/>
                <w:bCs/>
                <w:szCs w:val="28"/>
                <w:lang w:eastAsia="en-US"/>
              </w:rPr>
              <w:t>к  Порядку</w:t>
            </w:r>
          </w:p>
          <w:p w:rsidR="007D7F30" w:rsidRPr="007D7F30" w:rsidRDefault="007D7F30" w:rsidP="007D7F30">
            <w:pPr>
              <w:jc w:val="right"/>
              <w:rPr>
                <w:bCs/>
                <w:szCs w:val="28"/>
                <w:lang w:eastAsia="en-US"/>
              </w:rPr>
            </w:pPr>
          </w:p>
          <w:p w:rsidR="007D7F30" w:rsidRPr="007D7F30" w:rsidRDefault="007D7F30" w:rsidP="007D7F30">
            <w:pPr>
              <w:jc w:val="right"/>
              <w:rPr>
                <w:bCs/>
                <w:szCs w:val="28"/>
                <w:lang w:eastAsia="en-US"/>
              </w:rPr>
            </w:pPr>
          </w:p>
          <w:p w:rsidR="007D7F30" w:rsidRPr="007D7F30" w:rsidRDefault="007D7F30" w:rsidP="007D7F30">
            <w:pPr>
              <w:jc w:val="right"/>
              <w:rPr>
                <w:bCs/>
                <w:szCs w:val="28"/>
                <w:lang w:eastAsia="en-US"/>
              </w:rPr>
            </w:pPr>
          </w:p>
          <w:p w:rsidR="00EC49D5" w:rsidRPr="007D7F30" w:rsidRDefault="00EC49D5" w:rsidP="004B743D">
            <w:pPr>
              <w:jc w:val="right"/>
              <w:rPr>
                <w:szCs w:val="28"/>
                <w:lang w:eastAsia="en-US"/>
              </w:rPr>
            </w:pPr>
          </w:p>
        </w:tc>
      </w:tr>
      <w:tr w:rsidR="00EC49D5" w:rsidRPr="007D7F30" w:rsidTr="00307CB4">
        <w:trPr>
          <w:trHeight w:val="725"/>
        </w:trPr>
        <w:tc>
          <w:tcPr>
            <w:tcW w:w="4926" w:type="dxa"/>
          </w:tcPr>
          <w:p w:rsidR="00EC49D5" w:rsidRPr="001863FC" w:rsidRDefault="00EC49D5">
            <w:pPr>
              <w:spacing w:line="276" w:lineRule="auto"/>
              <w:rPr>
                <w:szCs w:val="28"/>
                <w:highlight w:val="yellow"/>
                <w:lang w:eastAsia="en-US"/>
              </w:rPr>
            </w:pPr>
          </w:p>
        </w:tc>
        <w:tc>
          <w:tcPr>
            <w:tcW w:w="4719" w:type="dxa"/>
          </w:tcPr>
          <w:p w:rsidR="00EC49D5" w:rsidRPr="007D7F30" w:rsidRDefault="00EC49D5" w:rsidP="004B743D">
            <w:pPr>
              <w:jc w:val="right"/>
              <w:rPr>
                <w:bCs/>
                <w:szCs w:val="28"/>
                <w:lang w:eastAsia="en-US"/>
              </w:rPr>
            </w:pPr>
          </w:p>
        </w:tc>
      </w:tr>
      <w:tr w:rsidR="00EC49D5" w:rsidRPr="007D7F30" w:rsidTr="00307CB4">
        <w:trPr>
          <w:trHeight w:val="499"/>
        </w:trPr>
        <w:tc>
          <w:tcPr>
            <w:tcW w:w="4926" w:type="dxa"/>
          </w:tcPr>
          <w:p w:rsidR="00EC49D5" w:rsidRPr="001863FC" w:rsidRDefault="00EC49D5">
            <w:pPr>
              <w:spacing w:line="276" w:lineRule="auto"/>
              <w:rPr>
                <w:szCs w:val="28"/>
                <w:highlight w:val="yellow"/>
                <w:lang w:eastAsia="en-US"/>
              </w:rPr>
            </w:pPr>
          </w:p>
        </w:tc>
        <w:tc>
          <w:tcPr>
            <w:tcW w:w="4719" w:type="dxa"/>
            <w:hideMark/>
          </w:tcPr>
          <w:p w:rsidR="00EC49D5" w:rsidRPr="007D7F30" w:rsidRDefault="00EC49D5" w:rsidP="004B743D">
            <w:pPr>
              <w:jc w:val="right"/>
              <w:rPr>
                <w:szCs w:val="28"/>
                <w:lang w:eastAsia="en-US"/>
              </w:rPr>
            </w:pPr>
          </w:p>
        </w:tc>
      </w:tr>
    </w:tbl>
    <w:p w:rsidR="00EC49D5" w:rsidRDefault="00EC49D5" w:rsidP="00EC49D5">
      <w:pPr>
        <w:tabs>
          <w:tab w:val="left" w:pos="4140"/>
        </w:tabs>
        <w:jc w:val="center"/>
        <w:rPr>
          <w:szCs w:val="28"/>
        </w:rPr>
      </w:pPr>
    </w:p>
    <w:p w:rsidR="00EC49D5" w:rsidRDefault="00EC49D5" w:rsidP="00EC49D5">
      <w:pPr>
        <w:jc w:val="center"/>
        <w:rPr>
          <w:szCs w:val="28"/>
        </w:rPr>
      </w:pPr>
      <w:r>
        <w:rPr>
          <w:szCs w:val="28"/>
        </w:rPr>
        <w:t xml:space="preserve">План контрольных мероприятий по внутреннему  муниципальному финансовому контролю на 20___ год </w:t>
      </w:r>
    </w:p>
    <w:p w:rsidR="00EC49D5" w:rsidRDefault="00EC49D5" w:rsidP="00EC49D5">
      <w:pPr>
        <w:jc w:val="center"/>
        <w:rPr>
          <w:szCs w:val="28"/>
        </w:rPr>
      </w:pPr>
    </w:p>
    <w:p w:rsidR="00EC49D5" w:rsidRDefault="00EC49D5" w:rsidP="00EC49D5">
      <w:pPr>
        <w:rPr>
          <w:szCs w:val="28"/>
        </w:rPr>
      </w:pPr>
    </w:p>
    <w:tbl>
      <w:tblPr>
        <w:tblW w:w="961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692"/>
        <w:gridCol w:w="2276"/>
        <w:gridCol w:w="1417"/>
        <w:gridCol w:w="1559"/>
        <w:gridCol w:w="2127"/>
      </w:tblGrid>
      <w:tr w:rsidR="00DB4ECF" w:rsidTr="00DB4ECF">
        <w:tc>
          <w:tcPr>
            <w:tcW w:w="540" w:type="dxa"/>
            <w:tcBorders>
              <w:top w:val="single" w:sz="4" w:space="0" w:color="000000"/>
              <w:left w:val="single" w:sz="4" w:space="0" w:color="000000"/>
              <w:bottom w:val="single" w:sz="4" w:space="0" w:color="000000"/>
              <w:right w:val="single" w:sz="4" w:space="0" w:color="000000"/>
            </w:tcBorders>
            <w:hideMark/>
          </w:tcPr>
          <w:p w:rsidR="00DB4ECF" w:rsidRDefault="00DB4ECF" w:rsidP="002A2E71">
            <w:pPr>
              <w:spacing w:line="276" w:lineRule="auto"/>
              <w:jc w:val="center"/>
              <w:rPr>
                <w:sz w:val="24"/>
                <w:lang w:eastAsia="en-US"/>
              </w:rPr>
            </w:pPr>
            <w:r>
              <w:rPr>
                <w:sz w:val="22"/>
                <w:szCs w:val="22"/>
                <w:lang w:eastAsia="en-US"/>
              </w:rPr>
              <w:t>№</w:t>
            </w:r>
          </w:p>
          <w:p w:rsidR="00DB4ECF" w:rsidRDefault="00DB4ECF" w:rsidP="002A2E71">
            <w:pPr>
              <w:spacing w:line="276" w:lineRule="auto"/>
              <w:jc w:val="center"/>
              <w:rPr>
                <w:lang w:eastAsia="en-US"/>
              </w:rPr>
            </w:pPr>
            <w:r>
              <w:rPr>
                <w:sz w:val="22"/>
                <w:szCs w:val="22"/>
                <w:lang w:eastAsia="en-US"/>
              </w:rPr>
              <w:t>п№ п/п</w:t>
            </w:r>
          </w:p>
        </w:tc>
        <w:tc>
          <w:tcPr>
            <w:tcW w:w="1692" w:type="dxa"/>
            <w:tcBorders>
              <w:top w:val="single" w:sz="4" w:space="0" w:color="000000"/>
              <w:left w:val="single" w:sz="4" w:space="0" w:color="000000"/>
              <w:bottom w:val="single" w:sz="4" w:space="0" w:color="000000"/>
              <w:right w:val="single" w:sz="4" w:space="0" w:color="000000"/>
            </w:tcBorders>
            <w:hideMark/>
          </w:tcPr>
          <w:p w:rsidR="00DB4ECF" w:rsidRDefault="00DB4ECF" w:rsidP="002A2E71">
            <w:pPr>
              <w:spacing w:line="276" w:lineRule="auto"/>
              <w:ind w:firstLine="0"/>
              <w:jc w:val="center"/>
              <w:rPr>
                <w:lang w:eastAsia="en-US"/>
              </w:rPr>
            </w:pPr>
            <w:r>
              <w:rPr>
                <w:sz w:val="22"/>
                <w:szCs w:val="22"/>
                <w:lang w:eastAsia="en-US"/>
              </w:rPr>
              <w:t>Наименование объекта контроля</w:t>
            </w:r>
          </w:p>
        </w:tc>
        <w:tc>
          <w:tcPr>
            <w:tcW w:w="2276" w:type="dxa"/>
            <w:tcBorders>
              <w:top w:val="single" w:sz="4" w:space="0" w:color="000000"/>
              <w:left w:val="single" w:sz="4" w:space="0" w:color="000000"/>
              <w:bottom w:val="single" w:sz="4" w:space="0" w:color="000000"/>
              <w:right w:val="single" w:sz="4" w:space="0" w:color="000000"/>
            </w:tcBorders>
            <w:hideMark/>
          </w:tcPr>
          <w:p w:rsidR="00DB4ECF" w:rsidRDefault="00DB4ECF" w:rsidP="002A2E71">
            <w:pPr>
              <w:spacing w:line="276" w:lineRule="auto"/>
              <w:ind w:firstLine="0"/>
              <w:jc w:val="center"/>
              <w:rPr>
                <w:lang w:eastAsia="en-US"/>
              </w:rPr>
            </w:pPr>
            <w:r>
              <w:rPr>
                <w:sz w:val="22"/>
                <w:szCs w:val="22"/>
                <w:lang w:eastAsia="en-US"/>
              </w:rPr>
              <w:t>Тема контрольного мероприятия</w:t>
            </w:r>
          </w:p>
        </w:tc>
        <w:tc>
          <w:tcPr>
            <w:tcW w:w="1417" w:type="dxa"/>
            <w:tcBorders>
              <w:top w:val="single" w:sz="4" w:space="0" w:color="000000"/>
              <w:left w:val="single" w:sz="4" w:space="0" w:color="000000"/>
              <w:bottom w:val="single" w:sz="4" w:space="0" w:color="000000"/>
              <w:right w:val="single" w:sz="4" w:space="0" w:color="000000"/>
            </w:tcBorders>
            <w:hideMark/>
          </w:tcPr>
          <w:p w:rsidR="00DB4ECF" w:rsidRDefault="00DB4ECF" w:rsidP="002A2E71">
            <w:pPr>
              <w:spacing w:line="276" w:lineRule="auto"/>
              <w:ind w:firstLine="0"/>
              <w:jc w:val="center"/>
              <w:rPr>
                <w:lang w:eastAsia="en-US"/>
              </w:rPr>
            </w:pPr>
            <w:r>
              <w:rPr>
                <w:sz w:val="22"/>
                <w:szCs w:val="22"/>
                <w:lang w:eastAsia="en-US"/>
              </w:rPr>
              <w:t>Вид контроля</w:t>
            </w:r>
          </w:p>
        </w:tc>
        <w:tc>
          <w:tcPr>
            <w:tcW w:w="1559" w:type="dxa"/>
            <w:tcBorders>
              <w:top w:val="single" w:sz="4" w:space="0" w:color="000000"/>
              <w:left w:val="single" w:sz="4" w:space="0" w:color="000000"/>
              <w:bottom w:val="single" w:sz="4" w:space="0" w:color="000000"/>
              <w:right w:val="single" w:sz="4" w:space="0" w:color="000000"/>
            </w:tcBorders>
            <w:hideMark/>
          </w:tcPr>
          <w:p w:rsidR="00DB4ECF" w:rsidRDefault="00DB4ECF" w:rsidP="002A2E71">
            <w:pPr>
              <w:spacing w:line="276" w:lineRule="auto"/>
              <w:ind w:firstLine="32"/>
              <w:jc w:val="center"/>
              <w:rPr>
                <w:lang w:eastAsia="en-US"/>
              </w:rPr>
            </w:pPr>
            <w:r>
              <w:rPr>
                <w:sz w:val="22"/>
                <w:szCs w:val="22"/>
                <w:lang w:eastAsia="en-US"/>
              </w:rPr>
              <w:t>Проверяемый период</w:t>
            </w:r>
          </w:p>
        </w:tc>
        <w:tc>
          <w:tcPr>
            <w:tcW w:w="2127" w:type="dxa"/>
            <w:tcBorders>
              <w:top w:val="single" w:sz="4" w:space="0" w:color="000000"/>
              <w:left w:val="single" w:sz="4" w:space="0" w:color="000000"/>
              <w:bottom w:val="single" w:sz="4" w:space="0" w:color="000000"/>
              <w:right w:val="single" w:sz="4" w:space="0" w:color="000000"/>
            </w:tcBorders>
            <w:hideMark/>
          </w:tcPr>
          <w:p w:rsidR="00DB4ECF" w:rsidRDefault="00DB4ECF" w:rsidP="002A2E71">
            <w:pPr>
              <w:spacing w:line="276" w:lineRule="auto"/>
              <w:ind w:firstLine="0"/>
              <w:jc w:val="center"/>
              <w:rPr>
                <w:lang w:eastAsia="en-US"/>
              </w:rPr>
            </w:pPr>
            <w:r>
              <w:rPr>
                <w:sz w:val="22"/>
                <w:szCs w:val="22"/>
                <w:lang w:eastAsia="en-US"/>
              </w:rPr>
              <w:t>Период (дата) начала проведения контрольного мероприятия</w:t>
            </w:r>
          </w:p>
        </w:tc>
      </w:tr>
      <w:tr w:rsidR="00DB4ECF" w:rsidTr="00DB4ECF">
        <w:tc>
          <w:tcPr>
            <w:tcW w:w="540" w:type="dxa"/>
            <w:tcBorders>
              <w:top w:val="single" w:sz="4" w:space="0" w:color="000000"/>
              <w:left w:val="single" w:sz="4" w:space="0" w:color="000000"/>
              <w:bottom w:val="single" w:sz="4" w:space="0" w:color="000000"/>
              <w:right w:val="single" w:sz="4" w:space="0" w:color="000000"/>
            </w:tcBorders>
          </w:tcPr>
          <w:p w:rsidR="00DB4ECF" w:rsidRDefault="00DB4ECF">
            <w:pPr>
              <w:spacing w:line="276" w:lineRule="auto"/>
              <w:rPr>
                <w:szCs w:val="28"/>
                <w:lang w:eastAsia="en-US"/>
              </w:rPr>
            </w:pPr>
          </w:p>
        </w:tc>
        <w:tc>
          <w:tcPr>
            <w:tcW w:w="1692" w:type="dxa"/>
            <w:tcBorders>
              <w:top w:val="single" w:sz="4" w:space="0" w:color="000000"/>
              <w:left w:val="single" w:sz="4" w:space="0" w:color="000000"/>
              <w:bottom w:val="single" w:sz="4" w:space="0" w:color="000000"/>
              <w:right w:val="single" w:sz="4" w:space="0" w:color="000000"/>
            </w:tcBorders>
          </w:tcPr>
          <w:p w:rsidR="00DB4ECF" w:rsidRDefault="00DB4ECF">
            <w:pPr>
              <w:spacing w:line="276" w:lineRule="auto"/>
              <w:rPr>
                <w:szCs w:val="28"/>
                <w:lang w:eastAsia="en-US"/>
              </w:rPr>
            </w:pPr>
          </w:p>
        </w:tc>
        <w:tc>
          <w:tcPr>
            <w:tcW w:w="2276" w:type="dxa"/>
            <w:tcBorders>
              <w:top w:val="single" w:sz="4" w:space="0" w:color="000000"/>
              <w:left w:val="single" w:sz="4" w:space="0" w:color="000000"/>
              <w:bottom w:val="single" w:sz="4" w:space="0" w:color="000000"/>
              <w:right w:val="single" w:sz="4" w:space="0" w:color="000000"/>
            </w:tcBorders>
          </w:tcPr>
          <w:p w:rsidR="00DB4ECF" w:rsidRDefault="00DB4ECF">
            <w:pPr>
              <w:spacing w:line="276" w:lineRule="auto"/>
              <w:rPr>
                <w:szCs w:val="28"/>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DB4ECF" w:rsidRDefault="00DB4ECF">
            <w:pPr>
              <w:spacing w:line="276" w:lineRule="auto"/>
              <w:rPr>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DB4ECF" w:rsidRDefault="00DB4ECF">
            <w:pPr>
              <w:spacing w:line="276" w:lineRule="auto"/>
              <w:rPr>
                <w:szCs w:val="28"/>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DB4ECF" w:rsidRDefault="00DB4ECF">
            <w:pPr>
              <w:spacing w:line="276" w:lineRule="auto"/>
              <w:rPr>
                <w:szCs w:val="28"/>
                <w:lang w:eastAsia="en-US"/>
              </w:rPr>
            </w:pPr>
          </w:p>
        </w:tc>
      </w:tr>
      <w:tr w:rsidR="00DB4ECF" w:rsidTr="00DB4ECF">
        <w:tc>
          <w:tcPr>
            <w:tcW w:w="540" w:type="dxa"/>
            <w:tcBorders>
              <w:top w:val="single" w:sz="4" w:space="0" w:color="000000"/>
              <w:left w:val="single" w:sz="4" w:space="0" w:color="000000"/>
              <w:bottom w:val="single" w:sz="4" w:space="0" w:color="000000"/>
              <w:right w:val="single" w:sz="4" w:space="0" w:color="000000"/>
            </w:tcBorders>
          </w:tcPr>
          <w:p w:rsidR="00DB4ECF" w:rsidRDefault="00DB4ECF">
            <w:pPr>
              <w:spacing w:line="276" w:lineRule="auto"/>
              <w:rPr>
                <w:szCs w:val="28"/>
                <w:lang w:eastAsia="en-US"/>
              </w:rPr>
            </w:pPr>
          </w:p>
        </w:tc>
        <w:tc>
          <w:tcPr>
            <w:tcW w:w="1692" w:type="dxa"/>
            <w:tcBorders>
              <w:top w:val="single" w:sz="4" w:space="0" w:color="000000"/>
              <w:left w:val="single" w:sz="4" w:space="0" w:color="000000"/>
              <w:bottom w:val="single" w:sz="4" w:space="0" w:color="000000"/>
              <w:right w:val="single" w:sz="4" w:space="0" w:color="000000"/>
            </w:tcBorders>
          </w:tcPr>
          <w:p w:rsidR="00DB4ECF" w:rsidRDefault="00DB4ECF">
            <w:pPr>
              <w:spacing w:line="276" w:lineRule="auto"/>
              <w:rPr>
                <w:szCs w:val="28"/>
                <w:lang w:eastAsia="en-US"/>
              </w:rPr>
            </w:pPr>
          </w:p>
        </w:tc>
        <w:tc>
          <w:tcPr>
            <w:tcW w:w="2276" w:type="dxa"/>
            <w:tcBorders>
              <w:top w:val="single" w:sz="4" w:space="0" w:color="000000"/>
              <w:left w:val="single" w:sz="4" w:space="0" w:color="000000"/>
              <w:bottom w:val="single" w:sz="4" w:space="0" w:color="000000"/>
              <w:right w:val="single" w:sz="4" w:space="0" w:color="000000"/>
            </w:tcBorders>
          </w:tcPr>
          <w:p w:rsidR="00DB4ECF" w:rsidRDefault="00DB4ECF">
            <w:pPr>
              <w:spacing w:line="276" w:lineRule="auto"/>
              <w:rPr>
                <w:szCs w:val="28"/>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DB4ECF" w:rsidRDefault="00DB4ECF">
            <w:pPr>
              <w:spacing w:line="276" w:lineRule="auto"/>
              <w:rPr>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DB4ECF" w:rsidRDefault="00DB4ECF">
            <w:pPr>
              <w:spacing w:line="276" w:lineRule="auto"/>
              <w:rPr>
                <w:szCs w:val="28"/>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DB4ECF" w:rsidRDefault="00DB4ECF">
            <w:pPr>
              <w:spacing w:line="276" w:lineRule="auto"/>
              <w:rPr>
                <w:szCs w:val="28"/>
                <w:lang w:eastAsia="en-US"/>
              </w:rPr>
            </w:pPr>
          </w:p>
        </w:tc>
      </w:tr>
    </w:tbl>
    <w:p w:rsidR="00EC49D5" w:rsidRPr="00D33F54" w:rsidRDefault="00EC49D5" w:rsidP="00797839">
      <w:pPr>
        <w:pStyle w:val="a3"/>
      </w:pPr>
    </w:p>
    <w:p w:rsidR="00A75287" w:rsidRDefault="00A75287" w:rsidP="005A7CF1">
      <w:pPr>
        <w:ind w:firstLine="0"/>
        <w:rPr>
          <w:rFonts w:eastAsia="MS Mincho"/>
          <w:sz w:val="24"/>
          <w:lang w:eastAsia="en-US"/>
        </w:rPr>
      </w:pPr>
    </w:p>
    <w:p w:rsidR="00EC49D5" w:rsidRDefault="00EC49D5" w:rsidP="00EC49D5">
      <w:pPr>
        <w:tabs>
          <w:tab w:val="left" w:pos="2700"/>
        </w:tabs>
        <w:rPr>
          <w:szCs w:val="28"/>
        </w:rPr>
      </w:pPr>
    </w:p>
    <w:p w:rsidR="00EC49D5" w:rsidRDefault="00EC49D5" w:rsidP="00EC49D5">
      <w:pPr>
        <w:tabs>
          <w:tab w:val="left" w:pos="4140"/>
        </w:tabs>
        <w:jc w:val="center"/>
        <w:rPr>
          <w:szCs w:val="28"/>
        </w:rPr>
      </w:pPr>
    </w:p>
    <w:p w:rsidR="00EC49D5" w:rsidRDefault="00EC49D5" w:rsidP="00EC49D5">
      <w:pPr>
        <w:tabs>
          <w:tab w:val="left" w:pos="4140"/>
        </w:tabs>
        <w:jc w:val="center"/>
        <w:rPr>
          <w:szCs w:val="28"/>
        </w:rPr>
      </w:pPr>
    </w:p>
    <w:p w:rsidR="006F0DD8" w:rsidRDefault="006F0DD8" w:rsidP="006F0DD8">
      <w:pPr>
        <w:jc w:val="center"/>
        <w:rPr>
          <w:b/>
          <w:bCs/>
        </w:rPr>
      </w:pPr>
    </w:p>
    <w:p w:rsidR="00C14D45" w:rsidRDefault="00C14D45" w:rsidP="006F0DD8">
      <w:pPr>
        <w:jc w:val="center"/>
        <w:rPr>
          <w:b/>
          <w:bCs/>
        </w:rPr>
      </w:pPr>
    </w:p>
    <w:p w:rsidR="00C14D45" w:rsidRDefault="00C14D45" w:rsidP="006F0DD8">
      <w:pPr>
        <w:jc w:val="center"/>
        <w:rPr>
          <w:b/>
          <w:bCs/>
        </w:rPr>
      </w:pPr>
    </w:p>
    <w:p w:rsidR="00C14D45" w:rsidRDefault="00C14D45" w:rsidP="006F0DD8">
      <w:pPr>
        <w:jc w:val="center"/>
        <w:rPr>
          <w:b/>
          <w:bCs/>
        </w:rPr>
      </w:pPr>
    </w:p>
    <w:p w:rsidR="00C14D45" w:rsidRDefault="00C14D45" w:rsidP="006F0DD8">
      <w:pPr>
        <w:jc w:val="center"/>
        <w:rPr>
          <w:b/>
          <w:bCs/>
        </w:rPr>
      </w:pPr>
    </w:p>
    <w:p w:rsidR="00C14D45" w:rsidRDefault="00C14D45" w:rsidP="006F0DD8">
      <w:pPr>
        <w:jc w:val="center"/>
        <w:rPr>
          <w:b/>
          <w:bCs/>
        </w:rPr>
      </w:pPr>
    </w:p>
    <w:p w:rsidR="00C14D45" w:rsidRDefault="00C14D45" w:rsidP="005A7CF1">
      <w:pPr>
        <w:ind w:firstLine="0"/>
        <w:jc w:val="center"/>
        <w:rPr>
          <w:b/>
          <w:bCs/>
        </w:rPr>
      </w:pPr>
    </w:p>
    <w:p w:rsidR="00C14D45" w:rsidRDefault="00C14D45" w:rsidP="006F0DD8">
      <w:pPr>
        <w:jc w:val="center"/>
        <w:rPr>
          <w:b/>
          <w:bCs/>
        </w:rPr>
      </w:pPr>
    </w:p>
    <w:p w:rsidR="00C14D45" w:rsidRDefault="00C14D45" w:rsidP="00122248">
      <w:pPr>
        <w:ind w:firstLine="0"/>
        <w:rPr>
          <w:b/>
          <w:bCs/>
        </w:rPr>
      </w:pPr>
      <w:bookmarkStart w:id="16" w:name="_GoBack"/>
      <w:bookmarkEnd w:id="16"/>
    </w:p>
    <w:p w:rsidR="00C14D45" w:rsidRDefault="00C14D45" w:rsidP="006F0DD8">
      <w:pPr>
        <w:jc w:val="center"/>
        <w:rPr>
          <w:b/>
          <w:bCs/>
        </w:rPr>
      </w:pPr>
    </w:p>
    <w:p w:rsidR="00C14D45" w:rsidRDefault="00C14D45" w:rsidP="006F0DD8">
      <w:pPr>
        <w:jc w:val="center"/>
        <w:rPr>
          <w:b/>
          <w:bCs/>
        </w:rPr>
      </w:pPr>
    </w:p>
    <w:p w:rsidR="00C14D45" w:rsidRDefault="00C14D45" w:rsidP="006F0DD8">
      <w:pPr>
        <w:jc w:val="center"/>
        <w:rPr>
          <w:b/>
          <w:bCs/>
        </w:rPr>
      </w:pPr>
    </w:p>
    <w:p w:rsidR="00C14D45" w:rsidRDefault="00C14D45" w:rsidP="006F0DD8">
      <w:pPr>
        <w:jc w:val="center"/>
        <w:rPr>
          <w:b/>
          <w:bCs/>
        </w:rPr>
      </w:pPr>
    </w:p>
    <w:p w:rsidR="00C14D45" w:rsidRDefault="00C14D45" w:rsidP="006F0DD8">
      <w:pPr>
        <w:jc w:val="center"/>
        <w:rPr>
          <w:b/>
          <w:bCs/>
        </w:rPr>
      </w:pPr>
    </w:p>
    <w:p w:rsidR="00C14D45" w:rsidRDefault="00C14D45" w:rsidP="006F0DD8">
      <w:pPr>
        <w:jc w:val="center"/>
        <w:rPr>
          <w:b/>
          <w:bCs/>
        </w:rPr>
      </w:pPr>
    </w:p>
    <w:p w:rsidR="00DB4ECF" w:rsidRDefault="00DB4ECF" w:rsidP="006F0DD8">
      <w:pPr>
        <w:jc w:val="center"/>
        <w:rPr>
          <w:b/>
          <w:bCs/>
        </w:rPr>
      </w:pPr>
    </w:p>
    <w:p w:rsidR="00DB4ECF" w:rsidRDefault="00DB4ECF" w:rsidP="006F0DD8">
      <w:pPr>
        <w:jc w:val="center"/>
        <w:rPr>
          <w:b/>
          <w:bCs/>
        </w:rPr>
      </w:pPr>
    </w:p>
    <w:p w:rsidR="00C14D45" w:rsidRPr="006F0DD8" w:rsidRDefault="00C14D45" w:rsidP="00DB4ECF">
      <w:pPr>
        <w:ind w:firstLine="0"/>
        <w:rPr>
          <w:b/>
          <w:bCs/>
        </w:rPr>
      </w:pPr>
    </w:p>
    <w:sectPr w:rsidR="00C14D45" w:rsidRPr="006F0DD8" w:rsidSect="00797839">
      <w:pgSz w:w="11909" w:h="16838"/>
      <w:pgMar w:top="1135" w:right="569" w:bottom="1134" w:left="1134" w:header="0" w:footer="6"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3CF9"/>
    <w:multiLevelType w:val="hybridMultilevel"/>
    <w:tmpl w:val="9774D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78321F"/>
    <w:multiLevelType w:val="hybridMultilevel"/>
    <w:tmpl w:val="24F05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937567"/>
    <w:multiLevelType w:val="multilevel"/>
    <w:tmpl w:val="1DA47700"/>
    <w:lvl w:ilvl="0">
      <w:start w:val="1"/>
      <w:numFmt w:val="decimal"/>
      <w:lvlText w:val="%1."/>
      <w:lvlJc w:val="left"/>
      <w:pPr>
        <w:ind w:left="927" w:hanging="360"/>
      </w:pPr>
      <w:rPr>
        <w:rFonts w:hint="default"/>
      </w:rPr>
    </w:lvl>
    <w:lvl w:ilvl="1">
      <w:start w:val="14"/>
      <w:numFmt w:val="decimal"/>
      <w:isLgl/>
      <w:lvlText w:val="%1.%2."/>
      <w:lvlJc w:val="left"/>
      <w:pPr>
        <w:ind w:left="1335" w:hanging="768"/>
      </w:pPr>
      <w:rPr>
        <w:rFonts w:hint="default"/>
      </w:rPr>
    </w:lvl>
    <w:lvl w:ilvl="2">
      <w:start w:val="1"/>
      <w:numFmt w:val="decimal"/>
      <w:isLgl/>
      <w:lvlText w:val="%1.%2.%3."/>
      <w:lvlJc w:val="left"/>
      <w:pPr>
        <w:ind w:left="1335" w:hanging="768"/>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2B3E31BC"/>
    <w:multiLevelType w:val="hybridMultilevel"/>
    <w:tmpl w:val="8A72AB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7740AA1"/>
    <w:multiLevelType w:val="hybridMultilevel"/>
    <w:tmpl w:val="E252190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49272780"/>
    <w:multiLevelType w:val="hybridMultilevel"/>
    <w:tmpl w:val="23D88C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FBF230B"/>
    <w:multiLevelType w:val="hybridMultilevel"/>
    <w:tmpl w:val="2DFC70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F5929D3"/>
    <w:multiLevelType w:val="hybridMultilevel"/>
    <w:tmpl w:val="507C2ADA"/>
    <w:lvl w:ilvl="0" w:tplc="36FCE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A607885"/>
    <w:multiLevelType w:val="hybridMultilevel"/>
    <w:tmpl w:val="28B03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FA77EA0"/>
    <w:multiLevelType w:val="hybridMultilevel"/>
    <w:tmpl w:val="B45A8EE0"/>
    <w:lvl w:ilvl="0" w:tplc="FABEF7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7"/>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6"/>
  </w:num>
  <w:num w:numId="7">
    <w:abstractNumId w:val="1"/>
  </w:num>
  <w:num w:numId="8">
    <w:abstractNumId w:val="0"/>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3C6F9D"/>
    <w:rsid w:val="0000509E"/>
    <w:rsid w:val="000074F5"/>
    <w:rsid w:val="000317CE"/>
    <w:rsid w:val="0004685D"/>
    <w:rsid w:val="00052A9B"/>
    <w:rsid w:val="00087280"/>
    <w:rsid w:val="000E35A9"/>
    <w:rsid w:val="000F438B"/>
    <w:rsid w:val="000F62F4"/>
    <w:rsid w:val="0011121B"/>
    <w:rsid w:val="00122248"/>
    <w:rsid w:val="001863FC"/>
    <w:rsid w:val="002469C7"/>
    <w:rsid w:val="00252D23"/>
    <w:rsid w:val="002A2E71"/>
    <w:rsid w:val="002A43A6"/>
    <w:rsid w:val="002C6C61"/>
    <w:rsid w:val="002F72FB"/>
    <w:rsid w:val="00307CB4"/>
    <w:rsid w:val="00325450"/>
    <w:rsid w:val="003411D9"/>
    <w:rsid w:val="003C6F9D"/>
    <w:rsid w:val="00410EC2"/>
    <w:rsid w:val="0045645D"/>
    <w:rsid w:val="004B743D"/>
    <w:rsid w:val="004D7A20"/>
    <w:rsid w:val="00584921"/>
    <w:rsid w:val="005A7A35"/>
    <w:rsid w:val="005A7CF1"/>
    <w:rsid w:val="005E1368"/>
    <w:rsid w:val="005E6A18"/>
    <w:rsid w:val="00624AEE"/>
    <w:rsid w:val="00625478"/>
    <w:rsid w:val="00632046"/>
    <w:rsid w:val="006A303A"/>
    <w:rsid w:val="006C1B02"/>
    <w:rsid w:val="006F0DD8"/>
    <w:rsid w:val="007029D9"/>
    <w:rsid w:val="00724344"/>
    <w:rsid w:val="00757932"/>
    <w:rsid w:val="00764FE1"/>
    <w:rsid w:val="00797839"/>
    <w:rsid w:val="007A4C29"/>
    <w:rsid w:val="007C120E"/>
    <w:rsid w:val="007C4438"/>
    <w:rsid w:val="007D7F30"/>
    <w:rsid w:val="0087189D"/>
    <w:rsid w:val="008B4A71"/>
    <w:rsid w:val="008F072D"/>
    <w:rsid w:val="00907C2F"/>
    <w:rsid w:val="00951C34"/>
    <w:rsid w:val="009972AF"/>
    <w:rsid w:val="009F045F"/>
    <w:rsid w:val="00A05172"/>
    <w:rsid w:val="00A1014F"/>
    <w:rsid w:val="00A25D80"/>
    <w:rsid w:val="00A75287"/>
    <w:rsid w:val="00A90723"/>
    <w:rsid w:val="00A96F47"/>
    <w:rsid w:val="00AB4DA8"/>
    <w:rsid w:val="00B454B7"/>
    <w:rsid w:val="00B5592E"/>
    <w:rsid w:val="00B64442"/>
    <w:rsid w:val="00BA3DFD"/>
    <w:rsid w:val="00C14D45"/>
    <w:rsid w:val="00C16D11"/>
    <w:rsid w:val="00C366D4"/>
    <w:rsid w:val="00C716B3"/>
    <w:rsid w:val="00C810C4"/>
    <w:rsid w:val="00C87739"/>
    <w:rsid w:val="00CA31CC"/>
    <w:rsid w:val="00CF35B4"/>
    <w:rsid w:val="00D01DF8"/>
    <w:rsid w:val="00D30DD7"/>
    <w:rsid w:val="00D33F54"/>
    <w:rsid w:val="00D46EB8"/>
    <w:rsid w:val="00D711FF"/>
    <w:rsid w:val="00DB4ECF"/>
    <w:rsid w:val="00E14D58"/>
    <w:rsid w:val="00E21A08"/>
    <w:rsid w:val="00E27B53"/>
    <w:rsid w:val="00EC49D5"/>
    <w:rsid w:val="00F3554B"/>
    <w:rsid w:val="00F42648"/>
    <w:rsid w:val="00F53491"/>
    <w:rsid w:val="00F87E03"/>
    <w:rsid w:val="00FA5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Mangal"/>
        <w:sz w:val="28"/>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7739"/>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autoRedefine/>
    <w:uiPriority w:val="1"/>
    <w:qFormat/>
    <w:rsid w:val="00797839"/>
    <w:pPr>
      <w:suppressAutoHyphens/>
      <w:ind w:firstLine="0"/>
      <w:jc w:val="center"/>
    </w:pPr>
    <w:rPr>
      <w:rFonts w:eastAsia="Calibri" w:cs="Times New Roman"/>
      <w:lang w:eastAsia="ar-SA"/>
    </w:rPr>
  </w:style>
  <w:style w:type="paragraph" w:styleId="a4">
    <w:name w:val="Body Text Indent"/>
    <w:basedOn w:val="a"/>
    <w:link w:val="a5"/>
    <w:uiPriority w:val="99"/>
    <w:unhideWhenUsed/>
    <w:rsid w:val="00C716B3"/>
    <w:pPr>
      <w:jc w:val="center"/>
    </w:pPr>
    <w:rPr>
      <w:rFonts w:eastAsia="Calibri"/>
      <w:szCs w:val="28"/>
    </w:rPr>
  </w:style>
  <w:style w:type="character" w:customStyle="1" w:styleId="a5">
    <w:name w:val="Основной текст с отступом Знак"/>
    <w:basedOn w:val="a0"/>
    <w:link w:val="a4"/>
    <w:uiPriority w:val="99"/>
    <w:rsid w:val="00C716B3"/>
    <w:rPr>
      <w:rFonts w:eastAsia="Calibri" w:cs="Times New Roman"/>
      <w:szCs w:val="28"/>
      <w:lang w:eastAsia="ru-RU"/>
    </w:rPr>
  </w:style>
  <w:style w:type="paragraph" w:styleId="a6">
    <w:name w:val="List Paragraph"/>
    <w:basedOn w:val="a"/>
    <w:uiPriority w:val="34"/>
    <w:qFormat/>
    <w:rsid w:val="00A96F47"/>
    <w:pPr>
      <w:ind w:left="720"/>
      <w:contextualSpacing/>
    </w:pPr>
  </w:style>
  <w:style w:type="paragraph" w:styleId="2">
    <w:name w:val="Body Text Indent 2"/>
    <w:basedOn w:val="a"/>
    <w:link w:val="20"/>
    <w:uiPriority w:val="99"/>
    <w:unhideWhenUsed/>
    <w:rsid w:val="006F0DD8"/>
    <w:pPr>
      <w:jc w:val="center"/>
    </w:pPr>
    <w:rPr>
      <w:b/>
      <w:bCs/>
      <w:szCs w:val="28"/>
    </w:rPr>
  </w:style>
  <w:style w:type="character" w:customStyle="1" w:styleId="20">
    <w:name w:val="Основной текст с отступом 2 Знак"/>
    <w:basedOn w:val="a0"/>
    <w:link w:val="2"/>
    <w:uiPriority w:val="99"/>
    <w:rsid w:val="006F0DD8"/>
    <w:rPr>
      <w:rFonts w:eastAsia="Times New Roman" w:cs="Times New Roman"/>
      <w:b/>
      <w:bCs/>
      <w:szCs w:val="28"/>
      <w:lang w:eastAsia="ru-RU"/>
    </w:rPr>
  </w:style>
  <w:style w:type="paragraph" w:customStyle="1" w:styleId="a7">
    <w:basedOn w:val="a"/>
    <w:next w:val="a8"/>
    <w:unhideWhenUsed/>
    <w:rsid w:val="000E35A9"/>
    <w:pPr>
      <w:spacing w:before="100" w:beforeAutospacing="1" w:after="100" w:afterAutospacing="1"/>
      <w:ind w:firstLine="0"/>
      <w:jc w:val="left"/>
    </w:pPr>
    <w:rPr>
      <w:sz w:val="24"/>
    </w:rPr>
  </w:style>
  <w:style w:type="character" w:styleId="a9">
    <w:name w:val="Strong"/>
    <w:uiPriority w:val="22"/>
    <w:qFormat/>
    <w:rsid w:val="000E35A9"/>
    <w:rPr>
      <w:b/>
      <w:bCs/>
    </w:rPr>
  </w:style>
  <w:style w:type="paragraph" w:styleId="a8">
    <w:name w:val="Normal (Web)"/>
    <w:basedOn w:val="a"/>
    <w:uiPriority w:val="99"/>
    <w:semiHidden/>
    <w:unhideWhenUsed/>
    <w:rsid w:val="000E35A9"/>
    <w:rPr>
      <w:sz w:val="24"/>
    </w:rPr>
  </w:style>
  <w:style w:type="character" w:styleId="aa">
    <w:name w:val="Hyperlink"/>
    <w:basedOn w:val="a0"/>
    <w:uiPriority w:val="99"/>
    <w:semiHidden/>
    <w:unhideWhenUsed/>
    <w:rsid w:val="00EC49D5"/>
    <w:rPr>
      <w:color w:val="0563C1" w:themeColor="hyperlink"/>
      <w:u w:val="single"/>
    </w:rPr>
  </w:style>
  <w:style w:type="paragraph" w:customStyle="1" w:styleId="ConsPlusNormal">
    <w:name w:val="ConsPlusNormal"/>
    <w:rsid w:val="00EC49D5"/>
    <w:pPr>
      <w:widowControl w:val="0"/>
      <w:autoSpaceDE w:val="0"/>
      <w:autoSpaceDN w:val="0"/>
      <w:adjustRightInd w:val="0"/>
      <w:ind w:firstLine="0"/>
      <w:jc w:val="left"/>
    </w:pPr>
    <w:rPr>
      <w:rFonts w:ascii="Arial" w:eastAsia="Times New Roman" w:hAnsi="Arial" w:cs="Arial"/>
      <w:sz w:val="16"/>
      <w:szCs w:val="16"/>
      <w:lang w:eastAsia="ru-RU"/>
    </w:rPr>
  </w:style>
  <w:style w:type="paragraph" w:customStyle="1" w:styleId="s1">
    <w:name w:val="s_1"/>
    <w:basedOn w:val="a"/>
    <w:rsid w:val="00EC49D5"/>
    <w:pPr>
      <w:spacing w:before="100" w:beforeAutospacing="1" w:after="100" w:afterAutospacing="1"/>
      <w:ind w:firstLine="0"/>
      <w:jc w:val="left"/>
    </w:pPr>
    <w:rPr>
      <w:sz w:val="24"/>
    </w:rPr>
  </w:style>
  <w:style w:type="character" w:styleId="ab">
    <w:name w:val="Emphasis"/>
    <w:basedOn w:val="a0"/>
    <w:uiPriority w:val="20"/>
    <w:qFormat/>
    <w:rsid w:val="00EC49D5"/>
    <w:rPr>
      <w:i/>
      <w:iCs/>
    </w:rPr>
  </w:style>
  <w:style w:type="paragraph" w:customStyle="1" w:styleId="ConsPlusNonformat">
    <w:name w:val="ConsPlusNonformat"/>
    <w:rsid w:val="00C810C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ac">
    <w:basedOn w:val="a"/>
    <w:next w:val="a8"/>
    <w:unhideWhenUsed/>
    <w:rsid w:val="00A05172"/>
    <w:pPr>
      <w:spacing w:before="100" w:beforeAutospacing="1" w:after="100" w:afterAutospacing="1"/>
      <w:ind w:firstLine="0"/>
      <w:jc w:val="left"/>
    </w:pPr>
    <w:rPr>
      <w:sz w:val="24"/>
    </w:rPr>
  </w:style>
  <w:style w:type="paragraph" w:customStyle="1" w:styleId="default">
    <w:name w:val="default"/>
    <w:basedOn w:val="a"/>
    <w:rsid w:val="00C14D45"/>
    <w:pPr>
      <w:spacing w:before="100" w:beforeAutospacing="1" w:after="100" w:afterAutospacing="1"/>
      <w:ind w:firstLine="0"/>
      <w:jc w:val="left"/>
    </w:pPr>
  </w:style>
  <w:style w:type="character" w:customStyle="1" w:styleId="ad">
    <w:name w:val="Гипертекстовая ссылка"/>
    <w:basedOn w:val="a0"/>
    <w:uiPriority w:val="99"/>
    <w:rsid w:val="00C14D45"/>
    <w:rPr>
      <w:rFonts w:ascii="Times New Roman" w:hAnsi="Times New Roman" w:cs="Times New Roman" w:hint="default"/>
      <w:color w:val="106BBE"/>
    </w:rPr>
  </w:style>
  <w:style w:type="paragraph" w:styleId="3">
    <w:name w:val="Body Text Indent 3"/>
    <w:basedOn w:val="a"/>
    <w:link w:val="30"/>
    <w:uiPriority w:val="99"/>
    <w:unhideWhenUsed/>
    <w:rsid w:val="000317CE"/>
    <w:pPr>
      <w:shd w:val="clear" w:color="auto" w:fill="FFFFFF" w:themeFill="background1"/>
      <w:jc w:val="center"/>
    </w:pPr>
    <w:rPr>
      <w:bCs/>
      <w:szCs w:val="28"/>
    </w:rPr>
  </w:style>
  <w:style w:type="character" w:customStyle="1" w:styleId="30">
    <w:name w:val="Основной текст с отступом 3 Знак"/>
    <w:basedOn w:val="a0"/>
    <w:link w:val="3"/>
    <w:uiPriority w:val="99"/>
    <w:rsid w:val="000317CE"/>
    <w:rPr>
      <w:rFonts w:eastAsia="Times New Roman" w:cs="Times New Roman"/>
      <w:bCs/>
      <w:szCs w:val="28"/>
      <w:shd w:val="clear" w:color="auto" w:fill="FFFFFF" w:themeFill="background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Mangal"/>
        <w:sz w:val="28"/>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7739"/>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autoRedefine/>
    <w:uiPriority w:val="1"/>
    <w:qFormat/>
    <w:rsid w:val="00797839"/>
    <w:pPr>
      <w:suppressAutoHyphens/>
      <w:ind w:firstLine="0"/>
      <w:jc w:val="center"/>
    </w:pPr>
    <w:rPr>
      <w:rFonts w:eastAsia="Calibri" w:cs="Times New Roman"/>
      <w:lang w:eastAsia="ar-SA"/>
    </w:rPr>
  </w:style>
  <w:style w:type="paragraph" w:styleId="a4">
    <w:name w:val="Body Text Indent"/>
    <w:basedOn w:val="a"/>
    <w:link w:val="a5"/>
    <w:uiPriority w:val="99"/>
    <w:unhideWhenUsed/>
    <w:rsid w:val="00C716B3"/>
    <w:pPr>
      <w:jc w:val="center"/>
    </w:pPr>
    <w:rPr>
      <w:rFonts w:eastAsia="Calibri"/>
      <w:szCs w:val="28"/>
    </w:rPr>
  </w:style>
  <w:style w:type="character" w:customStyle="1" w:styleId="a5">
    <w:name w:val="Основной текст с отступом Знак"/>
    <w:basedOn w:val="a0"/>
    <w:link w:val="a4"/>
    <w:uiPriority w:val="99"/>
    <w:rsid w:val="00C716B3"/>
    <w:rPr>
      <w:rFonts w:eastAsia="Calibri" w:cs="Times New Roman"/>
      <w:szCs w:val="28"/>
      <w:lang w:eastAsia="ru-RU"/>
    </w:rPr>
  </w:style>
  <w:style w:type="paragraph" w:styleId="a6">
    <w:name w:val="List Paragraph"/>
    <w:basedOn w:val="a"/>
    <w:uiPriority w:val="34"/>
    <w:qFormat/>
    <w:rsid w:val="00A96F47"/>
    <w:pPr>
      <w:ind w:left="720"/>
      <w:contextualSpacing/>
    </w:pPr>
  </w:style>
  <w:style w:type="paragraph" w:styleId="2">
    <w:name w:val="Body Text Indent 2"/>
    <w:basedOn w:val="a"/>
    <w:link w:val="20"/>
    <w:uiPriority w:val="99"/>
    <w:unhideWhenUsed/>
    <w:rsid w:val="006F0DD8"/>
    <w:pPr>
      <w:jc w:val="center"/>
    </w:pPr>
    <w:rPr>
      <w:b/>
      <w:bCs/>
      <w:szCs w:val="28"/>
    </w:rPr>
  </w:style>
  <w:style w:type="character" w:customStyle="1" w:styleId="20">
    <w:name w:val="Основной текст с отступом 2 Знак"/>
    <w:basedOn w:val="a0"/>
    <w:link w:val="2"/>
    <w:uiPriority w:val="99"/>
    <w:rsid w:val="006F0DD8"/>
    <w:rPr>
      <w:rFonts w:eastAsia="Times New Roman" w:cs="Times New Roman"/>
      <w:b/>
      <w:bCs/>
      <w:szCs w:val="28"/>
      <w:lang w:eastAsia="ru-RU"/>
    </w:rPr>
  </w:style>
  <w:style w:type="paragraph" w:customStyle="1" w:styleId="a7">
    <w:basedOn w:val="a"/>
    <w:next w:val="a8"/>
    <w:unhideWhenUsed/>
    <w:rsid w:val="000E35A9"/>
    <w:pPr>
      <w:spacing w:before="100" w:beforeAutospacing="1" w:after="100" w:afterAutospacing="1"/>
      <w:ind w:firstLine="0"/>
      <w:jc w:val="left"/>
    </w:pPr>
    <w:rPr>
      <w:sz w:val="24"/>
    </w:rPr>
  </w:style>
  <w:style w:type="character" w:styleId="a9">
    <w:name w:val="Strong"/>
    <w:uiPriority w:val="22"/>
    <w:qFormat/>
    <w:rsid w:val="000E35A9"/>
    <w:rPr>
      <w:b/>
      <w:bCs/>
    </w:rPr>
  </w:style>
  <w:style w:type="paragraph" w:styleId="a8">
    <w:name w:val="Normal (Web)"/>
    <w:basedOn w:val="a"/>
    <w:uiPriority w:val="99"/>
    <w:semiHidden/>
    <w:unhideWhenUsed/>
    <w:rsid w:val="000E35A9"/>
    <w:rPr>
      <w:sz w:val="24"/>
    </w:rPr>
  </w:style>
  <w:style w:type="character" w:styleId="aa">
    <w:name w:val="Hyperlink"/>
    <w:basedOn w:val="a0"/>
    <w:uiPriority w:val="99"/>
    <w:semiHidden/>
    <w:unhideWhenUsed/>
    <w:rsid w:val="00EC49D5"/>
    <w:rPr>
      <w:color w:val="0563C1" w:themeColor="hyperlink"/>
      <w:u w:val="single"/>
    </w:rPr>
  </w:style>
  <w:style w:type="paragraph" w:customStyle="1" w:styleId="ConsPlusNormal">
    <w:name w:val="ConsPlusNormal"/>
    <w:rsid w:val="00EC49D5"/>
    <w:pPr>
      <w:widowControl w:val="0"/>
      <w:autoSpaceDE w:val="0"/>
      <w:autoSpaceDN w:val="0"/>
      <w:adjustRightInd w:val="0"/>
      <w:ind w:firstLine="0"/>
      <w:jc w:val="left"/>
    </w:pPr>
    <w:rPr>
      <w:rFonts w:ascii="Arial" w:eastAsia="Times New Roman" w:hAnsi="Arial" w:cs="Arial"/>
      <w:sz w:val="16"/>
      <w:szCs w:val="16"/>
      <w:lang w:eastAsia="ru-RU"/>
    </w:rPr>
  </w:style>
  <w:style w:type="paragraph" w:customStyle="1" w:styleId="s1">
    <w:name w:val="s_1"/>
    <w:basedOn w:val="a"/>
    <w:rsid w:val="00EC49D5"/>
    <w:pPr>
      <w:spacing w:before="100" w:beforeAutospacing="1" w:after="100" w:afterAutospacing="1"/>
      <w:ind w:firstLine="0"/>
      <w:jc w:val="left"/>
    </w:pPr>
    <w:rPr>
      <w:sz w:val="24"/>
    </w:rPr>
  </w:style>
  <w:style w:type="character" w:styleId="ab">
    <w:name w:val="Emphasis"/>
    <w:basedOn w:val="a0"/>
    <w:uiPriority w:val="20"/>
    <w:qFormat/>
    <w:rsid w:val="00EC49D5"/>
    <w:rPr>
      <w:i/>
      <w:iCs/>
    </w:rPr>
  </w:style>
  <w:style w:type="paragraph" w:customStyle="1" w:styleId="ConsPlusNonformat">
    <w:name w:val="ConsPlusNonformat"/>
    <w:rsid w:val="00C810C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ac">
    <w:basedOn w:val="a"/>
    <w:next w:val="a8"/>
    <w:unhideWhenUsed/>
    <w:rsid w:val="00A05172"/>
    <w:pPr>
      <w:spacing w:before="100" w:beforeAutospacing="1" w:after="100" w:afterAutospacing="1"/>
      <w:ind w:firstLine="0"/>
      <w:jc w:val="left"/>
    </w:pPr>
    <w:rPr>
      <w:sz w:val="24"/>
    </w:rPr>
  </w:style>
  <w:style w:type="paragraph" w:customStyle="1" w:styleId="default">
    <w:name w:val="default"/>
    <w:basedOn w:val="a"/>
    <w:rsid w:val="00C14D45"/>
    <w:pPr>
      <w:spacing w:before="100" w:beforeAutospacing="1" w:after="100" w:afterAutospacing="1"/>
      <w:ind w:firstLine="0"/>
      <w:jc w:val="left"/>
    </w:pPr>
  </w:style>
  <w:style w:type="character" w:customStyle="1" w:styleId="ad">
    <w:name w:val="Гипертекстовая ссылка"/>
    <w:basedOn w:val="a0"/>
    <w:uiPriority w:val="99"/>
    <w:rsid w:val="00C14D45"/>
    <w:rPr>
      <w:rFonts w:ascii="Times New Roman" w:hAnsi="Times New Roman" w:cs="Times New Roman" w:hint="default"/>
      <w:color w:val="106BBE"/>
    </w:rPr>
  </w:style>
  <w:style w:type="paragraph" w:styleId="3">
    <w:name w:val="Body Text Indent 3"/>
    <w:basedOn w:val="a"/>
    <w:link w:val="30"/>
    <w:uiPriority w:val="99"/>
    <w:unhideWhenUsed/>
    <w:rsid w:val="000317CE"/>
    <w:pPr>
      <w:shd w:val="clear" w:color="auto" w:fill="FFFFFF" w:themeFill="background1"/>
      <w:jc w:val="center"/>
    </w:pPr>
    <w:rPr>
      <w:bCs/>
      <w:szCs w:val="28"/>
    </w:rPr>
  </w:style>
  <w:style w:type="character" w:customStyle="1" w:styleId="30">
    <w:name w:val="Основной текст с отступом 3 Знак"/>
    <w:basedOn w:val="a0"/>
    <w:link w:val="3"/>
    <w:uiPriority w:val="99"/>
    <w:rsid w:val="000317CE"/>
    <w:rPr>
      <w:rFonts w:eastAsia="Times New Roman" w:cs="Times New Roman"/>
      <w:bCs/>
      <w:szCs w:val="28"/>
      <w:shd w:val="clear" w:color="auto" w:fill="FFFFFF" w:themeFill="background1"/>
      <w:lang w:eastAsia="ru-RU"/>
    </w:rPr>
  </w:style>
</w:styles>
</file>

<file path=word/webSettings.xml><?xml version="1.0" encoding="utf-8"?>
<w:webSettings xmlns:r="http://schemas.openxmlformats.org/officeDocument/2006/relationships" xmlns:w="http://schemas.openxmlformats.org/wordprocessingml/2006/main">
  <w:divs>
    <w:div w:id="491409317">
      <w:bodyDiv w:val="1"/>
      <w:marLeft w:val="0"/>
      <w:marRight w:val="0"/>
      <w:marTop w:val="0"/>
      <w:marBottom w:val="0"/>
      <w:divBdr>
        <w:top w:val="none" w:sz="0" w:space="0" w:color="auto"/>
        <w:left w:val="none" w:sz="0" w:space="0" w:color="auto"/>
        <w:bottom w:val="none" w:sz="0" w:space="0" w:color="auto"/>
        <w:right w:val="none" w:sz="0" w:space="0" w:color="auto"/>
      </w:divBdr>
    </w:div>
    <w:div w:id="2053996378">
      <w:bodyDiv w:val="1"/>
      <w:marLeft w:val="0"/>
      <w:marRight w:val="0"/>
      <w:marTop w:val="0"/>
      <w:marBottom w:val="0"/>
      <w:divBdr>
        <w:top w:val="none" w:sz="0" w:space="0" w:color="auto"/>
        <w:left w:val="none" w:sz="0" w:space="0" w:color="auto"/>
        <w:bottom w:val="none" w:sz="0" w:space="0" w:color="auto"/>
        <w:right w:val="none" w:sz="0" w:space="0" w:color="auto"/>
      </w:divBdr>
    </w:div>
    <w:div w:id="20738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3"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8"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6"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 Type="http://schemas.openxmlformats.org/officeDocument/2006/relationships/styles" Target="styles.xml"/><Relationship Id="rId21"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4"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2"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7" Type="http://schemas.openxmlformats.org/officeDocument/2006/relationships/theme" Target="theme/theme1.xml"/><Relationship Id="rId7" Type="http://schemas.openxmlformats.org/officeDocument/2006/relationships/hyperlink" Target="consultantplus://offline/ref=1CCFD3F0CDF593ABED75FCA8B2F4F96F29A9BA9CE9528B1BC59DB528E0o6y5F" TargetMode="External"/><Relationship Id="rId12"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7"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5"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3"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8"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1"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 Type="http://schemas.openxmlformats.org/officeDocument/2006/relationships/customXml" Target="../customXml/item1.xml"/><Relationship Id="rId6" Type="http://schemas.openxmlformats.org/officeDocument/2006/relationships/hyperlink" Target="consultantplus://offline/ref=0DCD42CB7E9CF3AFA6BD12A59C4CD7D363B2359E49B28BACF2211CF90F5F045A860157E379062AE4d1C3L" TargetMode="External"/><Relationship Id="rId11"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4"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2"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7"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5"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5" Type="http://schemas.openxmlformats.org/officeDocument/2006/relationships/webSettings" Target="webSettings.xml"/><Relationship Id="rId15"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3"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8"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6"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1"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4"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 Type="http://schemas.openxmlformats.org/officeDocument/2006/relationships/settings" Target="settings.xml"/><Relationship Id="rId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4"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2"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7"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5"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3"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67234-6558-4BB1-9800-3B58638F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11349</Words>
  <Characters>64692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Fincontrol</dc:creator>
  <cp:lastModifiedBy>Сельсовет</cp:lastModifiedBy>
  <cp:revision>4</cp:revision>
  <dcterms:created xsi:type="dcterms:W3CDTF">2020-11-11T03:18:00Z</dcterms:created>
  <dcterms:modified xsi:type="dcterms:W3CDTF">2021-01-19T04:55:00Z</dcterms:modified>
</cp:coreProperties>
</file>