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89" w:rsidRDefault="009F3B89" w:rsidP="009F3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ДОВОЛЕНСКОГО СЕЛЬСОВЕТА </w:t>
      </w:r>
      <w:r>
        <w:rPr>
          <w:sz w:val="28"/>
          <w:szCs w:val="28"/>
        </w:rPr>
        <w:br/>
        <w:t>ДОВОЛЕНСКОГО РАЙОНА НОВОСИБИРСКОЙ ОБЛАСТИ</w:t>
      </w:r>
    </w:p>
    <w:p w:rsidR="009F3B89" w:rsidRDefault="009F3B89" w:rsidP="009F3B89">
      <w:pPr>
        <w:rPr>
          <w:sz w:val="28"/>
          <w:szCs w:val="28"/>
        </w:rPr>
      </w:pPr>
    </w:p>
    <w:p w:rsidR="009F3B89" w:rsidRDefault="009F3B89" w:rsidP="009F3B89">
      <w:pPr>
        <w:rPr>
          <w:b/>
          <w:sz w:val="28"/>
          <w:szCs w:val="28"/>
        </w:rPr>
      </w:pPr>
    </w:p>
    <w:p w:rsidR="009F3B89" w:rsidRDefault="009F3B89" w:rsidP="009F3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3B89" w:rsidRDefault="009F3B89" w:rsidP="009F3B89">
      <w:pPr>
        <w:rPr>
          <w:sz w:val="28"/>
          <w:szCs w:val="28"/>
        </w:rPr>
      </w:pPr>
    </w:p>
    <w:p w:rsidR="009F3B89" w:rsidRDefault="009F3B89" w:rsidP="009F3B89">
      <w:pPr>
        <w:rPr>
          <w:sz w:val="28"/>
          <w:szCs w:val="28"/>
        </w:rPr>
      </w:pPr>
      <w:r>
        <w:rPr>
          <w:sz w:val="28"/>
          <w:szCs w:val="28"/>
        </w:rPr>
        <w:t>07.02.2020                                                                                                          №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9 а</w:t>
      </w:r>
    </w:p>
    <w:p w:rsidR="009F3B89" w:rsidRDefault="009F3B89" w:rsidP="009F3B89">
      <w:pPr>
        <w:rPr>
          <w:b/>
          <w:sz w:val="28"/>
          <w:szCs w:val="28"/>
        </w:rPr>
      </w:pPr>
    </w:p>
    <w:p w:rsidR="009F3B89" w:rsidRDefault="009F3B89" w:rsidP="009F3B89">
      <w:pPr>
        <w:jc w:val="both"/>
        <w:rPr>
          <w:sz w:val="28"/>
          <w:szCs w:val="28"/>
        </w:rPr>
      </w:pPr>
    </w:p>
    <w:p w:rsidR="009F3B89" w:rsidRDefault="009F3B89" w:rsidP="009F3B89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09.10.2018 № 128</w:t>
      </w:r>
      <w:r>
        <w:rPr>
          <w:b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Порядка заключения специального </w:t>
      </w:r>
    </w:p>
    <w:p w:rsidR="009F3B89" w:rsidRDefault="009F3B89" w:rsidP="009F3B8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инвестиционного контракта администрацией Доволенского  </w:t>
      </w:r>
    </w:p>
    <w:p w:rsidR="009F3B89" w:rsidRDefault="009F3B89" w:rsidP="009F3B8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сельсовета, Положения об инвестиционном совете при администрации </w:t>
      </w:r>
    </w:p>
    <w:p w:rsidR="009F3B89" w:rsidRDefault="009F3B89" w:rsidP="009F3B8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Доволенского сельсовета Доволенского района Новосибирской области</w:t>
      </w:r>
      <w:r>
        <w:rPr>
          <w:sz w:val="28"/>
          <w:szCs w:val="28"/>
        </w:rPr>
        <w:t>»</w:t>
      </w:r>
    </w:p>
    <w:p w:rsidR="009F3B89" w:rsidRDefault="009F3B89" w:rsidP="009F3B89">
      <w:pPr>
        <w:ind w:firstLine="567"/>
        <w:jc w:val="both"/>
        <w:rPr>
          <w:color w:val="000000"/>
          <w:sz w:val="28"/>
          <w:szCs w:val="28"/>
        </w:rPr>
      </w:pP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31.12.2014 № 488-ФЗ «О промышленной политике в Российской Федерации», Правилами заключения специальных инвестиционных контрактов, утвержденных Постановлением Правительства Российской Федерации от 16.07.2015 № 708,</w:t>
      </w:r>
      <w:r>
        <w:rPr>
          <w:bCs/>
          <w:sz w:val="28"/>
          <w:szCs w:val="28"/>
        </w:rPr>
        <w:t xml:space="preserve"> для приведения нормативно правовых актов администрации Доволенского</w:t>
      </w:r>
      <w:r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в соответствие с действующим законодательством,  </w:t>
      </w:r>
      <w:r>
        <w:rPr>
          <w:sz w:val="28"/>
          <w:szCs w:val="28"/>
        </w:rPr>
        <w:t>администрация Доволенского сельсовета Доволенского района Новосибирской области ПОСТАНОВЛЯЕТ:</w:t>
      </w:r>
    </w:p>
    <w:p w:rsidR="009F3B89" w:rsidRDefault="009F3B89" w:rsidP="009F3B8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администрация Доволенского сельсовета Доволенского района Новосибирской области от 09.10.2018 № 128 «</w:t>
      </w:r>
      <w:r>
        <w:rPr>
          <w:color w:val="000000"/>
          <w:sz w:val="28"/>
          <w:szCs w:val="28"/>
        </w:rPr>
        <w:t>Об утверждении Порядка заключения специального инвестиционного контракта администрацией Доволенского сельсовета, Положения об инвестиционном совете при администрации Доволенского сельсовета Доволенского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9F3B89" w:rsidRDefault="009F3B89" w:rsidP="009F3B8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 4 Порядка изложить в следующей редакции: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«4. </w:t>
      </w:r>
      <w:r>
        <w:rPr>
          <w:sz w:val="28"/>
          <w:szCs w:val="28"/>
        </w:rPr>
        <w:t>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проекты, в отношении: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инвестиционного проекта, который начал реализовываться в том календарном году, в котором  инвестор подал заявление о заключении специального инвестиционного контракта, либо который будет реализовываться в период действия специального инвестиционного контракта;</w:t>
      </w:r>
      <w:proofErr w:type="gramEnd"/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нового этапа инвестиционного проекта, реализуемого инвестором до заключения специального инвестиционного контракта, в случае одновременного выполнения следующих условий:</w:t>
      </w:r>
    </w:p>
    <w:p w:rsidR="009F3B89" w:rsidRDefault="009F3B89" w:rsidP="009F3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нового этапа инвестиционного проекта началась в том календарном году, в котором инвестор подал заявление о заключении </w:t>
      </w:r>
      <w:r>
        <w:rPr>
          <w:sz w:val="28"/>
          <w:szCs w:val="28"/>
        </w:rPr>
        <w:lastRenderedPageBreak/>
        <w:t>специального инвестиционного контракта, либо реализация нового этапа инвестиционного проекта будет осуществляться в период действия специального инвестиционного контракта;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 нового этапа инвестиционного проекта составлен бизнес – план, предусматривающий дополнительные (по сравнению с предусмотренными изначально) инвестиции в объеме не менее объема инвестиций, установленного подпунктом «ж» пункта 6 Правил, 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промышленности»;</w:t>
      </w:r>
      <w:proofErr w:type="gramEnd"/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общий объем инвестиций, осуществляемых на новом этапе инвестиционного проекта, составляет не менее 50 процентов объема инвестиций, необходимых для реализации инвестиционного проекта в целом, и при этом не менее объема инвестиций, установленного подпунктом «ж» пункта 6 Правил, 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промышленности».</w:t>
      </w:r>
      <w:proofErr w:type="gramEnd"/>
    </w:p>
    <w:p w:rsidR="009F3B89" w:rsidRDefault="009F3B89" w:rsidP="009F3B8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tab/>
      </w:r>
      <w:r>
        <w:rPr>
          <w:sz w:val="28"/>
          <w:szCs w:val="28"/>
        </w:rPr>
        <w:t>1.2.</w:t>
      </w:r>
      <w:r>
        <w:rPr>
          <w:bCs/>
          <w:sz w:val="28"/>
          <w:szCs w:val="28"/>
        </w:rPr>
        <w:t xml:space="preserve"> Пункт 6 Порядка изложить в следующей редакции: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«6. </w:t>
      </w:r>
      <w:r>
        <w:rPr>
          <w:sz w:val="28"/>
          <w:szCs w:val="28"/>
        </w:rPr>
        <w:t>Специальный инвестиционный контракт заключается на срок, не превышающий 10 лет, с учетом срока выхода инвестиционного проекта на проектную операционную прибыль в соответствии с финансовой моделью инвестиционного проекта, увеличенного на 5 лет».</w:t>
      </w:r>
    </w:p>
    <w:p w:rsidR="009F3B89" w:rsidRDefault="009F3B89" w:rsidP="009F3B89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>Пункт 7 Порядка изложить в следующей редакции:</w:t>
      </w:r>
    </w:p>
    <w:p w:rsidR="009F3B89" w:rsidRDefault="009F3B89" w:rsidP="009F3B89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«7. </w:t>
      </w:r>
      <w:r>
        <w:rPr>
          <w:sz w:val="28"/>
          <w:szCs w:val="28"/>
        </w:rPr>
        <w:t>Для заключения специального инвестиционного контракта потенциальный инвестор и (или) привлеченное лицо (далее также - претендент) представляет в администрацию заявление по форме согласно приложению к настоящему Порядку с приложением: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копий бизнес-плана и финансовой модели инвестиционного проекта, соответствующих требованиям </w:t>
      </w:r>
      <w:hyperlink r:id="rId5" w:anchor="block_1016" w:history="1">
        <w:r>
          <w:rPr>
            <w:rStyle w:val="a3"/>
            <w:rFonts w:eastAsiaTheme="majorEastAsia"/>
            <w:color w:val="000000"/>
            <w:sz w:val="28"/>
            <w:szCs w:val="28"/>
          </w:rPr>
          <w:t>пунктов 16</w:t>
        </w:r>
      </w:hyperlink>
      <w:r>
        <w:rPr>
          <w:sz w:val="28"/>
          <w:szCs w:val="28"/>
        </w:rPr>
        <w:t> и </w:t>
      </w:r>
      <w:hyperlink r:id="rId6" w:anchor="block_1018" w:history="1">
        <w:r>
          <w:rPr>
            <w:rStyle w:val="a3"/>
            <w:rFonts w:eastAsiaTheme="majorEastAsia"/>
            <w:color w:val="000000"/>
            <w:sz w:val="28"/>
            <w:szCs w:val="28"/>
          </w:rPr>
          <w:t>18</w:t>
        </w:r>
      </w:hyperlink>
      <w:r>
        <w:rPr>
          <w:sz w:val="28"/>
          <w:szCs w:val="28"/>
        </w:rPr>
        <w:t xml:space="preserve"> Правил, 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заверенных в установленном порядке копий документов, подтверждающих возможность вложения инвестором инвестиций в инвестиционный проект в объеме не менее объема инвестиций, предусмотренного подпунктом "ж" пункта 6 Правил, 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промышленности», включая: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кредитный договор о финансировании инвестиционного проекта или предварительный кредитный договор;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 займа;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корпоративный договор;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уполномоченного органа (общего собрания участников либо совета директоров (наблюдательного совета) инвестора, выписки из </w:t>
      </w:r>
      <w:r>
        <w:rPr>
          <w:sz w:val="28"/>
          <w:szCs w:val="28"/>
        </w:rPr>
        <w:lastRenderedPageBreak/>
        <w:t>расчетного счета, полученные не позднее, чем за 5 дней до даты подачи заявления о заключении специального инвестиционного контракта, и данные бухгалтерской отчетности на последнюю отчетную дату, предшествующую дате подачи указанного заявления (при инвестировании собственных средств);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инвестиционное соглашение (соглашения) о реализации инвестиционного проекта или предварительный договор (договоры) о реализации инвестиционного проекта, определяющие порядок участия инвестора, привлеченных лиц (в случае их привлечения) и иных лиц в реализации (в том числе финансировании) инвестиционного проекта;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позволяющие подтвердить размер привлекаемых инвестиций;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 перечня мер стимулирования деятельности в сфере промышленности из числа мер, предусмотренных </w:t>
      </w:r>
      <w:hyperlink r:id="rId7" w:anchor="block_9" w:history="1">
        <w:r>
          <w:rPr>
            <w:rStyle w:val="a3"/>
            <w:rFonts w:eastAsiaTheme="majorEastAsia"/>
            <w:color w:val="000000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"О промышленной политике в Российской Федерации", или мер поддержки субъектов деятельности в сфере промышленности, установленных иными федеральными законами и нормативными правовыми актами Президента Российской Федерации, Правительства Российской Федерации, субъектов Российской Федерации, муниципальными правовыми актами, которые заявитель предлагает включить в специальный инвестиционный контракт, с указанием реквизитов (дата</w:t>
      </w:r>
      <w:proofErr w:type="gramEnd"/>
      <w:r>
        <w:rPr>
          <w:sz w:val="28"/>
          <w:szCs w:val="28"/>
        </w:rPr>
        <w:t>, номер, наименование) соответствующих нормативных правовых актов или муниципальных правовых актов (при их наличии);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перечня обязательств инвестора и (или) привлеченного лица (в случае его привлечения);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сведений о характеристиках промышленной продукции, производство которой создается или модернизируется и (или) осваивается в ходе исполнения специального инвестиционного контракта (с указанием подкатегории продукции по </w:t>
      </w:r>
      <w:hyperlink r:id="rId8" w:history="1">
        <w:r>
          <w:rPr>
            <w:rStyle w:val="a3"/>
            <w:rFonts w:eastAsiaTheme="majorEastAsia"/>
            <w:color w:val="000000"/>
            <w:sz w:val="28"/>
            <w:szCs w:val="28"/>
          </w:rPr>
          <w:t>Общероссийскому классификатору</w:t>
        </w:r>
      </w:hyperlink>
      <w:r>
        <w:rPr>
          <w:sz w:val="28"/>
          <w:szCs w:val="28"/>
        </w:rPr>
        <w:t xml:space="preserve"> продукции по видам экономической деятельности (ОКПД 2);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плана-графика реализации инвестиционного проекта (по годам) с указанием ключевых событий инвестиционного проекта и лиц, ответственных за реализацию соответствующих мероприятий;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 графика привлечения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финансирования инвестиционного проекта (по годам) с указанием источников средств (структуры финансирования инвестиционного проекта);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 графика инвестирования (расходования) средств (по годам), содержащего, в том числе расходы по всем либо отдельным направлениям, предусмотренным пунктом 21 настоящих Правил, при обязательном наличии расходов, указанных в </w:t>
      </w:r>
      <w:hyperlink r:id="rId9" w:anchor="block_1214" w:history="1">
        <w:r>
          <w:rPr>
            <w:rStyle w:val="a3"/>
            <w:rFonts w:eastAsiaTheme="majorEastAsia"/>
            <w:color w:val="000000"/>
            <w:sz w:val="28"/>
            <w:szCs w:val="28"/>
          </w:rPr>
          <w:t>подпункте "г" пункта 21</w:t>
        </w:r>
      </w:hyperlink>
      <w:r>
        <w:rPr>
          <w:sz w:val="28"/>
          <w:szCs w:val="28"/>
        </w:rPr>
        <w:t xml:space="preserve"> Правил, 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 сведений о результатах (показателях), которые планируется достигнуть в ходе реализации инвестиционного проекта (ежегодные и </w:t>
      </w:r>
      <w:r>
        <w:rPr>
          <w:sz w:val="28"/>
          <w:szCs w:val="28"/>
        </w:rPr>
        <w:lastRenderedPageBreak/>
        <w:t>итоговые показатели) с указанием лица (инвестор, промышленное предприятие - в случае его привлечения), ответственного за достижение каждого показателя, в том числе: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объеме (в денежном выражении) произведенной и реализованной промышленной продукции;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минимальном объеме налогов, сборов, страховых взносов и таможенных пошлин, которые будут уплачены инвестором, промышленным предприятием (в случае его привлечения) с учетом применения мер стимулирования, предусмотренных специальным инвестиционным контрактом, а также о справочных данных об объеме налогов, сборов, страховых взносов и таможенных пошлин, подлежащих уплате инвестором, промышленным предприятием без учета мер стимулирования, предусмотренных специальным инвестиционным контрактом;</w:t>
      </w:r>
      <w:proofErr w:type="gramEnd"/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доле стоимости используемых материалов и компонентов (оборудования) иностранного происхождения в цене, производимой в рамках специального инвестиционного контракта промышленной продукции;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количестве рабочих мест, создаваемых в ходе реализации инвестиционного проекта;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иных показателях, характеризующих выполнение инвестором и (или) промышленным предприятием (в случае его привлечения) принятых обязательств;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к) справки обо всех мерах стимулирования деятельности, реализуемых в отношении инвестора и (или) привлеченных лиц (в случае их привлечения) на момент подачи заявления о заключении специального инвестиционного контракта;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 справки с подтверждением соответствия инвестора и привлеченных лиц (в случае их привлечения) требованиям </w:t>
      </w:r>
      <w:hyperlink r:id="rId10" w:anchor="block_1006" w:history="1">
        <w:r>
          <w:rPr>
            <w:rStyle w:val="a3"/>
            <w:rFonts w:eastAsiaTheme="majorEastAsia"/>
            <w:color w:val="000000"/>
            <w:sz w:val="28"/>
            <w:szCs w:val="28"/>
          </w:rPr>
          <w:t>пункта 6</w:t>
        </w:r>
      </w:hyperlink>
      <w:r>
        <w:rPr>
          <w:sz w:val="28"/>
          <w:szCs w:val="28"/>
        </w:rPr>
        <w:t xml:space="preserve"> Правил, утвержденных постановлением Правительства Российской Федерации от 16.07.2015 № 708 «О специальных инвестиционных контрактах для отдельных отраслей промышленности»;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м) справки с указанием структуры (схемы) участников инвестиционного проекта, в том числе лиц, заинтересованных в реализации инвестиционного проекта, не являющихся инвестором или привлеченными лицами (в состав участников инвестиционного проекта могут включаться, в том числе заинтересованные лица, то есть лица, которые имеют право на получение более 20 процентов чистой прибыли инвестора (привлеченных лиц) и (или) которые предоставляют более 20 процентов общего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объема средств для финансирования инвестиционного проекта (кроме финансовых организаций, институтов развития), а также основные поставщики материалов и комплектующих, необходимых для производства промышленной продукции, или покупатели промышленной продукции, планируемой к выпуску в результате реализации инвестиционного проекта (в случае если соответствующие поставщики и (или) покупатели известны на дату подачи заявления о заключении специального инвестиционного контракта).</w:t>
      </w:r>
      <w:proofErr w:type="gramEnd"/>
    </w:p>
    <w:p w:rsidR="009F3B89" w:rsidRDefault="009F3B89" w:rsidP="009F3B8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>
        <w:rPr>
          <w:bCs/>
          <w:sz w:val="28"/>
          <w:szCs w:val="28"/>
        </w:rPr>
        <w:t>Пункт 9 Порядка изложить в следующей редакции: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«9. </w:t>
      </w:r>
      <w:proofErr w:type="gramStart"/>
      <w:r>
        <w:rPr>
          <w:sz w:val="28"/>
          <w:szCs w:val="28"/>
        </w:rPr>
        <w:t>С даты вступления в силу пункта 23 статьи 1 Федерального закона от 21.07.2014  № 219-ФЗ  «О внесении изменений в Федеральный закон «Об охране окружающей среды»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7 настоящего Порядка, представляет документы, подтверждающие внедрение наилучших доступных технологий в соответствии с Федеральным законом</w:t>
      </w:r>
      <w:proofErr w:type="gramEnd"/>
      <w:r>
        <w:rPr>
          <w:sz w:val="28"/>
          <w:szCs w:val="28"/>
        </w:rPr>
        <w:t xml:space="preserve"> от 10.01.2002 № 7-ФЗ «Об охране окружающей среды»: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план мероприятий по охране окружающей среды, согласованный с органом исполнительной власти Новосибирской области и уполномоченным Правительством Российской Федерации федеральным органом исполнительной власти  (для объектов II и III категории);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планируемых к внедрению наилучших доступных технологий».</w:t>
      </w:r>
    </w:p>
    <w:p w:rsidR="009F3B89" w:rsidRDefault="009F3B89" w:rsidP="009F3B8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1.5. Пункт 10 Порядка изложить в следующей редакции:</w:t>
      </w:r>
    </w:p>
    <w:p w:rsidR="009F3B89" w:rsidRDefault="009F3B89" w:rsidP="009F3B8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«10.</w:t>
      </w:r>
      <w:r>
        <w:rPr>
          <w:sz w:val="28"/>
          <w:szCs w:val="28"/>
        </w:rPr>
        <w:t xml:space="preserve">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 пункте 7 настоящего Порядка, представляет следующие документы:</w:t>
      </w:r>
      <w:r>
        <w:t xml:space="preserve"> 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график выполнения технологических и производственных операций по производству промышленный продукции (с разбивкой по кварталам либо годам), в котором содержится детализированный перечень указанных операций, осуществляемых на территории Российской Федерации, и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которого можно сделать вывод о стране происхождения соответствующей промышленной продукции, а также о начале выполнения на территории Российской Федерации соответствующих технологических и производственных операций;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заверенные в установленном порядке копии соглашений, договоров или предварительных договоров (при наличии), подтверждающих условия, объемы и сроки приобретения третьими лицами промышленной продукции, производство которой запланировано в рамках реализации инвестиционного проекта».</w:t>
      </w:r>
    </w:p>
    <w:p w:rsidR="009F3B89" w:rsidRDefault="009F3B89" w:rsidP="009F3B8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1.6 Пункт 11.4 Порядка изложить в следующей редакции:</w:t>
      </w:r>
    </w:p>
    <w:p w:rsidR="009F3B89" w:rsidRDefault="009F3B89" w:rsidP="009F3B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«11.4</w:t>
      </w:r>
      <w:r>
        <w:rPr>
          <w:sz w:val="28"/>
          <w:szCs w:val="28"/>
        </w:rPr>
        <w:t xml:space="preserve"> Секретарь Совета в течение 60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документов, указанных в пунктах 7-10 настоящего Порядка, на основании заключения уполномоченного специалиста администрации Доволенского сельсовета готовит сводное заключение о возможности (невозможности) заключения специального инвестиционного контракта, в котором содержится: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</w:t>
      </w:r>
      <w:r>
        <w:rPr>
          <w:sz w:val="28"/>
          <w:szCs w:val="28"/>
        </w:rPr>
        <w:lastRenderedPageBreak/>
        <w:t>при необходимости - отлагательные условия предоставления указанных мер стимулирования;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перечень обязательств инвестора и привлеченных лиц (в случае их привлечения);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срок действия специального инвестиционного контракта;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результаты, достижение которых планируется в ходе реализации инвестиционного проекта, и измеряющие указанные результаты показатели (ежегодные и итоговые показатели);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 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перечень мероприятий инвестиционного проекта;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 объем инвестиций в инвестиционный проект;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 сведения о штрафных санкциях, подлежащих уплате инвестором и (или) привлеченными лицами (в случае их привлечения), либо Российской Федерацией, субъектом (субъектами) Российской Федерации, муниципальным образованием (муниципальными образованиями);</w:t>
      </w:r>
      <w:proofErr w:type="gramEnd"/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 вывод о возможности (невозможности) заключения специального инвестиционного контракта.</w:t>
      </w:r>
    </w:p>
    <w:p w:rsidR="009F3B89" w:rsidRDefault="009F3B89" w:rsidP="009F3B8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1.7 Пункт 12 Порядка изложить в следующей редакции: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«12.</w:t>
      </w:r>
      <w:r>
        <w:rPr>
          <w:sz w:val="28"/>
          <w:szCs w:val="28"/>
        </w:rPr>
        <w:t xml:space="preserve"> Совет принимает решение о невозможности заключения специального инвестиционного контракта если: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 инвестиционный проект не соответствует целям, указанным в пункте 4 настоящего Порядка;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 все указанные в заявлении о заключении специального инвестиционного контракта меры стимулирования, предложенные в отношении инвестора и (или) промышленных предприятий (в случае их привлечения), не соответствуют законодательству Российской Федерации;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 объем инвестиций, запланированных в соответствии со специальным инвестиционным контрактом, меньше совокупного объема расходов и недополученных доходов бюджетов бюджетной системы Российской Федерации, образующихся в связи с осуществлением мер стимулирования, предусмотренных специальным инвестиционным контрактом».</w:t>
      </w:r>
    </w:p>
    <w:p w:rsidR="009F3B89" w:rsidRDefault="009F3B89" w:rsidP="009F3B8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>1.8 Пункт 14 Порядка изложить в следующей редакции:</w:t>
      </w:r>
    </w:p>
    <w:p w:rsidR="009F3B89" w:rsidRDefault="009F3B89" w:rsidP="009F3B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14.</w:t>
      </w:r>
      <w:r>
        <w:rPr>
          <w:sz w:val="28"/>
          <w:szCs w:val="28"/>
        </w:rPr>
        <w:t xml:space="preserve">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один из следующих документов: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подписанный специальный инвестиционный контракт;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отказ инвестора и привлеченных лиц (в случае их привлечения) от подписания специального инвестиционного контракта, оформленный в письменном виде;</w:t>
      </w:r>
    </w:p>
    <w:p w:rsidR="009F3B89" w:rsidRDefault="009F3B89" w:rsidP="009F3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протокол разногласий, оформленный в письменном виде (по вопросам, не касающимся условий специального инвестиционного контракта).</w:t>
      </w:r>
    </w:p>
    <w:p w:rsidR="009F3B89" w:rsidRDefault="009F3B89" w:rsidP="009F3B8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1.9 Пункт 15 Порядка изложить в следующей редакции:</w:t>
      </w:r>
    </w:p>
    <w:p w:rsidR="009F3B89" w:rsidRDefault="009F3B89" w:rsidP="009F3B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15.</w:t>
      </w:r>
      <w:r>
        <w:rPr>
          <w:sz w:val="28"/>
          <w:szCs w:val="28"/>
        </w:rPr>
        <w:t xml:space="preserve">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- с привлечением уполномоченных представителей муниципального образования), по итогам которых инвестор и привлеченное лицо (в случае его привлечения) подписывают один из следующих документов:</w:t>
      </w:r>
    </w:p>
    <w:p w:rsidR="009F3B89" w:rsidRDefault="009F3B89" w:rsidP="009F3B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специальный инвестиционный контракт на условиях, указанных в принятом комиссией решении о возможности заключения специального инвестиционного контракта;</w:t>
      </w:r>
    </w:p>
    <w:p w:rsidR="009F3B89" w:rsidRDefault="009F3B89" w:rsidP="009F3B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оформленный в письменном виде отказ от подписания специального инвестиционного контракта.</w:t>
      </w:r>
    </w:p>
    <w:p w:rsidR="009F3B89" w:rsidRDefault="009F3B89" w:rsidP="009F3B89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1.10 Пункт 18 Порядка изложить в следующей редакции:</w:t>
      </w:r>
    </w:p>
    <w:p w:rsidR="009F3B89" w:rsidRDefault="009F3B89" w:rsidP="009F3B8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sz w:val="28"/>
          <w:szCs w:val="28"/>
        </w:rPr>
        <w:t xml:space="preserve"> Экземпляры подписанного всеми участниками специального инвестиционного контракта передаются администрацией сельского поселения указанным участникам специального инвестиционного контракта.</w:t>
      </w:r>
    </w:p>
    <w:p w:rsidR="009F3B89" w:rsidRDefault="009F3B89" w:rsidP="009F3B89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Копии специального инвестиционного контракта, подписанного всеми сторонами специального инвестиционного контракта, передаются уполномоченным органом федеральным органам исполнительной власти, участвовавшим в согласовании условий специального инвестиционного контракта.</w:t>
      </w:r>
    </w:p>
    <w:p w:rsidR="009F3B89" w:rsidRDefault="009F3B89" w:rsidP="009F3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«Доволенский вестник» и разместить на  официальном сайте администрации Доволенского сельсовета.</w:t>
      </w:r>
    </w:p>
    <w:p w:rsidR="009F3B89" w:rsidRDefault="009F3B89" w:rsidP="009F3B89">
      <w:pPr>
        <w:ind w:firstLine="709"/>
        <w:jc w:val="both"/>
        <w:rPr>
          <w:sz w:val="28"/>
          <w:szCs w:val="28"/>
        </w:rPr>
      </w:pPr>
    </w:p>
    <w:p w:rsidR="009F3B89" w:rsidRDefault="009F3B89" w:rsidP="009F3B89">
      <w:pPr>
        <w:ind w:firstLine="567"/>
        <w:jc w:val="both"/>
        <w:rPr>
          <w:sz w:val="28"/>
          <w:szCs w:val="28"/>
        </w:rPr>
      </w:pPr>
    </w:p>
    <w:p w:rsidR="009F3B89" w:rsidRDefault="009F3B89" w:rsidP="009F3B89">
      <w:r>
        <w:rPr>
          <w:sz w:val="28"/>
          <w:szCs w:val="28"/>
        </w:rPr>
        <w:t>Глава Доволенского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В.И. Егоренко</w:t>
      </w:r>
    </w:p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/>
    <w:p w:rsidR="009F3B89" w:rsidRDefault="009F3B89" w:rsidP="009F3B89">
      <w:pPr>
        <w:jc w:val="both"/>
        <w:rPr>
          <w:sz w:val="28"/>
          <w:szCs w:val="28"/>
        </w:rPr>
      </w:pPr>
    </w:p>
    <w:p w:rsidR="009F3B89" w:rsidRDefault="009F3B89" w:rsidP="009F3B89">
      <w:pPr>
        <w:jc w:val="both"/>
        <w:rPr>
          <w:sz w:val="28"/>
          <w:szCs w:val="28"/>
        </w:rPr>
      </w:pPr>
    </w:p>
    <w:p w:rsidR="009F3B89" w:rsidRDefault="009F3B89" w:rsidP="009F3B89">
      <w:pPr>
        <w:jc w:val="both"/>
        <w:rPr>
          <w:sz w:val="28"/>
          <w:szCs w:val="28"/>
        </w:rPr>
      </w:pPr>
    </w:p>
    <w:p w:rsidR="009F3B89" w:rsidRDefault="009F3B89" w:rsidP="009F3B89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И.С. Егорова</w:t>
      </w:r>
    </w:p>
    <w:p w:rsidR="009F3B89" w:rsidRDefault="009F3B89" w:rsidP="009F3B89">
      <w:pPr>
        <w:jc w:val="both"/>
        <w:rPr>
          <w:sz w:val="20"/>
          <w:szCs w:val="20"/>
        </w:rPr>
      </w:pPr>
      <w:r>
        <w:rPr>
          <w:sz w:val="20"/>
          <w:szCs w:val="20"/>
        </w:rPr>
        <w:t>20-475</w:t>
      </w:r>
    </w:p>
    <w:p w:rsidR="00502C73" w:rsidRDefault="00502C73">
      <w:bookmarkStart w:id="0" w:name="_GoBack"/>
      <w:bookmarkEnd w:id="0"/>
    </w:p>
    <w:sectPr w:rsidR="0050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89"/>
    <w:rsid w:val="00502C73"/>
    <w:rsid w:val="009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507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833138/493aff9450b0b89b29b367693300b74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7670283/efa13c261c9be8051eb041c92e292a3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7670283/efa13c261c9be8051eb041c92e292a3c/" TargetMode="External"/><Relationship Id="rId10" Type="http://schemas.openxmlformats.org/officeDocument/2006/relationships/hyperlink" Target="https://base.garant.ru/77670283/efa13c261c9be8051eb041c92e292a3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7670283/efa13c261c9be8051eb041c92e292a3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2567</Words>
  <Characters>14636</Characters>
  <Application>Microsoft Office Word</Application>
  <DocSecurity>0</DocSecurity>
  <Lines>121</Lines>
  <Paragraphs>34</Paragraphs>
  <ScaleCrop>false</ScaleCrop>
  <Company/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dvl</dc:creator>
  <cp:lastModifiedBy>dvl</cp:lastModifiedBy>
  <cp:revision>2</cp:revision>
  <dcterms:created xsi:type="dcterms:W3CDTF">2020-03-31T09:34:00Z</dcterms:created>
  <dcterms:modified xsi:type="dcterms:W3CDTF">2020-03-31T09:36:00Z</dcterms:modified>
</cp:coreProperties>
</file>