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A0" w:rsidRPr="001956A0" w:rsidRDefault="001956A0" w:rsidP="001956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</w:rPr>
      </w:pPr>
      <w:r w:rsidRPr="001956A0">
        <w:rPr>
          <w:rFonts w:ascii="Arial" w:eastAsia="Times New Roman" w:hAnsi="Arial" w:cs="Arial"/>
          <w:b/>
          <w:bCs/>
          <w:color w:val="000080"/>
          <w:sz w:val="24"/>
          <w:szCs w:val="24"/>
        </w:rPr>
        <w:t>XI. Порядок рассмотрения органами местного самоуправления обращений потребителей по вопросам надежности теплоснабжения</w:t>
      </w:r>
    </w:p>
    <w:p w:rsidR="001956A0" w:rsidRPr="001956A0" w:rsidRDefault="001956A0" w:rsidP="001956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125. Для оперативного рассмотрения обращений потребителей по вопросам надежности теплоснабжения в органах местного самоуправления поселений, городских округов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Для информирования потребителей о порядке подачи обращений и перечне необходимых документов указанная информация должна быть размещена на официальном сайте поселения, городского округа, а также в органах местного самоуправления, отвечающих за рассмотрение обращений.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126. 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127. 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128. Обращение, полученное должностным лицом органа местного самоуправления, регистрируется в журнале регистрации жалоб (обращений).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129. После регистрации обращения должностное лицо органа местного самоуправления обязано: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определить характер обращения (при необходимости уточнить его у потребителя);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 xml:space="preserve">определить теплоснабжающую и (или) </w:t>
      </w:r>
      <w:proofErr w:type="spellStart"/>
      <w:r w:rsidRPr="001956A0">
        <w:rPr>
          <w:rFonts w:ascii="Arial" w:eastAsia="Times New Roman" w:hAnsi="Arial" w:cs="Arial"/>
          <w:color w:val="000000"/>
          <w:sz w:val="20"/>
          <w:szCs w:val="20"/>
        </w:rPr>
        <w:t>теплосетевую</w:t>
      </w:r>
      <w:proofErr w:type="spellEnd"/>
      <w:r w:rsidRPr="001956A0">
        <w:rPr>
          <w:rFonts w:ascii="Arial" w:eastAsia="Times New Roman" w:hAnsi="Arial" w:cs="Arial"/>
          <w:color w:val="000000"/>
          <w:sz w:val="20"/>
          <w:szCs w:val="20"/>
        </w:rPr>
        <w:t xml:space="preserve"> организацию, обеспечивающие теплоснабжение данного потребителя;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 xml:space="preserve">в течение 2 рабочих дней (в течение 3 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1956A0">
        <w:rPr>
          <w:rFonts w:ascii="Arial" w:eastAsia="Times New Roman" w:hAnsi="Arial" w:cs="Arial"/>
          <w:color w:val="000000"/>
          <w:sz w:val="20"/>
          <w:szCs w:val="20"/>
        </w:rPr>
        <w:t>теплосетевую</w:t>
      </w:r>
      <w:proofErr w:type="spellEnd"/>
      <w:r w:rsidRPr="001956A0">
        <w:rPr>
          <w:rFonts w:ascii="Arial" w:eastAsia="Times New Roman" w:hAnsi="Arial" w:cs="Arial"/>
          <w:color w:val="000000"/>
          <w:sz w:val="20"/>
          <w:szCs w:val="20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130. Теплоснабжающая (</w:t>
      </w:r>
      <w:proofErr w:type="spellStart"/>
      <w:r w:rsidRPr="001956A0">
        <w:rPr>
          <w:rFonts w:ascii="Arial" w:eastAsia="Times New Roman" w:hAnsi="Arial" w:cs="Arial"/>
          <w:color w:val="000000"/>
          <w:sz w:val="20"/>
          <w:szCs w:val="20"/>
        </w:rPr>
        <w:t>теплосетевая</w:t>
      </w:r>
      <w:proofErr w:type="spellEnd"/>
      <w:r w:rsidRPr="001956A0">
        <w:rPr>
          <w:rFonts w:ascii="Arial" w:eastAsia="Times New Roman" w:hAnsi="Arial" w:cs="Arial"/>
          <w:color w:val="000000"/>
          <w:sz w:val="20"/>
          <w:szCs w:val="20"/>
        </w:rPr>
        <w:t>) организация обязана ответить на запрос должностного лица органа местного самоуправления в течение 3 дней (в течение 3 часов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  часов информирует об этом органы прокуратуры.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131. После получения ответа от теплоснабжающей (</w:t>
      </w:r>
      <w:proofErr w:type="spellStart"/>
      <w:r w:rsidRPr="001956A0">
        <w:rPr>
          <w:rFonts w:ascii="Arial" w:eastAsia="Times New Roman" w:hAnsi="Arial" w:cs="Arial"/>
          <w:color w:val="000000"/>
          <w:sz w:val="20"/>
          <w:szCs w:val="20"/>
        </w:rPr>
        <w:t>теплосетевой</w:t>
      </w:r>
      <w:proofErr w:type="spellEnd"/>
      <w:r w:rsidRPr="001956A0">
        <w:rPr>
          <w:rFonts w:ascii="Arial" w:eastAsia="Times New Roman" w:hAnsi="Arial" w:cs="Arial"/>
          <w:color w:val="000000"/>
          <w:sz w:val="20"/>
          <w:szCs w:val="20"/>
        </w:rPr>
        <w:t>) организации должностное лицо органа местного самоуправления в течение 3 дней (в течение 6 часов в отопительный период) обязано: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совместно с теплоснабжающей (</w:t>
      </w:r>
      <w:proofErr w:type="spellStart"/>
      <w:r w:rsidRPr="001956A0">
        <w:rPr>
          <w:rFonts w:ascii="Arial" w:eastAsia="Times New Roman" w:hAnsi="Arial" w:cs="Arial"/>
          <w:color w:val="000000"/>
          <w:sz w:val="20"/>
          <w:szCs w:val="20"/>
        </w:rPr>
        <w:t>теплосетевой</w:t>
      </w:r>
      <w:proofErr w:type="spellEnd"/>
      <w:r w:rsidRPr="001956A0">
        <w:rPr>
          <w:rFonts w:ascii="Arial" w:eastAsia="Times New Roman" w:hAnsi="Arial" w:cs="Arial"/>
          <w:color w:val="000000"/>
          <w:sz w:val="20"/>
          <w:szCs w:val="20"/>
        </w:rPr>
        <w:t>) организацией определить причины нарушения параметров надежности теплоснабжения;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проверить наличие подобных обращений в прошлом по данным объектам;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при необходимости провести выездную проверку обоснованности обращений потребителей;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при подтверждении фактов, изложенных в обращениях потребителей, вынести теплоснабжающей (</w:t>
      </w:r>
      <w:proofErr w:type="spellStart"/>
      <w:r w:rsidRPr="001956A0">
        <w:rPr>
          <w:rFonts w:ascii="Arial" w:eastAsia="Times New Roman" w:hAnsi="Arial" w:cs="Arial"/>
          <w:color w:val="000000"/>
          <w:sz w:val="20"/>
          <w:szCs w:val="20"/>
        </w:rPr>
        <w:t>теплосетевой</w:t>
      </w:r>
      <w:proofErr w:type="spellEnd"/>
      <w:r w:rsidRPr="001956A0">
        <w:rPr>
          <w:rFonts w:ascii="Arial" w:eastAsia="Times New Roman" w:hAnsi="Arial" w:cs="Arial"/>
          <w:color w:val="000000"/>
          <w:sz w:val="20"/>
          <w:szCs w:val="20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132. Ответ на обращение потребителя должен быть представлен в течение 5 рабочих дней (в течение 24 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133. Должностное лицо органа местного самоуправления обязано проконтролировать исполнение предписания теплоснабжающей (</w:t>
      </w:r>
      <w:proofErr w:type="spellStart"/>
      <w:r w:rsidRPr="001956A0">
        <w:rPr>
          <w:rFonts w:ascii="Arial" w:eastAsia="Times New Roman" w:hAnsi="Arial" w:cs="Arial"/>
          <w:color w:val="000000"/>
          <w:sz w:val="20"/>
          <w:szCs w:val="20"/>
        </w:rPr>
        <w:t>теплосетевой</w:t>
      </w:r>
      <w:proofErr w:type="spellEnd"/>
      <w:r w:rsidRPr="001956A0">
        <w:rPr>
          <w:rFonts w:ascii="Arial" w:eastAsia="Times New Roman" w:hAnsi="Arial" w:cs="Arial"/>
          <w:color w:val="000000"/>
          <w:sz w:val="20"/>
          <w:szCs w:val="20"/>
        </w:rPr>
        <w:t>) организацией.</w:t>
      </w:r>
    </w:p>
    <w:p w:rsidR="001956A0" w:rsidRPr="001956A0" w:rsidRDefault="001956A0" w:rsidP="001956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956A0">
        <w:rPr>
          <w:rFonts w:ascii="Arial" w:eastAsia="Times New Roman" w:hAnsi="Arial" w:cs="Arial"/>
          <w:color w:val="000000"/>
          <w:sz w:val="20"/>
          <w:szCs w:val="20"/>
        </w:rPr>
        <w:t>134. Теплоснабжающая (</w:t>
      </w:r>
      <w:proofErr w:type="spellStart"/>
      <w:r w:rsidRPr="001956A0">
        <w:rPr>
          <w:rFonts w:ascii="Arial" w:eastAsia="Times New Roman" w:hAnsi="Arial" w:cs="Arial"/>
          <w:color w:val="000000"/>
          <w:sz w:val="20"/>
          <w:szCs w:val="20"/>
        </w:rPr>
        <w:t>теплосетевая</w:t>
      </w:r>
      <w:proofErr w:type="spellEnd"/>
      <w:r w:rsidRPr="001956A0">
        <w:rPr>
          <w:rFonts w:ascii="Arial" w:eastAsia="Times New Roman" w:hAnsi="Arial" w:cs="Arial"/>
          <w:color w:val="000000"/>
          <w:sz w:val="20"/>
          <w:szCs w:val="20"/>
        </w:rPr>
        <w:t>) организация вправе обжаловать вынесенное предписание главе поселения, городского округа, а также в судебном порядке.</w:t>
      </w:r>
    </w:p>
    <w:p w:rsidR="001956A0" w:rsidRPr="001956A0" w:rsidRDefault="001956A0" w:rsidP="001956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956A0" w:rsidRPr="001956A0" w:rsidRDefault="001956A0" w:rsidP="001956A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956A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956A0">
        <w:rPr>
          <w:rFonts w:ascii="Arial" w:eastAsia="Times New Roman" w:hAnsi="Arial" w:cs="Arial"/>
          <w:color w:val="000000"/>
          <w:sz w:val="24"/>
          <w:szCs w:val="24"/>
        </w:rPr>
        <w:br/>
        <w:t xml:space="preserve">Система ГАРАНТ: </w:t>
      </w:r>
      <w:hyperlink r:id="rId4" w:anchor="ixzz34n6IK0iZ" w:history="1">
        <w:r w:rsidRPr="001956A0">
          <w:rPr>
            <w:rFonts w:ascii="Arial" w:eastAsia="Times New Roman" w:hAnsi="Arial" w:cs="Arial"/>
            <w:color w:val="003399"/>
            <w:sz w:val="24"/>
            <w:szCs w:val="24"/>
          </w:rPr>
          <w:t>http://base.garant.ru/70215126/#ixzz34n6IK0iZ</w:t>
        </w:r>
      </w:hyperlink>
    </w:p>
    <w:p w:rsidR="002F4915" w:rsidRDefault="002F4915"/>
    <w:sectPr w:rsidR="002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956A0"/>
    <w:rsid w:val="001956A0"/>
    <w:rsid w:val="002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_34"/>
    <w:basedOn w:val="a"/>
    <w:rsid w:val="001956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s13">
    <w:name w:val="s_13"/>
    <w:basedOn w:val="a"/>
    <w:rsid w:val="001956A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5101">
      <w:bodyDiv w:val="1"/>
      <w:marLeft w:val="0"/>
      <w:marRight w:val="0"/>
      <w:marTop w:val="254"/>
      <w:marBottom w:val="2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2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2014-06-16T09:00:00Z</dcterms:created>
  <dcterms:modified xsi:type="dcterms:W3CDTF">2014-06-16T09:01:00Z</dcterms:modified>
</cp:coreProperties>
</file>